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E729AF" w14:paraId="4CD93955" w14:textId="77777777" w:rsidTr="00C82064">
        <w:tc>
          <w:tcPr>
            <w:tcW w:w="7280" w:type="dxa"/>
          </w:tcPr>
          <w:p w14:paraId="0CE75A80" w14:textId="77777777" w:rsidR="00E729AF" w:rsidRPr="00B40695" w:rsidRDefault="00E729AF" w:rsidP="00E729AF">
            <w:pPr>
              <w:tabs>
                <w:tab w:val="left" w:pos="176"/>
                <w:tab w:val="left" w:pos="498"/>
              </w:tabs>
              <w:rPr>
                <w:rFonts w:ascii="Times New Roman" w:hAnsi="Times New Roman" w:cs="Times New Roman"/>
                <w:b/>
                <w:lang w:val="kk-KZ"/>
              </w:rPr>
            </w:pPr>
            <w:r w:rsidRPr="00B40695">
              <w:rPr>
                <w:rFonts w:ascii="Times New Roman" w:hAnsi="Times New Roman" w:cs="Times New Roman"/>
                <w:b/>
              </w:rPr>
              <w:t>«</w:t>
            </w:r>
            <w:proofErr w:type="spellStart"/>
            <w:r w:rsidRPr="00B40695">
              <w:rPr>
                <w:rFonts w:ascii="Times New Roman" w:hAnsi="Times New Roman" w:cs="Times New Roman"/>
                <w:b/>
              </w:rPr>
              <w:t>Салем</w:t>
            </w:r>
            <w:proofErr w:type="spellEnd"/>
            <w:r w:rsidRPr="00B40695">
              <w:rPr>
                <w:rFonts w:ascii="Times New Roman" w:hAnsi="Times New Roman" w:cs="Times New Roman"/>
                <w:b/>
              </w:rPr>
              <w:t xml:space="preserve"> Кредит» микро</w:t>
            </w:r>
            <w:r w:rsidRPr="00B40695">
              <w:rPr>
                <w:rFonts w:ascii="Times New Roman" w:hAnsi="Times New Roman" w:cs="Times New Roman"/>
                <w:b/>
                <w:lang w:val="kk-KZ"/>
              </w:rPr>
              <w:t>қ</w:t>
            </w:r>
            <w:proofErr w:type="spellStart"/>
            <w:r w:rsidRPr="00B40695">
              <w:rPr>
                <w:rFonts w:ascii="Times New Roman" w:hAnsi="Times New Roman" w:cs="Times New Roman"/>
                <w:b/>
              </w:rPr>
              <w:t>аржы</w:t>
            </w:r>
            <w:proofErr w:type="spellEnd"/>
            <w:r w:rsidRPr="00B40695">
              <w:rPr>
                <w:rFonts w:ascii="Times New Roman" w:hAnsi="Times New Roman" w:cs="Times New Roman"/>
                <w:b/>
                <w:lang w:val="kk-KZ"/>
              </w:rPr>
              <w:t xml:space="preserve"> ұйымы</w:t>
            </w:r>
            <w:r w:rsidRPr="00B40695">
              <w:rPr>
                <w:rFonts w:ascii="Times New Roman" w:hAnsi="Times New Roman" w:cs="Times New Roman"/>
                <w:b/>
              </w:rPr>
              <w:t>»</w:t>
            </w:r>
            <w:r w:rsidRPr="00B40695">
              <w:rPr>
                <w:rFonts w:ascii="Times New Roman" w:hAnsi="Times New Roman" w:cs="Times New Roman"/>
                <w:b/>
                <w:lang w:val="kk-KZ"/>
              </w:rPr>
              <w:t xml:space="preserve"> ЖШС </w:t>
            </w:r>
          </w:p>
          <w:p w14:paraId="59E11776" w14:textId="3C3DA2C6" w:rsidR="00E729AF" w:rsidRPr="00B40695" w:rsidRDefault="00E729AF" w:rsidP="00E729AF">
            <w:pPr>
              <w:tabs>
                <w:tab w:val="left" w:pos="176"/>
                <w:tab w:val="left" w:pos="498"/>
              </w:tabs>
              <w:rPr>
                <w:rFonts w:ascii="Times New Roman" w:hAnsi="Times New Roman" w:cs="Times New Roman"/>
                <w:b/>
                <w:lang w:val="kk-KZ"/>
              </w:rPr>
            </w:pPr>
            <w:r w:rsidRPr="00B40695">
              <w:rPr>
                <w:rFonts w:ascii="Times New Roman" w:hAnsi="Times New Roman" w:cs="Times New Roman"/>
                <w:b/>
                <w:lang w:val="kk-KZ"/>
              </w:rPr>
              <w:t>Қатысушыларының «</w:t>
            </w:r>
            <w:r w:rsidR="00B40695" w:rsidRPr="00B40695">
              <w:rPr>
                <w:rFonts w:ascii="Times New Roman" w:hAnsi="Times New Roman" w:cs="Times New Roman"/>
                <w:b/>
                <w:lang w:val="kk-KZ"/>
              </w:rPr>
              <w:t>01</w:t>
            </w:r>
            <w:r w:rsidRPr="00B40695">
              <w:rPr>
                <w:rFonts w:ascii="Times New Roman" w:hAnsi="Times New Roman" w:cs="Times New Roman"/>
                <w:b/>
                <w:lang w:val="kk-KZ"/>
              </w:rPr>
              <w:t xml:space="preserve">» </w:t>
            </w:r>
            <w:r w:rsidR="00327BF1" w:rsidRPr="00B40695">
              <w:rPr>
                <w:rFonts w:ascii="Times New Roman" w:hAnsi="Times New Roman" w:cs="Times New Roman"/>
                <w:b/>
                <w:lang w:val="kk-KZ"/>
              </w:rPr>
              <w:t>қ</w:t>
            </w:r>
            <w:r w:rsidR="00C3310B" w:rsidRPr="00B40695">
              <w:rPr>
                <w:rFonts w:ascii="Times New Roman" w:hAnsi="Times New Roman" w:cs="Times New Roman"/>
                <w:b/>
                <w:lang w:val="kk-KZ"/>
              </w:rPr>
              <w:t>ыркуйек</w:t>
            </w:r>
            <w:r w:rsidRPr="00B40695">
              <w:rPr>
                <w:rFonts w:ascii="Times New Roman" w:hAnsi="Times New Roman" w:cs="Times New Roman"/>
                <w:b/>
                <w:lang w:val="kk-KZ"/>
              </w:rPr>
              <w:t xml:space="preserve"> 202</w:t>
            </w:r>
            <w:r w:rsidR="00327BF1" w:rsidRPr="00B40695">
              <w:rPr>
                <w:rFonts w:ascii="Times New Roman" w:hAnsi="Times New Roman" w:cs="Times New Roman"/>
                <w:b/>
                <w:lang w:val="kk-KZ"/>
              </w:rPr>
              <w:t>2</w:t>
            </w:r>
            <w:r w:rsidRPr="00B40695">
              <w:rPr>
                <w:rFonts w:ascii="Times New Roman" w:hAnsi="Times New Roman" w:cs="Times New Roman"/>
                <w:b/>
                <w:lang w:val="kk-KZ"/>
              </w:rPr>
              <w:t xml:space="preserve"> ж. </w:t>
            </w:r>
          </w:p>
          <w:p w14:paraId="64DC066E" w14:textId="46C049EE" w:rsidR="00E729AF" w:rsidRPr="00B40695" w:rsidRDefault="00E729AF" w:rsidP="00E729AF">
            <w:pPr>
              <w:tabs>
                <w:tab w:val="left" w:pos="176"/>
                <w:tab w:val="left" w:pos="498"/>
              </w:tabs>
              <w:rPr>
                <w:rFonts w:ascii="Times New Roman" w:hAnsi="Times New Roman" w:cs="Times New Roman"/>
                <w:b/>
                <w:lang w:val="kk-KZ"/>
              </w:rPr>
            </w:pPr>
            <w:r w:rsidRPr="00B40695">
              <w:rPr>
                <w:rFonts w:ascii="Times New Roman" w:hAnsi="Times New Roman" w:cs="Times New Roman"/>
                <w:b/>
                <w:lang w:val="kk-KZ"/>
              </w:rPr>
              <w:t xml:space="preserve">Жалпы жиналысының хаттамасымен </w:t>
            </w:r>
          </w:p>
          <w:p w14:paraId="52927D79" w14:textId="5EC9F051" w:rsidR="00E729AF" w:rsidRPr="00B40695" w:rsidRDefault="00E729AF" w:rsidP="00E729AF">
            <w:pPr>
              <w:rPr>
                <w:rFonts w:ascii="Times New Roman" w:hAnsi="Times New Roman" w:cs="Times New Roman"/>
                <w:b/>
                <w:sz w:val="24"/>
                <w:szCs w:val="24"/>
                <w:lang w:val="kk-KZ"/>
              </w:rPr>
            </w:pPr>
            <w:r w:rsidRPr="00B40695">
              <w:rPr>
                <w:rFonts w:ascii="Times New Roman" w:hAnsi="Times New Roman" w:cs="Times New Roman"/>
                <w:b/>
                <w:lang w:val="kk-KZ"/>
              </w:rPr>
              <w:t>Бекітілген</w:t>
            </w:r>
            <w:r w:rsidR="00B40695" w:rsidRPr="00B40695">
              <w:rPr>
                <w:rFonts w:ascii="Times New Roman" w:hAnsi="Times New Roman" w:cs="Times New Roman"/>
                <w:b/>
                <w:lang w:val="kk-KZ"/>
              </w:rPr>
              <w:t xml:space="preserve"> №11</w:t>
            </w:r>
          </w:p>
        </w:tc>
        <w:tc>
          <w:tcPr>
            <w:tcW w:w="7280" w:type="dxa"/>
          </w:tcPr>
          <w:p w14:paraId="4479565C" w14:textId="77777777" w:rsidR="00E729AF" w:rsidRPr="00B40695" w:rsidRDefault="00E729AF" w:rsidP="00E729AF">
            <w:pPr>
              <w:tabs>
                <w:tab w:val="left" w:pos="306"/>
              </w:tabs>
              <w:jc w:val="right"/>
              <w:rPr>
                <w:rFonts w:ascii="Times New Roman" w:hAnsi="Times New Roman" w:cs="Times New Roman"/>
                <w:b/>
              </w:rPr>
            </w:pPr>
            <w:r w:rsidRPr="00B40695">
              <w:rPr>
                <w:rFonts w:ascii="Times New Roman" w:hAnsi="Times New Roman" w:cs="Times New Roman"/>
                <w:b/>
              </w:rPr>
              <w:t xml:space="preserve">Утверждены </w:t>
            </w:r>
          </w:p>
          <w:p w14:paraId="0B13012A" w14:textId="77777777" w:rsidR="00E729AF" w:rsidRPr="00B40695" w:rsidRDefault="00E729AF" w:rsidP="00E729AF">
            <w:pPr>
              <w:tabs>
                <w:tab w:val="left" w:pos="306"/>
              </w:tabs>
              <w:jc w:val="right"/>
              <w:rPr>
                <w:rFonts w:ascii="Times New Roman" w:hAnsi="Times New Roman" w:cs="Times New Roman"/>
                <w:b/>
              </w:rPr>
            </w:pPr>
            <w:proofErr w:type="gramStart"/>
            <w:r w:rsidRPr="00B40695">
              <w:rPr>
                <w:rFonts w:ascii="Times New Roman" w:hAnsi="Times New Roman" w:cs="Times New Roman"/>
                <w:b/>
              </w:rPr>
              <w:t>Протоколом  Общего</w:t>
            </w:r>
            <w:proofErr w:type="gramEnd"/>
            <w:r w:rsidRPr="00B40695">
              <w:rPr>
                <w:rFonts w:ascii="Times New Roman" w:hAnsi="Times New Roman" w:cs="Times New Roman"/>
                <w:b/>
              </w:rPr>
              <w:t xml:space="preserve"> собрания Участников </w:t>
            </w:r>
          </w:p>
          <w:p w14:paraId="3AA895C3" w14:textId="77777777" w:rsidR="00E729AF" w:rsidRPr="00B40695" w:rsidRDefault="00E729AF" w:rsidP="00E729AF">
            <w:pPr>
              <w:tabs>
                <w:tab w:val="left" w:pos="306"/>
              </w:tabs>
              <w:jc w:val="right"/>
              <w:rPr>
                <w:rFonts w:ascii="Times New Roman" w:hAnsi="Times New Roman" w:cs="Times New Roman"/>
                <w:b/>
              </w:rPr>
            </w:pPr>
            <w:r w:rsidRPr="00B40695">
              <w:rPr>
                <w:rFonts w:ascii="Times New Roman" w:hAnsi="Times New Roman" w:cs="Times New Roman"/>
                <w:b/>
              </w:rPr>
              <w:t>ТОО «Микрофинансовая организация «</w:t>
            </w:r>
            <w:proofErr w:type="spellStart"/>
            <w:r w:rsidRPr="00B40695">
              <w:rPr>
                <w:rFonts w:ascii="Times New Roman" w:hAnsi="Times New Roman" w:cs="Times New Roman"/>
                <w:b/>
              </w:rPr>
              <w:t>Салем</w:t>
            </w:r>
            <w:proofErr w:type="spellEnd"/>
            <w:r w:rsidRPr="00B40695">
              <w:rPr>
                <w:rFonts w:ascii="Times New Roman" w:hAnsi="Times New Roman" w:cs="Times New Roman"/>
                <w:b/>
              </w:rPr>
              <w:t xml:space="preserve"> Кредит» </w:t>
            </w:r>
          </w:p>
          <w:p w14:paraId="7DF2D126" w14:textId="5651A0A4" w:rsidR="00E729AF" w:rsidRPr="00460AAB" w:rsidRDefault="00E729AF" w:rsidP="00E729AF">
            <w:pPr>
              <w:tabs>
                <w:tab w:val="left" w:pos="306"/>
              </w:tabs>
              <w:jc w:val="right"/>
              <w:rPr>
                <w:rFonts w:ascii="Times New Roman" w:hAnsi="Times New Roman" w:cs="Times New Roman"/>
                <w:b/>
              </w:rPr>
            </w:pPr>
            <w:r w:rsidRPr="00B40695">
              <w:rPr>
                <w:rFonts w:ascii="Times New Roman" w:hAnsi="Times New Roman" w:cs="Times New Roman"/>
                <w:b/>
              </w:rPr>
              <w:t>№</w:t>
            </w:r>
            <w:r w:rsidR="00B40695" w:rsidRPr="00B40695">
              <w:rPr>
                <w:rFonts w:ascii="Times New Roman" w:hAnsi="Times New Roman" w:cs="Times New Roman"/>
                <w:b/>
              </w:rPr>
              <w:t>11</w:t>
            </w:r>
            <w:r w:rsidRPr="00B40695">
              <w:rPr>
                <w:rFonts w:ascii="Times New Roman" w:hAnsi="Times New Roman" w:cs="Times New Roman"/>
                <w:b/>
              </w:rPr>
              <w:t xml:space="preserve"> от «</w:t>
            </w:r>
            <w:r w:rsidR="00C3310B" w:rsidRPr="00B40695">
              <w:rPr>
                <w:rFonts w:ascii="Times New Roman" w:hAnsi="Times New Roman" w:cs="Times New Roman"/>
                <w:b/>
              </w:rPr>
              <w:t>01</w:t>
            </w:r>
            <w:r w:rsidRPr="00B40695">
              <w:rPr>
                <w:rFonts w:ascii="Times New Roman" w:hAnsi="Times New Roman" w:cs="Times New Roman"/>
                <w:b/>
              </w:rPr>
              <w:t xml:space="preserve">» </w:t>
            </w:r>
            <w:r w:rsidR="00C3310B" w:rsidRPr="00B40695">
              <w:rPr>
                <w:rFonts w:ascii="Times New Roman" w:hAnsi="Times New Roman" w:cs="Times New Roman"/>
                <w:b/>
              </w:rPr>
              <w:t>сентября</w:t>
            </w:r>
            <w:r w:rsidR="00327BF1" w:rsidRPr="00B40695">
              <w:rPr>
                <w:rFonts w:ascii="Times New Roman" w:hAnsi="Times New Roman" w:cs="Times New Roman"/>
                <w:b/>
              </w:rPr>
              <w:t xml:space="preserve"> 2022</w:t>
            </w:r>
            <w:r w:rsidRPr="00B40695">
              <w:rPr>
                <w:rFonts w:ascii="Times New Roman" w:hAnsi="Times New Roman" w:cs="Times New Roman"/>
                <w:b/>
              </w:rPr>
              <w:t>г.</w:t>
            </w:r>
          </w:p>
          <w:p w14:paraId="58E463E5" w14:textId="5439B607" w:rsidR="00E729AF" w:rsidRDefault="00E729AF" w:rsidP="00E729AF">
            <w:pPr>
              <w:jc w:val="right"/>
              <w:rPr>
                <w:rFonts w:ascii="Times New Roman" w:hAnsi="Times New Roman" w:cs="Times New Roman"/>
                <w:b/>
                <w:sz w:val="24"/>
                <w:szCs w:val="24"/>
              </w:rPr>
            </w:pPr>
            <w:r w:rsidRPr="00460AAB">
              <w:rPr>
                <w:rFonts w:ascii="Times New Roman" w:hAnsi="Times New Roman" w:cs="Times New Roman"/>
                <w:b/>
              </w:rPr>
              <w:t xml:space="preserve"> </w:t>
            </w:r>
          </w:p>
        </w:tc>
      </w:tr>
    </w:tbl>
    <w:p w14:paraId="0492A068" w14:textId="77777777" w:rsidR="00E729AF" w:rsidRDefault="00E729AF" w:rsidP="00E729AF">
      <w:pPr>
        <w:spacing w:after="0" w:line="240" w:lineRule="auto"/>
        <w:rPr>
          <w:rFonts w:ascii="Times New Roman" w:hAnsi="Times New Roman" w:cs="Times New Roman"/>
          <w:b/>
          <w:sz w:val="24"/>
          <w:szCs w:val="24"/>
        </w:rPr>
      </w:pPr>
    </w:p>
    <w:p w14:paraId="5BA9FAB8" w14:textId="77777777" w:rsidR="00E729AF" w:rsidRDefault="00E729AF" w:rsidP="00E729AF">
      <w:pPr>
        <w:spacing w:after="0" w:line="240" w:lineRule="auto"/>
        <w:rPr>
          <w:rFonts w:ascii="Times New Roman" w:hAnsi="Times New Roman" w:cs="Times New Roman"/>
          <w:b/>
          <w:sz w:val="24"/>
          <w:szCs w:val="24"/>
        </w:rPr>
      </w:pPr>
    </w:p>
    <w:p w14:paraId="230B31AE" w14:textId="70863F11" w:rsidR="00E729AF" w:rsidRPr="00243147" w:rsidRDefault="00E729AF" w:rsidP="00E729AF">
      <w:pPr>
        <w:spacing w:after="0" w:line="240" w:lineRule="auto"/>
        <w:rPr>
          <w:rFonts w:ascii="Times New Roman" w:hAnsi="Times New Roman" w:cs="Times New Roman"/>
          <w:sz w:val="24"/>
          <w:szCs w:val="24"/>
        </w:rPr>
      </w:pPr>
    </w:p>
    <w:p w14:paraId="7F7D9FE5"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116C2388"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7C9BDE50"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02AC8EF7"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30F53C6C"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4B1BD8E6" w14:textId="77777777" w:rsidR="00E729AF" w:rsidRPr="00243147"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065CBBFC" w14:textId="77777777" w:rsidR="00E729AF" w:rsidRDefault="00E729AF" w:rsidP="00E729AF">
      <w:pPr>
        <w:spacing w:after="0" w:line="240" w:lineRule="auto"/>
        <w:rPr>
          <w:rFonts w:ascii="Times New Roman" w:hAnsi="Times New Roman" w:cs="Times New Roman"/>
          <w:sz w:val="24"/>
          <w:szCs w:val="24"/>
        </w:rPr>
      </w:pPr>
      <w:r w:rsidRPr="00243147">
        <w:rPr>
          <w:rFonts w:ascii="Times New Roman" w:hAnsi="Times New Roman" w:cs="Times New Roman"/>
          <w:sz w:val="24"/>
          <w:szCs w:val="24"/>
        </w:rPr>
        <w:t xml:space="preserve"> </w:t>
      </w:r>
    </w:p>
    <w:p w14:paraId="2EA47084" w14:textId="77777777" w:rsidR="00E729AF" w:rsidRDefault="00E729AF" w:rsidP="00E729AF">
      <w:pPr>
        <w:spacing w:after="0" w:line="240" w:lineRule="auto"/>
        <w:rPr>
          <w:rFonts w:ascii="Times New Roman" w:hAnsi="Times New Roman" w:cs="Times New Roman"/>
          <w:sz w:val="24"/>
          <w:szCs w:val="24"/>
        </w:rPr>
      </w:pPr>
    </w:p>
    <w:p w14:paraId="1C5A0A31" w14:textId="004AD947" w:rsidR="00C82064" w:rsidRDefault="00C82064" w:rsidP="00C82064">
      <w:pPr>
        <w:spacing w:after="0" w:line="240" w:lineRule="auto"/>
        <w:jc w:val="center"/>
        <w:rPr>
          <w:rFonts w:ascii="Times New Roman" w:hAnsi="Times New Roman" w:cs="Times New Roman"/>
          <w:b/>
          <w:sz w:val="28"/>
          <w:szCs w:val="28"/>
        </w:rPr>
      </w:pPr>
      <w:r w:rsidRPr="00C82064">
        <w:rPr>
          <w:rFonts w:ascii="Times New Roman" w:hAnsi="Times New Roman" w:cs="Times New Roman"/>
          <w:b/>
          <w:sz w:val="28"/>
          <w:szCs w:val="28"/>
        </w:rPr>
        <w:t>ШАҒЫН КРЕДИТТЕР БЕРУ ЕРЕЖЕЛЕРІ</w:t>
      </w:r>
      <w:r>
        <w:rPr>
          <w:rFonts w:ascii="Times New Roman" w:hAnsi="Times New Roman" w:cs="Times New Roman"/>
          <w:b/>
          <w:sz w:val="28"/>
          <w:szCs w:val="28"/>
        </w:rPr>
        <w:t>/</w:t>
      </w:r>
      <w:r w:rsidRPr="00C82064">
        <w:rPr>
          <w:rFonts w:ascii="Times New Roman" w:hAnsi="Times New Roman" w:cs="Times New Roman"/>
          <w:b/>
          <w:sz w:val="28"/>
          <w:szCs w:val="28"/>
        </w:rPr>
        <w:t xml:space="preserve"> </w:t>
      </w:r>
    </w:p>
    <w:p w14:paraId="1EBEBB54" w14:textId="77777777" w:rsidR="00C82064" w:rsidRDefault="00C82064" w:rsidP="00C82064">
      <w:pPr>
        <w:spacing w:after="0" w:line="240" w:lineRule="auto"/>
        <w:jc w:val="center"/>
        <w:rPr>
          <w:rFonts w:ascii="Times New Roman" w:hAnsi="Times New Roman" w:cs="Times New Roman"/>
          <w:b/>
          <w:sz w:val="28"/>
          <w:szCs w:val="28"/>
        </w:rPr>
      </w:pPr>
      <w:r w:rsidRPr="00CA0CC1">
        <w:rPr>
          <w:rFonts w:ascii="Times New Roman" w:hAnsi="Times New Roman" w:cs="Times New Roman"/>
          <w:b/>
          <w:sz w:val="28"/>
          <w:szCs w:val="28"/>
        </w:rPr>
        <w:t>ПРАВИЛА ПРЕДОСТАВЛЕНИЯ МИКРОКРЕДИТОВ</w:t>
      </w:r>
      <w:r w:rsidRPr="00C82064">
        <w:rPr>
          <w:rFonts w:ascii="Times New Roman" w:hAnsi="Times New Roman" w:cs="Times New Roman"/>
          <w:b/>
          <w:sz w:val="28"/>
          <w:szCs w:val="28"/>
        </w:rPr>
        <w:t xml:space="preserve"> </w:t>
      </w:r>
    </w:p>
    <w:p w14:paraId="2D8C73FF" w14:textId="77777777" w:rsidR="00C82064" w:rsidRDefault="00C82064" w:rsidP="00C82064">
      <w:pPr>
        <w:spacing w:after="0" w:line="240" w:lineRule="auto"/>
        <w:jc w:val="center"/>
        <w:rPr>
          <w:rFonts w:ascii="Times New Roman" w:hAnsi="Times New Roman" w:cs="Times New Roman"/>
          <w:b/>
          <w:sz w:val="28"/>
          <w:szCs w:val="28"/>
        </w:rPr>
      </w:pPr>
    </w:p>
    <w:p w14:paraId="5F36FE47" w14:textId="3F4F897D" w:rsidR="00E729AF" w:rsidRPr="00CA0CC1" w:rsidRDefault="00C82064" w:rsidP="00E729AF">
      <w:pPr>
        <w:spacing w:after="0" w:line="240" w:lineRule="auto"/>
        <w:jc w:val="center"/>
        <w:rPr>
          <w:rFonts w:ascii="Times New Roman" w:hAnsi="Times New Roman" w:cs="Times New Roman"/>
          <w:b/>
          <w:sz w:val="28"/>
          <w:szCs w:val="28"/>
        </w:rPr>
      </w:pPr>
      <w:r w:rsidRPr="00C82064">
        <w:rPr>
          <w:rFonts w:ascii="Times New Roman" w:hAnsi="Times New Roman" w:cs="Times New Roman"/>
          <w:b/>
          <w:sz w:val="28"/>
          <w:szCs w:val="28"/>
        </w:rPr>
        <w:t>«</w:t>
      </w:r>
      <w:proofErr w:type="spellStart"/>
      <w:r>
        <w:rPr>
          <w:rFonts w:ascii="Times New Roman" w:hAnsi="Times New Roman" w:cs="Times New Roman"/>
          <w:b/>
          <w:sz w:val="28"/>
          <w:szCs w:val="28"/>
        </w:rPr>
        <w:t>Салем</w:t>
      </w:r>
      <w:proofErr w:type="spellEnd"/>
      <w:r>
        <w:rPr>
          <w:rFonts w:ascii="Times New Roman" w:hAnsi="Times New Roman" w:cs="Times New Roman"/>
          <w:b/>
          <w:sz w:val="28"/>
          <w:szCs w:val="28"/>
        </w:rPr>
        <w:t xml:space="preserve"> Кредит</w:t>
      </w:r>
      <w:r w:rsidRPr="00C82064">
        <w:rPr>
          <w:rFonts w:ascii="Times New Roman" w:hAnsi="Times New Roman" w:cs="Times New Roman"/>
          <w:b/>
          <w:sz w:val="28"/>
          <w:szCs w:val="28"/>
        </w:rPr>
        <w:t xml:space="preserve">» </w:t>
      </w:r>
      <w:r w:rsidR="00855ACA">
        <w:rPr>
          <w:rFonts w:ascii="Times New Roman" w:hAnsi="Times New Roman" w:cs="Times New Roman"/>
          <w:b/>
          <w:sz w:val="28"/>
          <w:szCs w:val="28"/>
          <w:lang w:val="kk-KZ"/>
        </w:rPr>
        <w:t>м</w:t>
      </w:r>
      <w:r w:rsidR="00577E2D">
        <w:rPr>
          <w:rFonts w:ascii="Times New Roman" w:hAnsi="Times New Roman" w:cs="Times New Roman"/>
          <w:b/>
          <w:sz w:val="28"/>
          <w:szCs w:val="28"/>
          <w:lang w:val="kk-KZ"/>
        </w:rPr>
        <w:t>икроқаржы</w:t>
      </w:r>
      <w:r w:rsidR="00855ACA">
        <w:rPr>
          <w:rFonts w:ascii="Times New Roman" w:hAnsi="Times New Roman" w:cs="Times New Roman"/>
          <w:b/>
          <w:sz w:val="28"/>
          <w:szCs w:val="28"/>
          <w:lang w:val="kk-KZ"/>
        </w:rPr>
        <w:t xml:space="preserve"> ұйымы</w:t>
      </w:r>
      <w:r w:rsidRPr="00C82064">
        <w:rPr>
          <w:rFonts w:ascii="Times New Roman" w:hAnsi="Times New Roman" w:cs="Times New Roman"/>
          <w:b/>
          <w:sz w:val="28"/>
          <w:szCs w:val="28"/>
        </w:rPr>
        <w:t xml:space="preserve">» </w:t>
      </w:r>
      <w:r>
        <w:rPr>
          <w:rFonts w:ascii="Times New Roman" w:hAnsi="Times New Roman" w:cs="Times New Roman"/>
          <w:b/>
          <w:sz w:val="28"/>
          <w:szCs w:val="28"/>
        </w:rPr>
        <w:t>ЖШС/</w:t>
      </w:r>
    </w:p>
    <w:p w14:paraId="5BC5C62E" w14:textId="51191F2C" w:rsidR="00E729AF" w:rsidRDefault="00E729AF" w:rsidP="00E729AF">
      <w:pPr>
        <w:spacing w:after="0" w:line="240" w:lineRule="auto"/>
        <w:jc w:val="center"/>
        <w:rPr>
          <w:rFonts w:ascii="Times New Roman" w:hAnsi="Times New Roman" w:cs="Times New Roman"/>
          <w:b/>
          <w:sz w:val="28"/>
          <w:szCs w:val="28"/>
        </w:rPr>
      </w:pPr>
      <w:r w:rsidRPr="00CA0CC1">
        <w:rPr>
          <w:rFonts w:ascii="Times New Roman" w:hAnsi="Times New Roman" w:cs="Times New Roman"/>
          <w:b/>
          <w:sz w:val="28"/>
          <w:szCs w:val="28"/>
        </w:rPr>
        <w:t xml:space="preserve">ТОО «Микрофинансовая организация </w:t>
      </w:r>
      <w:r w:rsidR="00940C9E">
        <w:rPr>
          <w:rFonts w:ascii="Times New Roman" w:hAnsi="Times New Roman" w:cs="Times New Roman"/>
          <w:b/>
          <w:sz w:val="28"/>
          <w:szCs w:val="28"/>
        </w:rPr>
        <w:t>«</w:t>
      </w:r>
      <w:proofErr w:type="spellStart"/>
      <w:r w:rsidR="00C82064">
        <w:rPr>
          <w:rFonts w:ascii="Times New Roman" w:hAnsi="Times New Roman" w:cs="Times New Roman"/>
          <w:b/>
          <w:sz w:val="28"/>
          <w:szCs w:val="28"/>
        </w:rPr>
        <w:t>Салем</w:t>
      </w:r>
      <w:proofErr w:type="spellEnd"/>
      <w:r w:rsidR="00C82064">
        <w:rPr>
          <w:rFonts w:ascii="Times New Roman" w:hAnsi="Times New Roman" w:cs="Times New Roman"/>
          <w:b/>
          <w:sz w:val="28"/>
          <w:szCs w:val="28"/>
        </w:rPr>
        <w:t xml:space="preserve"> Кредит</w:t>
      </w:r>
      <w:r w:rsidRPr="00CA0CC1">
        <w:rPr>
          <w:rFonts w:ascii="Times New Roman" w:hAnsi="Times New Roman" w:cs="Times New Roman"/>
          <w:b/>
          <w:sz w:val="28"/>
          <w:szCs w:val="28"/>
        </w:rPr>
        <w:t>»</w:t>
      </w:r>
    </w:p>
    <w:p w14:paraId="4B427719" w14:textId="6024026E" w:rsidR="00E729AF" w:rsidRDefault="00E729AF"/>
    <w:p w14:paraId="607E32F1" w14:textId="77777777" w:rsidR="00E729AF" w:rsidRDefault="00E729AF">
      <w:r>
        <w:br w:type="page"/>
      </w:r>
    </w:p>
    <w:tbl>
      <w:tblPr>
        <w:tblStyle w:val="a4"/>
        <w:tblW w:w="15310" w:type="dxa"/>
        <w:tblInd w:w="-318" w:type="dxa"/>
        <w:tblLayout w:type="fixed"/>
        <w:tblLook w:val="04A0" w:firstRow="1" w:lastRow="0" w:firstColumn="1" w:lastColumn="0" w:noHBand="0" w:noVBand="1"/>
      </w:tblPr>
      <w:tblGrid>
        <w:gridCol w:w="7797"/>
        <w:gridCol w:w="7513"/>
      </w:tblGrid>
      <w:tr w:rsidR="00891896" w:rsidRPr="00460AAB" w14:paraId="52784F68" w14:textId="77777777" w:rsidTr="00891896">
        <w:tc>
          <w:tcPr>
            <w:tcW w:w="7797" w:type="dxa"/>
          </w:tcPr>
          <w:p w14:paraId="14A00566" w14:textId="77777777" w:rsidR="007A2307" w:rsidRPr="002C6073" w:rsidRDefault="00F45C27" w:rsidP="00B114E0">
            <w:pPr>
              <w:tabs>
                <w:tab w:val="left" w:pos="176"/>
                <w:tab w:val="left" w:pos="498"/>
              </w:tabs>
              <w:jc w:val="right"/>
              <w:rPr>
                <w:rFonts w:ascii="Times New Roman" w:hAnsi="Times New Roman" w:cs="Times New Roman"/>
                <w:b/>
                <w:lang w:val="kk-KZ"/>
              </w:rPr>
            </w:pPr>
            <w:r w:rsidRPr="002C6073">
              <w:rPr>
                <w:rFonts w:ascii="Times New Roman" w:hAnsi="Times New Roman" w:cs="Times New Roman"/>
                <w:b/>
                <w:lang w:val="kk-KZ"/>
              </w:rPr>
              <w:lastRenderedPageBreak/>
              <w:t xml:space="preserve"> </w:t>
            </w:r>
          </w:p>
          <w:p w14:paraId="59FBD9D1" w14:textId="13A2B8FF" w:rsidR="007A2307" w:rsidRPr="002C6073" w:rsidRDefault="007A2307" w:rsidP="00B114E0">
            <w:pPr>
              <w:tabs>
                <w:tab w:val="left" w:pos="176"/>
                <w:tab w:val="left" w:pos="498"/>
              </w:tabs>
              <w:jc w:val="center"/>
              <w:rPr>
                <w:rFonts w:ascii="Times New Roman" w:hAnsi="Times New Roman" w:cs="Times New Roman"/>
                <w:b/>
                <w:lang w:val="kk-KZ"/>
              </w:rPr>
            </w:pPr>
            <w:r w:rsidRPr="002C6073">
              <w:rPr>
                <w:rFonts w:ascii="Times New Roman" w:hAnsi="Times New Roman" w:cs="Times New Roman"/>
                <w:b/>
                <w:lang w:val="kk-KZ"/>
              </w:rPr>
              <w:t>«</w:t>
            </w:r>
            <w:r w:rsidR="00FE55A7">
              <w:rPr>
                <w:rFonts w:ascii="Times New Roman" w:hAnsi="Times New Roman" w:cs="Times New Roman"/>
                <w:b/>
                <w:lang w:val="kk-KZ"/>
              </w:rPr>
              <w:t>Салем Кредит»</w:t>
            </w:r>
            <w:r w:rsidRPr="002C6073">
              <w:rPr>
                <w:rFonts w:ascii="Times New Roman" w:hAnsi="Times New Roman" w:cs="Times New Roman"/>
                <w:b/>
                <w:lang w:val="kk-KZ"/>
              </w:rPr>
              <w:t xml:space="preserve"> микроқаржы ұйымы»</w:t>
            </w:r>
            <w:r w:rsidR="00F45C27" w:rsidRPr="002C6073">
              <w:rPr>
                <w:rFonts w:ascii="Times New Roman" w:hAnsi="Times New Roman" w:cs="Times New Roman"/>
                <w:b/>
                <w:lang w:val="kk-KZ"/>
              </w:rPr>
              <w:t xml:space="preserve"> ЖШС</w:t>
            </w:r>
          </w:p>
          <w:p w14:paraId="2DE016DF" w14:textId="77777777" w:rsidR="007A2307" w:rsidRPr="002C6073" w:rsidRDefault="007A2307" w:rsidP="00B114E0">
            <w:pPr>
              <w:tabs>
                <w:tab w:val="left" w:pos="176"/>
                <w:tab w:val="left" w:pos="498"/>
              </w:tabs>
              <w:jc w:val="center"/>
              <w:rPr>
                <w:rFonts w:ascii="Times New Roman" w:hAnsi="Times New Roman" w:cs="Times New Roman"/>
                <w:b/>
                <w:lang w:val="kk-KZ"/>
              </w:rPr>
            </w:pPr>
            <w:r w:rsidRPr="002C6073">
              <w:rPr>
                <w:rFonts w:ascii="Times New Roman" w:hAnsi="Times New Roman" w:cs="Times New Roman"/>
                <w:b/>
                <w:lang w:val="kk-KZ"/>
              </w:rPr>
              <w:t>МИКРОНЕСИ</w:t>
            </w:r>
            <w:r w:rsidR="00F45C27" w:rsidRPr="002C6073">
              <w:rPr>
                <w:rFonts w:ascii="Times New Roman" w:hAnsi="Times New Roman" w:cs="Times New Roman"/>
                <w:b/>
                <w:lang w:val="kk-KZ"/>
              </w:rPr>
              <w:t xml:space="preserve">ЕЛЕР </w:t>
            </w:r>
            <w:r w:rsidRPr="002C6073">
              <w:rPr>
                <w:rFonts w:ascii="Times New Roman" w:hAnsi="Times New Roman" w:cs="Times New Roman"/>
                <w:b/>
                <w:lang w:val="kk-KZ"/>
              </w:rPr>
              <w:t xml:space="preserve">БЕРУ </w:t>
            </w:r>
            <w:r w:rsidR="006410D1" w:rsidRPr="002C6073">
              <w:rPr>
                <w:rFonts w:ascii="Times New Roman" w:hAnsi="Times New Roman" w:cs="Times New Roman"/>
                <w:b/>
                <w:lang w:val="kk-KZ"/>
              </w:rPr>
              <w:t>ЕРЕЖЕЛЕРІ</w:t>
            </w:r>
          </w:p>
          <w:p w14:paraId="08DA2ABA" w14:textId="77777777" w:rsidR="007A2307" w:rsidRPr="002C6073" w:rsidRDefault="007A2307" w:rsidP="00B114E0">
            <w:pPr>
              <w:tabs>
                <w:tab w:val="left" w:pos="176"/>
                <w:tab w:val="left" w:pos="498"/>
              </w:tabs>
              <w:jc w:val="center"/>
              <w:rPr>
                <w:rFonts w:ascii="Times New Roman" w:hAnsi="Times New Roman" w:cs="Times New Roman"/>
                <w:b/>
                <w:lang w:val="kk-KZ"/>
              </w:rPr>
            </w:pPr>
          </w:p>
          <w:p w14:paraId="34A5E083" w14:textId="77777777" w:rsidR="007A2307" w:rsidRPr="002C6073" w:rsidRDefault="007A2307" w:rsidP="00B114E0">
            <w:pPr>
              <w:tabs>
                <w:tab w:val="left" w:pos="176"/>
                <w:tab w:val="left" w:pos="498"/>
              </w:tabs>
              <w:jc w:val="center"/>
              <w:rPr>
                <w:rFonts w:ascii="Times New Roman" w:hAnsi="Times New Roman" w:cs="Times New Roman"/>
                <w:b/>
                <w:lang w:val="kk-KZ"/>
              </w:rPr>
            </w:pPr>
          </w:p>
          <w:p w14:paraId="5AA2CB3E" w14:textId="63E3CE92"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1</w:t>
            </w:r>
            <w:r w:rsidR="00680A65">
              <w:rPr>
                <w:rFonts w:ascii="Times New Roman" w:hAnsi="Times New Roman" w:cs="Times New Roman"/>
                <w:lang w:val="kk-KZ"/>
              </w:rPr>
              <w:t xml:space="preserve"> тарау </w:t>
            </w:r>
            <w:r w:rsidRPr="002C6073">
              <w:rPr>
                <w:rFonts w:ascii="Times New Roman" w:hAnsi="Times New Roman" w:cs="Times New Roman"/>
                <w:lang w:val="kk-KZ"/>
              </w:rPr>
              <w:t xml:space="preserve">         Негізгі </w:t>
            </w:r>
            <w:r w:rsidR="006410D1" w:rsidRPr="002C6073">
              <w:rPr>
                <w:rFonts w:ascii="Times New Roman" w:hAnsi="Times New Roman" w:cs="Times New Roman"/>
                <w:lang w:val="kk-KZ"/>
              </w:rPr>
              <w:t>қағидалар</w:t>
            </w:r>
            <w:r w:rsidR="00F45C27" w:rsidRPr="002C6073">
              <w:rPr>
                <w:rFonts w:ascii="Times New Roman" w:hAnsi="Times New Roman" w:cs="Times New Roman"/>
                <w:lang w:val="kk-KZ"/>
              </w:rPr>
              <w:t xml:space="preserve">   </w:t>
            </w:r>
            <w:r w:rsidRPr="002C6073">
              <w:rPr>
                <w:rFonts w:ascii="Times New Roman" w:hAnsi="Times New Roman" w:cs="Times New Roman"/>
                <w:lang w:val="kk-KZ"/>
              </w:rPr>
              <w:t>……………………………….……….……</w:t>
            </w:r>
            <w:r w:rsidR="007F526C">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7F526C">
              <w:rPr>
                <w:rFonts w:ascii="Times New Roman" w:hAnsi="Times New Roman" w:cs="Times New Roman"/>
                <w:lang w:val="kk-KZ"/>
              </w:rPr>
              <w:t>3</w:t>
            </w:r>
          </w:p>
          <w:p w14:paraId="325BF891" w14:textId="77777777" w:rsidR="007A2307" w:rsidRPr="002C6073" w:rsidRDefault="007A2307" w:rsidP="00B114E0">
            <w:pPr>
              <w:tabs>
                <w:tab w:val="left" w:pos="176"/>
                <w:tab w:val="left" w:pos="498"/>
              </w:tabs>
              <w:rPr>
                <w:rFonts w:ascii="Times New Roman" w:hAnsi="Times New Roman" w:cs="Times New Roman"/>
                <w:lang w:val="kk-KZ"/>
              </w:rPr>
            </w:pPr>
          </w:p>
          <w:p w14:paraId="0D5BB3DC" w14:textId="6FD7F648"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2 </w:t>
            </w:r>
            <w:r w:rsidR="00680A65">
              <w:rPr>
                <w:rFonts w:ascii="Times New Roman" w:hAnsi="Times New Roman" w:cs="Times New Roman"/>
                <w:lang w:val="kk-KZ"/>
              </w:rPr>
              <w:t xml:space="preserve"> тарау </w:t>
            </w:r>
            <w:r w:rsidRPr="002C6073">
              <w:rPr>
                <w:rFonts w:ascii="Times New Roman" w:hAnsi="Times New Roman" w:cs="Times New Roman"/>
                <w:lang w:val="kk-KZ"/>
              </w:rPr>
              <w:t xml:space="preserve">Микронесиеге қойылатын жалпы талаптар ……………………….…  </w:t>
            </w:r>
            <w:r w:rsidR="00524D22">
              <w:rPr>
                <w:rFonts w:ascii="Times New Roman" w:hAnsi="Times New Roman" w:cs="Times New Roman"/>
                <w:lang w:val="kk-KZ"/>
              </w:rPr>
              <w:t xml:space="preserve">   </w:t>
            </w:r>
            <w:r w:rsidR="00B9613F">
              <w:rPr>
                <w:rFonts w:ascii="Times New Roman" w:hAnsi="Times New Roman" w:cs="Times New Roman"/>
                <w:lang w:val="kk-KZ"/>
              </w:rPr>
              <w:t>9</w:t>
            </w:r>
          </w:p>
          <w:p w14:paraId="120FC8F4" w14:textId="44EC2E8D"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§1 Қарыз алушыларға қойылатын жалпы талаптар…………………………… </w:t>
            </w:r>
            <w:r w:rsidR="00524D22">
              <w:rPr>
                <w:rFonts w:ascii="Times New Roman" w:hAnsi="Times New Roman" w:cs="Times New Roman"/>
                <w:lang w:val="kk-KZ"/>
              </w:rPr>
              <w:t xml:space="preserve">   </w:t>
            </w:r>
            <w:r w:rsidR="00B9613F">
              <w:rPr>
                <w:rFonts w:ascii="Times New Roman" w:hAnsi="Times New Roman" w:cs="Times New Roman"/>
                <w:lang w:val="kk-KZ"/>
              </w:rPr>
              <w:t>9</w:t>
            </w:r>
          </w:p>
          <w:p w14:paraId="029CFDCE" w14:textId="4AA4DEE3"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§2 Микронесиені ұсыну шарттары.................……………………………….</w:t>
            </w:r>
            <w:r w:rsidR="00B9613F">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B9613F">
              <w:rPr>
                <w:rFonts w:ascii="Times New Roman" w:hAnsi="Times New Roman" w:cs="Times New Roman"/>
                <w:lang w:val="kk-KZ"/>
              </w:rPr>
              <w:t>12</w:t>
            </w:r>
          </w:p>
          <w:p w14:paraId="0AC94F0C" w14:textId="77777777" w:rsidR="007F526C" w:rsidRPr="002C6073" w:rsidRDefault="007F526C" w:rsidP="00B114E0">
            <w:pPr>
              <w:tabs>
                <w:tab w:val="left" w:pos="176"/>
                <w:tab w:val="left" w:pos="498"/>
              </w:tabs>
              <w:rPr>
                <w:rFonts w:ascii="Times New Roman" w:hAnsi="Times New Roman" w:cs="Times New Roman"/>
                <w:lang w:val="kk-KZ"/>
              </w:rPr>
            </w:pPr>
          </w:p>
          <w:p w14:paraId="67EA2891" w14:textId="7C2B7DA7"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3</w:t>
            </w:r>
            <w:r w:rsidR="00680A65">
              <w:rPr>
                <w:rFonts w:ascii="Times New Roman" w:hAnsi="Times New Roman" w:cs="Times New Roman"/>
                <w:lang w:val="kk-KZ"/>
              </w:rPr>
              <w:t xml:space="preserve"> тарау </w:t>
            </w:r>
            <w:r w:rsidRPr="002C6073">
              <w:rPr>
                <w:rFonts w:ascii="Times New Roman" w:hAnsi="Times New Roman" w:cs="Times New Roman"/>
                <w:lang w:val="kk-KZ"/>
              </w:rPr>
              <w:t xml:space="preserve"> Микронесиені беру тәртібі</w:t>
            </w:r>
            <w:r w:rsidR="005E3C3F" w:rsidRPr="002C6073">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14</w:t>
            </w:r>
          </w:p>
          <w:p w14:paraId="1D233F22" w14:textId="24E87B59"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§1 Микронесие</w:t>
            </w:r>
            <w:r w:rsidR="005E3C3F" w:rsidRPr="002C6073">
              <w:rPr>
                <w:rFonts w:ascii="Times New Roman" w:hAnsi="Times New Roman" w:cs="Times New Roman"/>
                <w:lang w:val="kk-KZ"/>
              </w:rPr>
              <w:t>ні беру кезеңдері..........…………………………………….........</w:t>
            </w:r>
            <w:r w:rsidR="0083737E">
              <w:rPr>
                <w:rFonts w:ascii="Times New Roman" w:hAnsi="Times New Roman" w:cs="Times New Roman"/>
                <w:lang w:val="kk-KZ"/>
              </w:rPr>
              <w:t xml:space="preserve"> </w:t>
            </w:r>
            <w:r w:rsidR="00524D22">
              <w:rPr>
                <w:rFonts w:ascii="Times New Roman" w:hAnsi="Times New Roman" w:cs="Times New Roman"/>
                <w:lang w:val="kk-KZ"/>
              </w:rPr>
              <w:t xml:space="preserve">  </w:t>
            </w:r>
            <w:r w:rsidR="00117D3E">
              <w:rPr>
                <w:rFonts w:ascii="Times New Roman" w:hAnsi="Times New Roman" w:cs="Times New Roman"/>
                <w:lang w:val="kk-KZ"/>
              </w:rPr>
              <w:t>14</w:t>
            </w:r>
          </w:p>
          <w:p w14:paraId="6C39C9E0" w14:textId="7C233621"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§2 Микронесині беру </w:t>
            </w:r>
            <w:r w:rsidR="00917331">
              <w:rPr>
                <w:rFonts w:ascii="Times New Roman" w:hAnsi="Times New Roman" w:cs="Times New Roman"/>
                <w:lang w:val="kk-KZ"/>
              </w:rPr>
              <w:t xml:space="preserve">туралы </w:t>
            </w:r>
            <w:r w:rsidRPr="002C6073">
              <w:rPr>
                <w:rFonts w:ascii="Times New Roman" w:hAnsi="Times New Roman" w:cs="Times New Roman"/>
                <w:lang w:val="kk-KZ"/>
              </w:rPr>
              <w:t>Өтініш</w:t>
            </w:r>
            <w:r w:rsidR="00917331">
              <w:rPr>
                <w:rFonts w:ascii="Times New Roman" w:hAnsi="Times New Roman" w:cs="Times New Roman"/>
                <w:lang w:val="kk-KZ"/>
              </w:rPr>
              <w:t xml:space="preserve">-анкетаны тапсыру </w:t>
            </w:r>
            <w:r w:rsidRPr="002C6073">
              <w:rPr>
                <w:rFonts w:ascii="Times New Roman" w:hAnsi="Times New Roman" w:cs="Times New Roman"/>
                <w:lang w:val="kk-KZ"/>
              </w:rPr>
              <w:t xml:space="preserve">ережелері және оны қарастыру тәртібі. Шарт жасасу </w:t>
            </w:r>
            <w:r w:rsidR="005E3C3F" w:rsidRPr="002C6073">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14</w:t>
            </w:r>
          </w:p>
          <w:p w14:paraId="00027E01" w14:textId="26205994"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§3 Микронесині бермеу себе</w:t>
            </w:r>
            <w:r w:rsidR="008742E4" w:rsidRPr="002C6073">
              <w:rPr>
                <w:rFonts w:ascii="Times New Roman" w:hAnsi="Times New Roman" w:cs="Times New Roman"/>
                <w:lang w:val="kk-KZ"/>
              </w:rPr>
              <w:t>птерінің негіздемелері...………</w:t>
            </w:r>
            <w:r w:rsidRPr="002C6073">
              <w:rPr>
                <w:rFonts w:ascii="Times New Roman" w:hAnsi="Times New Roman" w:cs="Times New Roman"/>
                <w:lang w:val="kk-KZ"/>
              </w:rPr>
              <w:t>………………</w:t>
            </w:r>
            <w:r w:rsidR="008742E4"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17</w:t>
            </w:r>
          </w:p>
          <w:p w14:paraId="7AA8A7EE" w14:textId="6072E9F4"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§4Микронесие</w:t>
            </w:r>
            <w:r w:rsidR="00917331">
              <w:rPr>
                <w:rFonts w:ascii="Times New Roman" w:hAnsi="Times New Roman" w:cs="Times New Roman"/>
                <w:lang w:val="kk-KZ"/>
              </w:rPr>
              <w:t>лер</w:t>
            </w:r>
            <w:r w:rsidRPr="002C6073">
              <w:rPr>
                <w:rFonts w:ascii="Times New Roman" w:hAnsi="Times New Roman" w:cs="Times New Roman"/>
                <w:lang w:val="kk-KZ"/>
              </w:rPr>
              <w:t xml:space="preserve"> бойынша сыйақының жылдық тиімді мөлшерлемесін есептеу ережелері………</w:t>
            </w:r>
            <w:r w:rsidR="008742E4" w:rsidRPr="002C6073">
              <w:rPr>
                <w:rFonts w:ascii="Times New Roman" w:hAnsi="Times New Roman" w:cs="Times New Roman"/>
                <w:lang w:val="kk-KZ"/>
              </w:rPr>
              <w:t>.....................................................................................................</w:t>
            </w:r>
            <w:r w:rsidR="00524D22">
              <w:rPr>
                <w:rFonts w:ascii="Times New Roman" w:hAnsi="Times New Roman" w:cs="Times New Roman"/>
                <w:lang w:val="kk-KZ"/>
              </w:rPr>
              <w:t xml:space="preserve">  </w:t>
            </w:r>
            <w:r w:rsidR="007F526C">
              <w:rPr>
                <w:rFonts w:ascii="Times New Roman" w:hAnsi="Times New Roman" w:cs="Times New Roman"/>
                <w:lang w:val="kk-KZ"/>
              </w:rPr>
              <w:t>1</w:t>
            </w:r>
            <w:r w:rsidR="00117D3E">
              <w:rPr>
                <w:rFonts w:ascii="Times New Roman" w:hAnsi="Times New Roman" w:cs="Times New Roman"/>
                <w:lang w:val="kk-KZ"/>
              </w:rPr>
              <w:t>9</w:t>
            </w:r>
          </w:p>
          <w:p w14:paraId="333F3ED0" w14:textId="1AD655F4"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§5 Микронесиені беру </w:t>
            </w:r>
            <w:r w:rsidR="008742E4" w:rsidRPr="002C6073">
              <w:rPr>
                <w:rFonts w:ascii="Times New Roman" w:hAnsi="Times New Roman" w:cs="Times New Roman"/>
                <w:lang w:val="kk-KZ"/>
              </w:rPr>
              <w:t>..</w:t>
            </w:r>
            <w:r w:rsidRPr="002C6073">
              <w:rPr>
                <w:rFonts w:ascii="Times New Roman" w:hAnsi="Times New Roman" w:cs="Times New Roman"/>
                <w:lang w:val="kk-KZ"/>
              </w:rPr>
              <w:t xml:space="preserve">……………………………………………………..….. </w:t>
            </w:r>
            <w:r w:rsidR="00524D22">
              <w:rPr>
                <w:rFonts w:ascii="Times New Roman" w:hAnsi="Times New Roman" w:cs="Times New Roman"/>
                <w:lang w:val="kk-KZ"/>
              </w:rPr>
              <w:t xml:space="preserve">  </w:t>
            </w:r>
            <w:r w:rsidR="00117D3E">
              <w:rPr>
                <w:rFonts w:ascii="Times New Roman" w:hAnsi="Times New Roman" w:cs="Times New Roman"/>
                <w:lang w:val="kk-KZ"/>
              </w:rPr>
              <w:t>20</w:t>
            </w:r>
            <w:r w:rsidRPr="002C6073">
              <w:rPr>
                <w:rFonts w:ascii="Times New Roman" w:hAnsi="Times New Roman" w:cs="Times New Roman"/>
                <w:lang w:val="kk-KZ"/>
              </w:rPr>
              <w:t xml:space="preserve"> </w:t>
            </w:r>
          </w:p>
          <w:p w14:paraId="1C5981D0" w14:textId="7895B6CE"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§6 Несиелік құжаттаманы құр</w:t>
            </w:r>
            <w:r w:rsidR="00917331">
              <w:rPr>
                <w:rFonts w:ascii="Times New Roman" w:hAnsi="Times New Roman" w:cs="Times New Roman"/>
                <w:lang w:val="kk-KZ"/>
              </w:rPr>
              <w:t>астыр</w:t>
            </w:r>
            <w:r w:rsidRPr="002C6073">
              <w:rPr>
                <w:rFonts w:ascii="Times New Roman" w:hAnsi="Times New Roman" w:cs="Times New Roman"/>
                <w:lang w:val="kk-KZ"/>
              </w:rPr>
              <w:t>у</w:t>
            </w:r>
            <w:r w:rsidR="00917331">
              <w:rPr>
                <w:rFonts w:ascii="Times New Roman" w:hAnsi="Times New Roman" w:cs="Times New Roman"/>
                <w:lang w:val="kk-KZ"/>
              </w:rPr>
              <w:t xml:space="preserve">  </w:t>
            </w:r>
            <w:r w:rsidR="008742E4"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21</w:t>
            </w:r>
          </w:p>
          <w:p w14:paraId="30D5D0A5" w14:textId="77777777" w:rsidR="007A2307" w:rsidRPr="002C6073" w:rsidRDefault="007A2307" w:rsidP="00B114E0">
            <w:pPr>
              <w:tabs>
                <w:tab w:val="left" w:pos="176"/>
                <w:tab w:val="left" w:pos="498"/>
              </w:tabs>
              <w:rPr>
                <w:rFonts w:ascii="Times New Roman" w:hAnsi="Times New Roman" w:cs="Times New Roman"/>
                <w:lang w:val="kk-KZ"/>
              </w:rPr>
            </w:pPr>
          </w:p>
          <w:p w14:paraId="15B219BE" w14:textId="0C181390"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4</w:t>
            </w:r>
            <w:r w:rsidR="00680A65">
              <w:rPr>
                <w:rFonts w:ascii="Times New Roman" w:hAnsi="Times New Roman" w:cs="Times New Roman"/>
                <w:lang w:val="kk-KZ"/>
              </w:rPr>
              <w:t xml:space="preserve"> тарау</w:t>
            </w:r>
            <w:r w:rsidRPr="002C6073">
              <w:rPr>
                <w:rFonts w:ascii="Times New Roman" w:hAnsi="Times New Roman" w:cs="Times New Roman"/>
                <w:lang w:val="kk-KZ"/>
              </w:rPr>
              <w:t xml:space="preserve"> Мониторинг. Шарт</w:t>
            </w:r>
            <w:r w:rsidR="00917331">
              <w:rPr>
                <w:rFonts w:ascii="Times New Roman" w:hAnsi="Times New Roman" w:cs="Times New Roman"/>
                <w:lang w:val="kk-KZ"/>
              </w:rPr>
              <w:t xml:space="preserve"> талаптарының </w:t>
            </w:r>
            <w:r w:rsidRPr="002C6073">
              <w:rPr>
                <w:rFonts w:ascii="Times New Roman" w:hAnsi="Times New Roman" w:cs="Times New Roman"/>
                <w:lang w:val="kk-KZ"/>
              </w:rPr>
              <w:t>орындалуын қадағалау</w:t>
            </w:r>
            <w:r w:rsidR="008742E4" w:rsidRPr="002C6073">
              <w:rPr>
                <w:rFonts w:ascii="Times New Roman" w:hAnsi="Times New Roman" w:cs="Times New Roman"/>
                <w:lang w:val="kk-KZ"/>
              </w:rPr>
              <w:t>.</w:t>
            </w:r>
            <w:r w:rsidRPr="002C6073">
              <w:rPr>
                <w:rFonts w:ascii="Times New Roman" w:hAnsi="Times New Roman" w:cs="Times New Roman"/>
                <w:lang w:val="kk-KZ"/>
              </w:rPr>
              <w:t>....</w:t>
            </w:r>
            <w:r w:rsidR="00917331">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22</w:t>
            </w:r>
          </w:p>
          <w:p w14:paraId="6C9252A8" w14:textId="77777777" w:rsidR="007A2307" w:rsidRPr="002C6073" w:rsidRDefault="007A2307" w:rsidP="00B114E0">
            <w:pPr>
              <w:tabs>
                <w:tab w:val="left" w:pos="176"/>
                <w:tab w:val="left" w:pos="498"/>
              </w:tabs>
              <w:rPr>
                <w:rFonts w:ascii="Times New Roman" w:hAnsi="Times New Roman" w:cs="Times New Roman"/>
                <w:lang w:val="kk-KZ"/>
              </w:rPr>
            </w:pPr>
          </w:p>
          <w:p w14:paraId="4479DF8E" w14:textId="01C2B159"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5</w:t>
            </w:r>
            <w:r w:rsidR="00680A65">
              <w:rPr>
                <w:rFonts w:ascii="Times New Roman" w:hAnsi="Times New Roman" w:cs="Times New Roman"/>
                <w:lang w:val="kk-KZ"/>
              </w:rPr>
              <w:t xml:space="preserve"> тарау</w:t>
            </w:r>
            <w:r w:rsidRPr="002C6073">
              <w:rPr>
                <w:rFonts w:ascii="Times New Roman" w:hAnsi="Times New Roman" w:cs="Times New Roman"/>
                <w:lang w:val="kk-KZ"/>
              </w:rPr>
              <w:t xml:space="preserve"> Шартқа өзгерістер енгізу тәртібі  </w:t>
            </w:r>
            <w:r w:rsidR="008742E4" w:rsidRPr="002C6073">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22</w:t>
            </w:r>
          </w:p>
          <w:p w14:paraId="1282336A" w14:textId="77777777" w:rsidR="007A2307" w:rsidRPr="002C6073" w:rsidRDefault="007A2307" w:rsidP="00B114E0">
            <w:pPr>
              <w:tabs>
                <w:tab w:val="left" w:pos="176"/>
                <w:tab w:val="left" w:pos="498"/>
              </w:tabs>
              <w:rPr>
                <w:rFonts w:ascii="Times New Roman" w:hAnsi="Times New Roman" w:cs="Times New Roman"/>
                <w:lang w:val="kk-KZ"/>
              </w:rPr>
            </w:pPr>
          </w:p>
          <w:p w14:paraId="27FB2168" w14:textId="3948D99E"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6</w:t>
            </w:r>
            <w:r w:rsidR="00FE35C4">
              <w:rPr>
                <w:rFonts w:ascii="Times New Roman" w:hAnsi="Times New Roman" w:cs="Times New Roman"/>
                <w:lang w:val="kk-KZ"/>
              </w:rPr>
              <w:t xml:space="preserve"> тарау </w:t>
            </w:r>
            <w:r w:rsidRPr="002C6073">
              <w:rPr>
                <w:rFonts w:ascii="Times New Roman" w:hAnsi="Times New Roman" w:cs="Times New Roman"/>
                <w:lang w:val="kk-KZ"/>
              </w:rPr>
              <w:t xml:space="preserve"> Мерзімі өткен берешекпен жұмыс жасау……</w:t>
            </w:r>
            <w:r w:rsidR="005D50E0" w:rsidRPr="002C6073">
              <w:rPr>
                <w:rFonts w:ascii="Times New Roman" w:hAnsi="Times New Roman" w:cs="Times New Roman"/>
                <w:lang w:val="kk-KZ"/>
              </w:rPr>
              <w:t>……………………</w:t>
            </w:r>
            <w:r w:rsidRPr="002C6073">
              <w:rPr>
                <w:rFonts w:ascii="Times New Roman" w:hAnsi="Times New Roman" w:cs="Times New Roman"/>
                <w:lang w:val="kk-KZ"/>
              </w:rPr>
              <w:t>…</w:t>
            </w:r>
            <w:r w:rsidR="005D50E0" w:rsidRPr="002C6073">
              <w:rPr>
                <w:rFonts w:ascii="Times New Roman" w:hAnsi="Times New Roman" w:cs="Times New Roman"/>
                <w:lang w:val="kk-KZ"/>
              </w:rPr>
              <w:t>...</w:t>
            </w:r>
            <w:r w:rsidR="007F526C">
              <w:rPr>
                <w:rFonts w:ascii="Times New Roman" w:hAnsi="Times New Roman" w:cs="Times New Roman"/>
                <w:lang w:val="kk-KZ"/>
              </w:rPr>
              <w:t>.</w:t>
            </w:r>
            <w:r w:rsidR="00117D3E">
              <w:rPr>
                <w:rFonts w:ascii="Times New Roman" w:hAnsi="Times New Roman" w:cs="Times New Roman"/>
                <w:lang w:val="kk-KZ"/>
              </w:rPr>
              <w:t>23</w:t>
            </w:r>
          </w:p>
          <w:p w14:paraId="683D5996" w14:textId="2B535ED6"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7</w:t>
            </w:r>
            <w:r w:rsidR="00FE35C4">
              <w:rPr>
                <w:rFonts w:ascii="Times New Roman" w:hAnsi="Times New Roman" w:cs="Times New Roman"/>
                <w:lang w:val="kk-KZ"/>
              </w:rPr>
              <w:t xml:space="preserve"> тарау </w:t>
            </w:r>
            <w:r w:rsidRPr="002C6073">
              <w:rPr>
                <w:rFonts w:ascii="Times New Roman" w:hAnsi="Times New Roman" w:cs="Times New Roman"/>
                <w:lang w:val="kk-KZ"/>
              </w:rPr>
              <w:t xml:space="preserve"> Микронесиені өтеу тәртібі, мерзімінен бұрын Шартты </w:t>
            </w:r>
            <w:r w:rsidR="0012586E" w:rsidRPr="002C6073">
              <w:rPr>
                <w:rFonts w:ascii="Times New Roman" w:hAnsi="Times New Roman" w:cs="Times New Roman"/>
                <w:lang w:val="kk-KZ"/>
              </w:rPr>
              <w:t xml:space="preserve">бұзу </w:t>
            </w:r>
            <w:r w:rsidRPr="002C6073">
              <w:rPr>
                <w:rFonts w:ascii="Times New Roman" w:hAnsi="Times New Roman" w:cs="Times New Roman"/>
                <w:lang w:val="kk-KZ"/>
              </w:rPr>
              <w:t>және жабу                       …</w:t>
            </w:r>
            <w:r w:rsidR="005D50E0"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23</w:t>
            </w:r>
          </w:p>
          <w:p w14:paraId="14A2C249" w14:textId="07534820"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§1 </w:t>
            </w:r>
            <w:r w:rsidR="005D50E0" w:rsidRPr="002C6073">
              <w:rPr>
                <w:rFonts w:ascii="Times New Roman" w:hAnsi="Times New Roman" w:cs="Times New Roman"/>
                <w:lang w:val="kk-KZ"/>
              </w:rPr>
              <w:t>Микронесие</w:t>
            </w:r>
            <w:r w:rsidR="00A3159E">
              <w:rPr>
                <w:rFonts w:ascii="Times New Roman" w:hAnsi="Times New Roman" w:cs="Times New Roman"/>
                <w:lang w:val="kk-KZ"/>
              </w:rPr>
              <w:t>лер</w:t>
            </w:r>
            <w:r w:rsidR="005D50E0" w:rsidRPr="002C6073">
              <w:rPr>
                <w:rFonts w:ascii="Times New Roman" w:hAnsi="Times New Roman" w:cs="Times New Roman"/>
                <w:lang w:val="kk-KZ"/>
              </w:rPr>
              <w:t>і өтеу дістері...........…………</w:t>
            </w:r>
            <w:r w:rsidRPr="002C6073">
              <w:rPr>
                <w:rFonts w:ascii="Times New Roman" w:hAnsi="Times New Roman" w:cs="Times New Roman"/>
                <w:lang w:val="kk-KZ"/>
              </w:rPr>
              <w:t>…………………………..…</w:t>
            </w:r>
            <w:r w:rsidR="005D50E0" w:rsidRPr="002C6073">
              <w:rPr>
                <w:rFonts w:ascii="Times New Roman" w:hAnsi="Times New Roman" w:cs="Times New Roman"/>
                <w:lang w:val="kk-KZ"/>
              </w:rPr>
              <w:t>.....</w:t>
            </w:r>
            <w:r w:rsidR="00117D3E">
              <w:rPr>
                <w:rFonts w:ascii="Times New Roman" w:hAnsi="Times New Roman" w:cs="Times New Roman"/>
                <w:lang w:val="kk-KZ"/>
              </w:rPr>
              <w:t>23</w:t>
            </w:r>
          </w:p>
          <w:p w14:paraId="4304287C" w14:textId="0A080293"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§2 Микронесие</w:t>
            </w:r>
            <w:r w:rsidR="00A3159E">
              <w:rPr>
                <w:rFonts w:ascii="Times New Roman" w:hAnsi="Times New Roman" w:cs="Times New Roman"/>
                <w:lang w:val="kk-KZ"/>
              </w:rPr>
              <w:t>лер</w:t>
            </w:r>
            <w:r w:rsidRPr="002C6073">
              <w:rPr>
                <w:rFonts w:ascii="Times New Roman" w:hAnsi="Times New Roman" w:cs="Times New Roman"/>
                <w:lang w:val="kk-KZ"/>
              </w:rPr>
              <w:t xml:space="preserve"> бойынша төлемдерді енгізу</w:t>
            </w:r>
            <w:r w:rsidR="0012586E" w:rsidRPr="002C6073">
              <w:rPr>
                <w:rFonts w:ascii="Times New Roman" w:hAnsi="Times New Roman" w:cs="Times New Roman"/>
                <w:lang w:val="kk-KZ"/>
              </w:rPr>
              <w:t xml:space="preserve"> тәртібі...</w:t>
            </w:r>
            <w:r w:rsidRPr="002C6073">
              <w:rPr>
                <w:rFonts w:ascii="Times New Roman" w:hAnsi="Times New Roman" w:cs="Times New Roman"/>
                <w:lang w:val="kk-KZ"/>
              </w:rPr>
              <w:t>………</w:t>
            </w:r>
            <w:r w:rsidR="00F37BF4" w:rsidRPr="002C6073">
              <w:rPr>
                <w:rFonts w:ascii="Times New Roman" w:hAnsi="Times New Roman" w:cs="Times New Roman"/>
                <w:lang w:val="kk-KZ"/>
              </w:rPr>
              <w:t>…………</w:t>
            </w:r>
            <w:r w:rsidRPr="002C6073">
              <w:rPr>
                <w:rFonts w:ascii="Times New Roman" w:hAnsi="Times New Roman" w:cs="Times New Roman"/>
                <w:lang w:val="kk-KZ"/>
              </w:rPr>
              <w:t>...…</w:t>
            </w:r>
            <w:r w:rsidR="00F37BF4" w:rsidRPr="002C6073">
              <w:rPr>
                <w:rFonts w:ascii="Times New Roman" w:hAnsi="Times New Roman" w:cs="Times New Roman"/>
                <w:lang w:val="kk-KZ"/>
              </w:rPr>
              <w:t>.</w:t>
            </w:r>
            <w:r w:rsidR="00117D3E">
              <w:rPr>
                <w:rFonts w:ascii="Times New Roman" w:hAnsi="Times New Roman" w:cs="Times New Roman"/>
                <w:lang w:val="kk-KZ"/>
              </w:rPr>
              <w:t>23</w:t>
            </w:r>
          </w:p>
          <w:p w14:paraId="1191FF35" w14:textId="190F0CF0" w:rsidR="007A2307"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§3 </w:t>
            </w:r>
            <w:r w:rsidR="00A3159E">
              <w:rPr>
                <w:rFonts w:ascii="Times New Roman" w:hAnsi="Times New Roman" w:cs="Times New Roman"/>
                <w:lang w:val="kk-KZ"/>
              </w:rPr>
              <w:t>Ұсынылған м</w:t>
            </w:r>
            <w:r w:rsidRPr="002C6073">
              <w:rPr>
                <w:rFonts w:ascii="Times New Roman" w:hAnsi="Times New Roman" w:cs="Times New Roman"/>
                <w:lang w:val="kk-KZ"/>
              </w:rPr>
              <w:t>икронесие</w:t>
            </w:r>
            <w:r w:rsidR="00A3159E">
              <w:rPr>
                <w:rFonts w:ascii="Times New Roman" w:hAnsi="Times New Roman" w:cs="Times New Roman"/>
                <w:lang w:val="kk-KZ"/>
              </w:rPr>
              <w:t xml:space="preserve">лер бойынша </w:t>
            </w:r>
            <w:r w:rsidRPr="002C6073">
              <w:rPr>
                <w:rFonts w:ascii="Times New Roman" w:hAnsi="Times New Roman" w:cs="Times New Roman"/>
                <w:lang w:val="kk-KZ"/>
              </w:rPr>
              <w:t>сыйақыны төлеу тәртібі</w:t>
            </w:r>
            <w:r w:rsidR="00F37BF4" w:rsidRPr="002C6073">
              <w:rPr>
                <w:rFonts w:ascii="Times New Roman" w:hAnsi="Times New Roman" w:cs="Times New Roman"/>
                <w:lang w:val="kk-KZ"/>
              </w:rPr>
              <w:t>............…….</w:t>
            </w:r>
            <w:r w:rsidR="00117D3E">
              <w:rPr>
                <w:rFonts w:ascii="Times New Roman" w:hAnsi="Times New Roman" w:cs="Times New Roman"/>
                <w:lang w:val="kk-KZ"/>
              </w:rPr>
              <w:t>25</w:t>
            </w:r>
          </w:p>
          <w:p w14:paraId="5C7DBDC2" w14:textId="71700EFA" w:rsidR="00A227B4" w:rsidRDefault="00A227B4" w:rsidP="00B114E0">
            <w:pPr>
              <w:tabs>
                <w:tab w:val="left" w:pos="176"/>
                <w:tab w:val="left" w:pos="498"/>
              </w:tabs>
              <w:rPr>
                <w:rFonts w:ascii="Times New Roman" w:hAnsi="Times New Roman" w:cs="Times New Roman"/>
                <w:lang w:val="kk-KZ"/>
              </w:rPr>
            </w:pPr>
          </w:p>
          <w:p w14:paraId="72FB8B12" w14:textId="77777777" w:rsidR="00117D3E" w:rsidRPr="002C6073" w:rsidRDefault="00117D3E" w:rsidP="00B114E0">
            <w:pPr>
              <w:tabs>
                <w:tab w:val="left" w:pos="176"/>
                <w:tab w:val="left" w:pos="498"/>
              </w:tabs>
              <w:rPr>
                <w:rFonts w:ascii="Times New Roman" w:hAnsi="Times New Roman" w:cs="Times New Roman"/>
                <w:lang w:val="kk-KZ"/>
              </w:rPr>
            </w:pPr>
          </w:p>
          <w:p w14:paraId="28F845C9" w14:textId="37BED135" w:rsidR="007A2307"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lastRenderedPageBreak/>
              <w:t>§4 Микронесие</w:t>
            </w:r>
            <w:r w:rsidR="00A3159E">
              <w:rPr>
                <w:rFonts w:ascii="Times New Roman" w:hAnsi="Times New Roman" w:cs="Times New Roman"/>
                <w:lang w:val="kk-KZ"/>
              </w:rPr>
              <w:t xml:space="preserve">лер </w:t>
            </w:r>
            <w:r w:rsidRPr="002C6073">
              <w:rPr>
                <w:rFonts w:ascii="Times New Roman" w:hAnsi="Times New Roman" w:cs="Times New Roman"/>
                <w:lang w:val="kk-KZ"/>
              </w:rPr>
              <w:t>бойынша жоспардан тыс төлемдерді төлеу тәртіб</w:t>
            </w:r>
            <w:r w:rsidR="00A3159E">
              <w:rPr>
                <w:rFonts w:ascii="Times New Roman" w:hAnsi="Times New Roman" w:cs="Times New Roman"/>
                <w:lang w:val="kk-KZ"/>
              </w:rPr>
              <w:t>.....</w:t>
            </w:r>
            <w:r w:rsidR="00F37BF4" w:rsidRPr="002C6073">
              <w:rPr>
                <w:rFonts w:ascii="Times New Roman" w:hAnsi="Times New Roman" w:cs="Times New Roman"/>
                <w:lang w:val="kk-KZ"/>
              </w:rPr>
              <w:t>…….</w:t>
            </w:r>
            <w:r w:rsidR="00117D3E">
              <w:rPr>
                <w:rFonts w:ascii="Times New Roman" w:hAnsi="Times New Roman" w:cs="Times New Roman"/>
                <w:lang w:val="kk-KZ"/>
              </w:rPr>
              <w:t>25</w:t>
            </w:r>
          </w:p>
          <w:p w14:paraId="5EE59E75" w14:textId="77777777" w:rsidR="00A227B4" w:rsidRPr="002C6073" w:rsidRDefault="00A227B4" w:rsidP="00B114E0">
            <w:pPr>
              <w:tabs>
                <w:tab w:val="left" w:pos="176"/>
                <w:tab w:val="left" w:pos="498"/>
              </w:tabs>
              <w:rPr>
                <w:rFonts w:ascii="Times New Roman" w:hAnsi="Times New Roman" w:cs="Times New Roman"/>
                <w:lang w:val="kk-KZ"/>
              </w:rPr>
            </w:pPr>
          </w:p>
          <w:p w14:paraId="5799E5F7" w14:textId="24024418"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§5 Шартты мерзімінен бұрын </w:t>
            </w:r>
            <w:r w:rsidR="0012586E" w:rsidRPr="002C6073">
              <w:rPr>
                <w:rFonts w:ascii="Times New Roman" w:hAnsi="Times New Roman" w:cs="Times New Roman"/>
                <w:lang w:val="kk-KZ"/>
              </w:rPr>
              <w:t xml:space="preserve">бұзу </w:t>
            </w:r>
            <w:r w:rsidRPr="002C6073">
              <w:rPr>
                <w:rFonts w:ascii="Times New Roman" w:hAnsi="Times New Roman" w:cs="Times New Roman"/>
                <w:lang w:val="kk-KZ"/>
              </w:rPr>
              <w:t xml:space="preserve">тәртібі      </w:t>
            </w:r>
            <w:r w:rsidR="00AF18AB" w:rsidRPr="002C6073">
              <w:rPr>
                <w:rFonts w:ascii="Times New Roman" w:hAnsi="Times New Roman" w:cs="Times New Roman"/>
                <w:lang w:val="kk-KZ"/>
              </w:rPr>
              <w:t>…………………………………..</w:t>
            </w:r>
            <w:r w:rsidR="00117D3E">
              <w:rPr>
                <w:rFonts w:ascii="Times New Roman" w:hAnsi="Times New Roman" w:cs="Times New Roman"/>
                <w:lang w:val="kk-KZ"/>
              </w:rPr>
              <w:t>26</w:t>
            </w:r>
          </w:p>
          <w:p w14:paraId="286D3BC6" w14:textId="77777777" w:rsidR="00471D28" w:rsidRPr="002C6073" w:rsidRDefault="00471D28" w:rsidP="00B114E0">
            <w:pPr>
              <w:tabs>
                <w:tab w:val="left" w:pos="176"/>
                <w:tab w:val="left" w:pos="498"/>
              </w:tabs>
              <w:rPr>
                <w:rFonts w:ascii="Times New Roman" w:hAnsi="Times New Roman" w:cs="Times New Roman"/>
                <w:lang w:val="kk-KZ"/>
              </w:rPr>
            </w:pPr>
          </w:p>
          <w:p w14:paraId="019AE590" w14:textId="17898EF8"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8 </w:t>
            </w:r>
            <w:r w:rsidR="00FE35C4">
              <w:rPr>
                <w:rFonts w:ascii="Times New Roman" w:hAnsi="Times New Roman" w:cs="Times New Roman"/>
                <w:lang w:val="kk-KZ"/>
              </w:rPr>
              <w:t xml:space="preserve">тарау </w:t>
            </w:r>
            <w:r w:rsidRPr="002C6073">
              <w:rPr>
                <w:rFonts w:ascii="Times New Roman" w:hAnsi="Times New Roman" w:cs="Times New Roman"/>
                <w:lang w:val="kk-KZ"/>
              </w:rPr>
              <w:t>Микронесие</w:t>
            </w:r>
            <w:r w:rsidR="0012586E" w:rsidRPr="002C6073">
              <w:rPr>
                <w:rFonts w:ascii="Times New Roman" w:hAnsi="Times New Roman" w:cs="Times New Roman"/>
                <w:lang w:val="kk-KZ"/>
              </w:rPr>
              <w:t>леуге қатысушылардың</w:t>
            </w:r>
            <w:r w:rsidRPr="002C6073">
              <w:rPr>
                <w:rFonts w:ascii="Times New Roman" w:hAnsi="Times New Roman" w:cs="Times New Roman"/>
                <w:lang w:val="kk-KZ"/>
              </w:rPr>
              <w:t xml:space="preserve"> құқықтары мен міндеттері</w:t>
            </w:r>
            <w:r w:rsidR="00AF18AB" w:rsidRPr="002C6073">
              <w:rPr>
                <w:rFonts w:ascii="Times New Roman" w:hAnsi="Times New Roman" w:cs="Times New Roman"/>
                <w:lang w:val="kk-KZ"/>
              </w:rPr>
              <w:t>..</w:t>
            </w:r>
            <w:r w:rsidRPr="002C6073">
              <w:rPr>
                <w:rFonts w:ascii="Times New Roman" w:hAnsi="Times New Roman" w:cs="Times New Roman"/>
                <w:lang w:val="kk-KZ"/>
              </w:rPr>
              <w:t>………</w:t>
            </w:r>
            <w:r w:rsidR="006156CA" w:rsidRPr="002C6073">
              <w:rPr>
                <w:rFonts w:ascii="Times New Roman" w:hAnsi="Times New Roman" w:cs="Times New Roman"/>
                <w:lang w:val="kk-KZ"/>
              </w:rPr>
              <w:t>......................................................................................</w:t>
            </w:r>
            <w:r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26</w:t>
            </w:r>
          </w:p>
          <w:p w14:paraId="2E65757E" w14:textId="7592E39A"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§1 МҚҰ құқықтары мен міндеттері…………………………………………</w:t>
            </w:r>
            <w:r w:rsidR="00AF18AB"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26</w:t>
            </w:r>
          </w:p>
          <w:p w14:paraId="055934C0" w14:textId="0970C1E0"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§2 Өтініш берушінің құқықтары мен міндеттері</w:t>
            </w:r>
            <w:r w:rsidR="00AF18AB"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30</w:t>
            </w:r>
          </w:p>
          <w:p w14:paraId="4A495DCA" w14:textId="3A3711E9" w:rsidR="00953FD3" w:rsidRPr="002C6073" w:rsidRDefault="007F526C"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w:t>
            </w:r>
            <w:r w:rsidRPr="007F526C">
              <w:rPr>
                <w:rFonts w:ascii="Times New Roman" w:hAnsi="Times New Roman" w:cs="Times New Roman"/>
                <w:lang w:val="kk-KZ"/>
              </w:rPr>
              <w:t>3 Қарыз алушының құқықтары мен міндеттері</w:t>
            </w:r>
            <w:r w:rsidRPr="002C6073">
              <w:rPr>
                <w:rFonts w:ascii="Times New Roman" w:hAnsi="Times New Roman" w:cs="Times New Roman"/>
                <w:lang w:val="kk-KZ"/>
              </w:rPr>
              <w:t>………………………</w:t>
            </w:r>
            <w:r>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30</w:t>
            </w:r>
          </w:p>
          <w:p w14:paraId="7B9FDAC5" w14:textId="77777777" w:rsidR="00953FD3" w:rsidRDefault="00953FD3" w:rsidP="00B114E0">
            <w:pPr>
              <w:tabs>
                <w:tab w:val="left" w:pos="176"/>
                <w:tab w:val="left" w:pos="498"/>
              </w:tabs>
              <w:rPr>
                <w:rFonts w:ascii="Times New Roman" w:hAnsi="Times New Roman" w:cs="Times New Roman"/>
                <w:lang w:val="kk-KZ"/>
              </w:rPr>
            </w:pPr>
          </w:p>
          <w:p w14:paraId="7882A965" w14:textId="6DB38270"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9 </w:t>
            </w:r>
            <w:r w:rsidR="00FE35C4">
              <w:rPr>
                <w:rFonts w:ascii="Times New Roman" w:hAnsi="Times New Roman" w:cs="Times New Roman"/>
                <w:lang w:val="kk-KZ"/>
              </w:rPr>
              <w:t xml:space="preserve">тарау </w:t>
            </w:r>
            <w:r w:rsidRPr="002C6073">
              <w:rPr>
                <w:rFonts w:ascii="Times New Roman" w:hAnsi="Times New Roman" w:cs="Times New Roman"/>
                <w:lang w:val="kk-KZ"/>
              </w:rPr>
              <w:t>Құпиялық</w:t>
            </w:r>
            <w:r w:rsidR="00AF18AB" w:rsidRPr="002C6073">
              <w:rPr>
                <w:rFonts w:ascii="Times New Roman" w:hAnsi="Times New Roman" w:cs="Times New Roman"/>
                <w:lang w:val="kk-KZ"/>
              </w:rPr>
              <w:t>...................…</w:t>
            </w:r>
            <w:r w:rsidR="00FE35C4">
              <w:rPr>
                <w:rFonts w:ascii="Times New Roman" w:hAnsi="Times New Roman" w:cs="Times New Roman"/>
                <w:lang w:val="kk-KZ"/>
              </w:rPr>
              <w:t>..</w:t>
            </w:r>
            <w:r w:rsidR="00AF18AB" w:rsidRPr="002C6073">
              <w:rPr>
                <w:rFonts w:ascii="Times New Roman" w:hAnsi="Times New Roman" w:cs="Times New Roman"/>
                <w:lang w:val="kk-KZ"/>
              </w:rPr>
              <w:t>………………</w:t>
            </w:r>
            <w:r w:rsidRPr="002C6073">
              <w:rPr>
                <w:rFonts w:ascii="Times New Roman" w:hAnsi="Times New Roman" w:cs="Times New Roman"/>
                <w:lang w:val="kk-KZ"/>
              </w:rPr>
              <w:t>………………………………...</w:t>
            </w:r>
            <w:r w:rsidR="00117D3E">
              <w:rPr>
                <w:rFonts w:ascii="Times New Roman" w:hAnsi="Times New Roman" w:cs="Times New Roman"/>
                <w:lang w:val="kk-KZ"/>
              </w:rPr>
              <w:t>31</w:t>
            </w:r>
          </w:p>
          <w:p w14:paraId="47A98F63" w14:textId="56BE2CAB"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§1 Дербес </w:t>
            </w:r>
            <w:r w:rsidR="00A3159E">
              <w:rPr>
                <w:rFonts w:ascii="Times New Roman" w:hAnsi="Times New Roman" w:cs="Times New Roman"/>
                <w:lang w:val="kk-KZ"/>
              </w:rPr>
              <w:t>деректер ....</w:t>
            </w:r>
            <w:r w:rsidR="00E26CE8" w:rsidRPr="002C6073">
              <w:rPr>
                <w:rFonts w:ascii="Times New Roman" w:hAnsi="Times New Roman" w:cs="Times New Roman"/>
                <w:lang w:val="kk-KZ"/>
              </w:rPr>
              <w:t>........</w:t>
            </w:r>
            <w:r w:rsidRPr="002C6073">
              <w:rPr>
                <w:rFonts w:ascii="Times New Roman" w:hAnsi="Times New Roman" w:cs="Times New Roman"/>
                <w:lang w:val="kk-KZ"/>
              </w:rPr>
              <w:t>……………</w:t>
            </w:r>
            <w:r w:rsidR="00FE35C4">
              <w:rPr>
                <w:rFonts w:ascii="Times New Roman" w:hAnsi="Times New Roman" w:cs="Times New Roman"/>
                <w:lang w:val="kk-KZ"/>
              </w:rPr>
              <w:t>.</w:t>
            </w:r>
            <w:r w:rsidRPr="002C6073">
              <w:rPr>
                <w:rFonts w:ascii="Times New Roman" w:hAnsi="Times New Roman" w:cs="Times New Roman"/>
                <w:lang w:val="kk-KZ"/>
              </w:rPr>
              <w:t>………………………………………</w:t>
            </w:r>
            <w:r w:rsidR="00E26CE8"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31</w:t>
            </w:r>
          </w:p>
          <w:p w14:paraId="4EEEA101" w14:textId="2A5DE73F"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 xml:space="preserve">§2 Микронесиені беру құпиясы </w:t>
            </w:r>
            <w:r w:rsidR="00E26CE8" w:rsidRPr="002C6073">
              <w:rPr>
                <w:rFonts w:ascii="Times New Roman" w:hAnsi="Times New Roman" w:cs="Times New Roman"/>
                <w:lang w:val="kk-KZ"/>
              </w:rPr>
              <w:t>..................</w:t>
            </w:r>
            <w:r w:rsidR="00FE35C4">
              <w:rPr>
                <w:rFonts w:ascii="Times New Roman" w:hAnsi="Times New Roman" w:cs="Times New Roman"/>
                <w:lang w:val="kk-KZ"/>
              </w:rPr>
              <w:t>.</w:t>
            </w:r>
            <w:r w:rsidR="00E26CE8" w:rsidRPr="002C6073">
              <w:rPr>
                <w:rFonts w:ascii="Times New Roman" w:hAnsi="Times New Roman" w:cs="Times New Roman"/>
                <w:lang w:val="kk-KZ"/>
              </w:rPr>
              <w:t>.……………………</w:t>
            </w:r>
            <w:r w:rsidRPr="002C6073">
              <w:rPr>
                <w:rFonts w:ascii="Times New Roman" w:hAnsi="Times New Roman" w:cs="Times New Roman"/>
                <w:lang w:val="kk-KZ"/>
              </w:rPr>
              <w:t>…………..…..</w:t>
            </w:r>
            <w:r w:rsidR="00117D3E">
              <w:rPr>
                <w:rFonts w:ascii="Times New Roman" w:hAnsi="Times New Roman" w:cs="Times New Roman"/>
                <w:lang w:val="kk-KZ"/>
              </w:rPr>
              <w:t>32</w:t>
            </w:r>
          </w:p>
          <w:p w14:paraId="247C893E" w14:textId="77777777" w:rsidR="00471D28" w:rsidRPr="002C6073" w:rsidRDefault="00471D28" w:rsidP="00B114E0">
            <w:pPr>
              <w:tabs>
                <w:tab w:val="left" w:pos="176"/>
                <w:tab w:val="left" w:pos="498"/>
              </w:tabs>
              <w:rPr>
                <w:rFonts w:ascii="Times New Roman" w:hAnsi="Times New Roman" w:cs="Times New Roman"/>
                <w:lang w:val="kk-KZ"/>
              </w:rPr>
            </w:pPr>
          </w:p>
          <w:p w14:paraId="58A9D4C2" w14:textId="1766C009"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lang w:val="kk-KZ"/>
              </w:rPr>
              <w:t>10</w:t>
            </w:r>
            <w:r w:rsidR="00FE35C4">
              <w:rPr>
                <w:rFonts w:ascii="Times New Roman" w:hAnsi="Times New Roman" w:cs="Times New Roman"/>
                <w:lang w:val="kk-KZ"/>
              </w:rPr>
              <w:t xml:space="preserve"> тарау </w:t>
            </w:r>
            <w:r w:rsidRPr="002C6073">
              <w:rPr>
                <w:rFonts w:ascii="Times New Roman" w:hAnsi="Times New Roman" w:cs="Times New Roman"/>
                <w:lang w:val="kk-KZ"/>
              </w:rPr>
              <w:t xml:space="preserve">Басқа да </w:t>
            </w:r>
            <w:r w:rsidR="00852967" w:rsidRPr="002C6073">
              <w:rPr>
                <w:rFonts w:ascii="Times New Roman" w:hAnsi="Times New Roman" w:cs="Times New Roman"/>
                <w:lang w:val="kk-KZ"/>
              </w:rPr>
              <w:t>қағидалар</w:t>
            </w:r>
            <w:r w:rsidR="00E26CE8" w:rsidRPr="002C6073">
              <w:rPr>
                <w:rFonts w:ascii="Times New Roman" w:hAnsi="Times New Roman" w:cs="Times New Roman"/>
                <w:lang w:val="kk-KZ"/>
              </w:rPr>
              <w:t>………</w:t>
            </w:r>
            <w:r w:rsidR="00FE35C4">
              <w:rPr>
                <w:rFonts w:ascii="Times New Roman" w:hAnsi="Times New Roman" w:cs="Times New Roman"/>
                <w:lang w:val="kk-KZ"/>
              </w:rPr>
              <w:t>..</w:t>
            </w:r>
            <w:r w:rsidR="00E26CE8" w:rsidRPr="002C6073">
              <w:rPr>
                <w:rFonts w:ascii="Times New Roman" w:hAnsi="Times New Roman" w:cs="Times New Roman"/>
                <w:lang w:val="kk-KZ"/>
              </w:rPr>
              <w:t>…………</w:t>
            </w:r>
            <w:r w:rsidRPr="002C6073">
              <w:rPr>
                <w:rFonts w:ascii="Times New Roman" w:hAnsi="Times New Roman" w:cs="Times New Roman"/>
                <w:lang w:val="kk-KZ"/>
              </w:rPr>
              <w:t>……………………………</w:t>
            </w:r>
            <w:r w:rsidR="00E26CE8" w:rsidRPr="002C6073">
              <w:rPr>
                <w:rFonts w:ascii="Times New Roman" w:hAnsi="Times New Roman" w:cs="Times New Roman"/>
                <w:lang w:val="kk-KZ"/>
              </w:rPr>
              <w:t>.......</w:t>
            </w:r>
            <w:r w:rsidR="00524D22">
              <w:rPr>
                <w:rFonts w:ascii="Times New Roman" w:hAnsi="Times New Roman" w:cs="Times New Roman"/>
                <w:lang w:val="kk-KZ"/>
              </w:rPr>
              <w:t xml:space="preserve">  </w:t>
            </w:r>
            <w:r w:rsidR="00117D3E">
              <w:rPr>
                <w:rFonts w:ascii="Times New Roman" w:hAnsi="Times New Roman" w:cs="Times New Roman"/>
                <w:lang w:val="kk-KZ"/>
              </w:rPr>
              <w:t>33</w:t>
            </w:r>
            <w:r w:rsidRPr="002C6073">
              <w:rPr>
                <w:rFonts w:ascii="Times New Roman" w:hAnsi="Times New Roman" w:cs="Times New Roman"/>
                <w:lang w:val="kk-KZ"/>
              </w:rPr>
              <w:t xml:space="preserve"> </w:t>
            </w:r>
          </w:p>
          <w:p w14:paraId="0653EA07" w14:textId="134A4DDE" w:rsidR="007A2307" w:rsidRDefault="007A2307" w:rsidP="00B114E0">
            <w:pPr>
              <w:tabs>
                <w:tab w:val="left" w:pos="176"/>
                <w:tab w:val="left" w:pos="498"/>
              </w:tabs>
              <w:rPr>
                <w:rFonts w:ascii="Times New Roman" w:hAnsi="Times New Roman" w:cs="Times New Roman"/>
                <w:lang w:val="kk-KZ"/>
              </w:rPr>
            </w:pPr>
          </w:p>
          <w:p w14:paraId="249A092E" w14:textId="77777777" w:rsidR="005E1BB1" w:rsidRPr="002C6073" w:rsidRDefault="005E1BB1" w:rsidP="00B114E0">
            <w:pPr>
              <w:tabs>
                <w:tab w:val="left" w:pos="176"/>
                <w:tab w:val="left" w:pos="498"/>
              </w:tabs>
              <w:rPr>
                <w:rFonts w:ascii="Times New Roman" w:hAnsi="Times New Roman" w:cs="Times New Roman"/>
                <w:lang w:val="kk-KZ"/>
              </w:rPr>
            </w:pPr>
          </w:p>
          <w:p w14:paraId="1846D85A" w14:textId="014DD89A"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1</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xml:space="preserve">. Негізгі қағидалар </w:t>
            </w:r>
          </w:p>
          <w:p w14:paraId="70E6B7C1" w14:textId="77777777" w:rsidR="00471D28" w:rsidRPr="002C6073" w:rsidRDefault="00471D28" w:rsidP="00B114E0">
            <w:pPr>
              <w:tabs>
                <w:tab w:val="left" w:pos="176"/>
                <w:tab w:val="left" w:pos="498"/>
              </w:tabs>
              <w:jc w:val="both"/>
              <w:rPr>
                <w:rFonts w:ascii="Times New Roman" w:hAnsi="Times New Roman" w:cs="Times New Roman"/>
                <w:b/>
                <w:lang w:val="kk-KZ"/>
              </w:rPr>
            </w:pPr>
          </w:p>
          <w:p w14:paraId="06D4B8D5" w14:textId="00E005F9" w:rsidR="00952011" w:rsidRPr="00F3288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1.Микронесие</w:t>
            </w:r>
            <w:r w:rsidR="00952011">
              <w:rPr>
                <w:rFonts w:ascii="Times New Roman" w:hAnsi="Times New Roman" w:cs="Times New Roman"/>
                <w:lang w:val="kk-KZ"/>
              </w:rPr>
              <w:t>лерд</w:t>
            </w:r>
            <w:r w:rsidRPr="002C6073">
              <w:rPr>
                <w:rFonts w:ascii="Times New Roman" w:hAnsi="Times New Roman" w:cs="Times New Roman"/>
                <w:lang w:val="kk-KZ"/>
              </w:rPr>
              <w:t xml:space="preserve">і берудің осы </w:t>
            </w:r>
            <w:r w:rsidR="00952011">
              <w:rPr>
                <w:rFonts w:ascii="Times New Roman" w:hAnsi="Times New Roman" w:cs="Times New Roman"/>
                <w:lang w:val="kk-KZ"/>
              </w:rPr>
              <w:t>Е</w:t>
            </w:r>
            <w:r w:rsidRPr="002C6073">
              <w:rPr>
                <w:rFonts w:ascii="Times New Roman" w:hAnsi="Times New Roman" w:cs="Times New Roman"/>
                <w:lang w:val="kk-KZ"/>
              </w:rPr>
              <w:t>режелері (одан әрі - Ережелер) Қазақстан Республикасының Азаматтық кодексіне (одан әрі –ҚР</w:t>
            </w:r>
            <w:r w:rsidR="00952011" w:rsidRPr="002C6073">
              <w:rPr>
                <w:rFonts w:ascii="Times New Roman" w:hAnsi="Times New Roman" w:cs="Times New Roman"/>
                <w:lang w:val="kk-KZ"/>
              </w:rPr>
              <w:t xml:space="preserve"> АК</w:t>
            </w:r>
            <w:r w:rsidRPr="002C6073">
              <w:rPr>
                <w:rFonts w:ascii="Times New Roman" w:hAnsi="Times New Roman" w:cs="Times New Roman"/>
                <w:lang w:val="kk-KZ"/>
              </w:rPr>
              <w:t>), Қазақстан Республикасының «Микроқаржы ұйымдары туралы» заң</w:t>
            </w:r>
            <w:r w:rsidR="00E3729B" w:rsidRPr="002C6073">
              <w:rPr>
                <w:rFonts w:ascii="Times New Roman" w:hAnsi="Times New Roman" w:cs="Times New Roman"/>
                <w:lang w:val="kk-KZ"/>
              </w:rPr>
              <w:t>ына</w:t>
            </w:r>
            <w:r w:rsidRPr="002C6073">
              <w:rPr>
                <w:rFonts w:ascii="Times New Roman" w:hAnsi="Times New Roman" w:cs="Times New Roman"/>
                <w:lang w:val="kk-KZ"/>
              </w:rPr>
              <w:t>, Қазақстан Республикасының нормативті</w:t>
            </w:r>
            <w:r w:rsidR="00E3729B" w:rsidRPr="002C6073">
              <w:rPr>
                <w:rFonts w:ascii="Times New Roman" w:hAnsi="Times New Roman" w:cs="Times New Roman"/>
                <w:lang w:val="kk-KZ"/>
              </w:rPr>
              <w:t>к</w:t>
            </w:r>
            <w:r w:rsidRPr="002C6073">
              <w:rPr>
                <w:rFonts w:ascii="Times New Roman" w:hAnsi="Times New Roman" w:cs="Times New Roman"/>
                <w:lang w:val="kk-KZ"/>
              </w:rPr>
              <w:t xml:space="preserve"> құқықтық актілеріне, сонымен бірге «</w:t>
            </w:r>
            <w:r w:rsidR="00FE55A7">
              <w:rPr>
                <w:rFonts w:ascii="Times New Roman" w:hAnsi="Times New Roman" w:cs="Times New Roman"/>
                <w:lang w:val="kk-KZ"/>
              </w:rPr>
              <w:t>Салем Кредит</w:t>
            </w:r>
            <w:r w:rsidR="00E54E00">
              <w:rPr>
                <w:rFonts w:ascii="Times New Roman" w:hAnsi="Times New Roman" w:cs="Times New Roman"/>
                <w:lang w:val="kk-KZ"/>
              </w:rPr>
              <w:t>»</w:t>
            </w:r>
            <w:r w:rsidRPr="002C6073">
              <w:rPr>
                <w:rFonts w:ascii="Times New Roman" w:hAnsi="Times New Roman" w:cs="Times New Roman"/>
                <w:lang w:val="kk-KZ"/>
              </w:rPr>
              <w:t xml:space="preserve">  микроқаржы ұйымы» </w:t>
            </w:r>
            <w:r w:rsidR="00E3729B" w:rsidRPr="002C6073">
              <w:rPr>
                <w:rFonts w:ascii="Times New Roman" w:hAnsi="Times New Roman" w:cs="Times New Roman"/>
                <w:lang w:val="kk-KZ"/>
              </w:rPr>
              <w:t xml:space="preserve">ЖШС </w:t>
            </w:r>
            <w:r w:rsidRPr="002C6073">
              <w:rPr>
                <w:rFonts w:ascii="Times New Roman" w:hAnsi="Times New Roman" w:cs="Times New Roman"/>
                <w:lang w:val="kk-KZ"/>
              </w:rPr>
              <w:t xml:space="preserve">(одан әрі </w:t>
            </w:r>
            <w:r w:rsidR="00E54E00">
              <w:rPr>
                <w:rFonts w:ascii="Times New Roman" w:hAnsi="Times New Roman" w:cs="Times New Roman"/>
                <w:lang w:val="kk-KZ"/>
              </w:rPr>
              <w:t xml:space="preserve">– </w:t>
            </w:r>
            <w:r w:rsidRPr="002C6073">
              <w:rPr>
                <w:rFonts w:ascii="Times New Roman" w:hAnsi="Times New Roman" w:cs="Times New Roman"/>
                <w:lang w:val="kk-KZ"/>
              </w:rPr>
              <w:t xml:space="preserve">МҚҰ) ішкі құжаттарына сәйкес құрастырылған және жеке тұлғаларға </w:t>
            </w:r>
            <w:r w:rsidR="00952011">
              <w:rPr>
                <w:rFonts w:ascii="Times New Roman" w:hAnsi="Times New Roman" w:cs="Times New Roman"/>
                <w:lang w:val="kk-KZ"/>
              </w:rPr>
              <w:t xml:space="preserve">микронесиелер беру </w:t>
            </w:r>
            <w:r w:rsidRPr="002C6073">
              <w:rPr>
                <w:rFonts w:ascii="Times New Roman" w:hAnsi="Times New Roman" w:cs="Times New Roman"/>
                <w:lang w:val="kk-KZ"/>
              </w:rPr>
              <w:t>, сонымен бірге оларға қызмет көрсету</w:t>
            </w:r>
            <w:r w:rsidR="00952011" w:rsidRPr="002C6073">
              <w:rPr>
                <w:rFonts w:ascii="Times New Roman" w:hAnsi="Times New Roman" w:cs="Times New Roman"/>
                <w:lang w:val="kk-KZ"/>
              </w:rPr>
              <w:t xml:space="preserve"> тәртібі мен шарттарын</w:t>
            </w:r>
            <w:r w:rsidRPr="002C6073">
              <w:rPr>
                <w:rFonts w:ascii="Times New Roman" w:hAnsi="Times New Roman" w:cs="Times New Roman"/>
                <w:lang w:val="kk-KZ"/>
              </w:rPr>
              <w:t xml:space="preserve"> анықтайды</w:t>
            </w:r>
            <w:r w:rsidR="001B19E9">
              <w:rPr>
                <w:rFonts w:ascii="Times New Roman" w:hAnsi="Times New Roman" w:cs="Times New Roman"/>
                <w:lang w:val="kk-KZ"/>
              </w:rPr>
              <w:t xml:space="preserve">, </w:t>
            </w:r>
            <w:r w:rsidR="001B19E9" w:rsidRPr="00F32887">
              <w:rPr>
                <w:rFonts w:ascii="Times New Roman" w:hAnsi="Times New Roman" w:cs="Times New Roman"/>
                <w:lang w:val="kk-KZ"/>
              </w:rPr>
              <w:t>өз күшін МҚҰ құрылған күннен бастап кезеңге таратады және микрокредит беру туралы шартқа ажырамас қосымша болып табылады</w:t>
            </w:r>
            <w:r w:rsidRPr="00F32887">
              <w:rPr>
                <w:rFonts w:ascii="Times New Roman" w:hAnsi="Times New Roman" w:cs="Times New Roman"/>
                <w:lang w:val="kk-KZ"/>
              </w:rPr>
              <w:t>.</w:t>
            </w:r>
            <w:r w:rsidR="00E3729B" w:rsidRPr="00F32887">
              <w:rPr>
                <w:rFonts w:ascii="Times New Roman" w:hAnsi="Times New Roman" w:cs="Times New Roman"/>
                <w:lang w:val="kk-KZ"/>
              </w:rPr>
              <w:t xml:space="preserve"> </w:t>
            </w:r>
            <w:r w:rsidR="00952011" w:rsidRPr="00F32887">
              <w:rPr>
                <w:rFonts w:ascii="Times New Roman" w:hAnsi="Times New Roman" w:cs="Times New Roman"/>
                <w:lang w:val="kk-KZ"/>
              </w:rPr>
              <w:t xml:space="preserve"> </w:t>
            </w:r>
          </w:p>
          <w:p w14:paraId="33211CD4" w14:textId="05D2FDCB"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Осы Ережелер </w:t>
            </w:r>
            <w:r w:rsidR="00952011" w:rsidRPr="002C6073">
              <w:rPr>
                <w:rFonts w:ascii="Times New Roman" w:hAnsi="Times New Roman" w:cs="Times New Roman"/>
                <w:lang w:val="kk-KZ"/>
              </w:rPr>
              <w:t>МҚҰ</w:t>
            </w:r>
            <w:r w:rsidR="00952011">
              <w:rPr>
                <w:rFonts w:ascii="Times New Roman" w:hAnsi="Times New Roman" w:cs="Times New Roman"/>
                <w:lang w:val="kk-KZ"/>
              </w:rPr>
              <w:t>-ның</w:t>
            </w:r>
            <w:r w:rsidR="00952011" w:rsidRPr="002C6073">
              <w:rPr>
                <w:rFonts w:ascii="Times New Roman" w:hAnsi="Times New Roman" w:cs="Times New Roman"/>
                <w:lang w:val="kk-KZ"/>
              </w:rPr>
              <w:t xml:space="preserve"> </w:t>
            </w:r>
            <w:r w:rsidRPr="002C6073">
              <w:rPr>
                <w:rFonts w:ascii="Times New Roman" w:hAnsi="Times New Roman" w:cs="Times New Roman"/>
                <w:lang w:val="kk-KZ"/>
              </w:rPr>
              <w:t>микронесие</w:t>
            </w:r>
            <w:r w:rsidR="00952011">
              <w:rPr>
                <w:rFonts w:ascii="Times New Roman" w:hAnsi="Times New Roman" w:cs="Times New Roman"/>
                <w:lang w:val="kk-KZ"/>
              </w:rPr>
              <w:t>лерд</w:t>
            </w:r>
            <w:r w:rsidRPr="002C6073">
              <w:rPr>
                <w:rFonts w:ascii="Times New Roman" w:hAnsi="Times New Roman" w:cs="Times New Roman"/>
                <w:lang w:val="kk-KZ"/>
              </w:rPr>
              <w:t xml:space="preserve">і беру бойынша  </w:t>
            </w:r>
            <w:r w:rsidR="00604794">
              <w:rPr>
                <w:rFonts w:ascii="Times New Roman" w:hAnsi="Times New Roman" w:cs="Times New Roman"/>
                <w:lang w:val="kk-KZ"/>
              </w:rPr>
              <w:t xml:space="preserve">операцияларлы өткізуін </w:t>
            </w:r>
            <w:r w:rsidR="00E3729B" w:rsidRPr="002C6073">
              <w:rPr>
                <w:rFonts w:ascii="Times New Roman" w:hAnsi="Times New Roman" w:cs="Times New Roman"/>
                <w:lang w:val="kk-KZ"/>
              </w:rPr>
              <w:t xml:space="preserve">регламенттеу </w:t>
            </w:r>
            <w:r w:rsidRPr="002C6073">
              <w:rPr>
                <w:rFonts w:ascii="Times New Roman" w:hAnsi="Times New Roman" w:cs="Times New Roman"/>
                <w:lang w:val="kk-KZ"/>
              </w:rPr>
              <w:t>мақсат</w:t>
            </w:r>
            <w:r w:rsidR="00604794">
              <w:rPr>
                <w:rFonts w:ascii="Times New Roman" w:hAnsi="Times New Roman" w:cs="Times New Roman"/>
                <w:lang w:val="kk-KZ"/>
              </w:rPr>
              <w:t>тар</w:t>
            </w:r>
            <w:r w:rsidRPr="002C6073">
              <w:rPr>
                <w:rFonts w:ascii="Times New Roman" w:hAnsi="Times New Roman" w:cs="Times New Roman"/>
                <w:lang w:val="kk-KZ"/>
              </w:rPr>
              <w:t xml:space="preserve">ында </w:t>
            </w:r>
            <w:r w:rsidR="00604794">
              <w:rPr>
                <w:rFonts w:ascii="Times New Roman" w:hAnsi="Times New Roman" w:cs="Times New Roman"/>
                <w:lang w:val="kk-KZ"/>
              </w:rPr>
              <w:t>әзірленген</w:t>
            </w:r>
            <w:r w:rsidRPr="002C6073">
              <w:rPr>
                <w:rFonts w:ascii="Times New Roman" w:hAnsi="Times New Roman" w:cs="Times New Roman"/>
                <w:lang w:val="kk-KZ"/>
              </w:rPr>
              <w:t>.</w:t>
            </w:r>
          </w:p>
          <w:p w14:paraId="185BCE61"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3. Осы Ережелер келесі ақпараттардан тұрады: </w:t>
            </w:r>
          </w:p>
          <w:p w14:paraId="15091F28"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 қарыз алушыларға қойылатын жалпы талаптар;</w:t>
            </w:r>
          </w:p>
          <w:p w14:paraId="19FCF2B0"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микронесие беру шарттары; </w:t>
            </w:r>
          </w:p>
          <w:p w14:paraId="1C3A0722" w14:textId="1C24BE31" w:rsidR="00604794"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 xml:space="preserve">3) </w:t>
            </w:r>
            <w:r w:rsidR="00752488">
              <w:rPr>
                <w:rFonts w:ascii="Times New Roman" w:hAnsi="Times New Roman" w:cs="Times New Roman"/>
                <w:lang w:val="kk-KZ"/>
              </w:rPr>
              <w:t xml:space="preserve"> Микронесиені беру туралы Өтініш-анкетаны толтыру тәртібі және оны қарау тәртібі; </w:t>
            </w:r>
          </w:p>
          <w:p w14:paraId="7A4A92D5"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4) микронесиені бермеу себептерінің негіздемелері; </w:t>
            </w:r>
          </w:p>
          <w:p w14:paraId="19EFDE5B"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5) микронесиені беру туралы Шартты жасасу тәртібі; </w:t>
            </w:r>
          </w:p>
          <w:p w14:paraId="5E3A534C" w14:textId="42F645D2" w:rsidR="00752488"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6) </w:t>
            </w:r>
            <w:r w:rsidR="00752488">
              <w:rPr>
                <w:rFonts w:ascii="Times New Roman" w:hAnsi="Times New Roman" w:cs="Times New Roman"/>
                <w:lang w:val="kk-KZ"/>
              </w:rPr>
              <w:t xml:space="preserve">ұсынылатын микронесиелер бойынша жылдық тиімді сыйақы мөлшерлемесін есептеу ережелері; </w:t>
            </w:r>
          </w:p>
          <w:p w14:paraId="757505A0"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7) несиелік құжаттаманы құрастыру; </w:t>
            </w:r>
          </w:p>
          <w:p w14:paraId="2565BA8C"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8) микронесиені беру; </w:t>
            </w:r>
          </w:p>
          <w:p w14:paraId="4AB2443B"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9) мониторинг; </w:t>
            </w:r>
          </w:p>
          <w:p w14:paraId="13107C28" w14:textId="77A4FC24" w:rsidR="007F495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10) микронесие</w:t>
            </w:r>
            <w:r w:rsidR="00752488">
              <w:rPr>
                <w:rFonts w:ascii="Times New Roman" w:hAnsi="Times New Roman" w:cs="Times New Roman"/>
                <w:lang w:val="kk-KZ"/>
              </w:rPr>
              <w:t>леуд</w:t>
            </w:r>
            <w:r w:rsidRPr="002C6073">
              <w:rPr>
                <w:rFonts w:ascii="Times New Roman" w:hAnsi="Times New Roman" w:cs="Times New Roman"/>
                <w:lang w:val="kk-KZ"/>
              </w:rPr>
              <w:t xml:space="preserve">ің </w:t>
            </w:r>
            <w:r w:rsidR="00752488">
              <w:rPr>
                <w:rFonts w:ascii="Times New Roman" w:hAnsi="Times New Roman" w:cs="Times New Roman"/>
                <w:lang w:val="kk-KZ"/>
              </w:rPr>
              <w:t xml:space="preserve">қолданыстағы </w:t>
            </w:r>
            <w:r w:rsidRPr="002C6073">
              <w:rPr>
                <w:rFonts w:ascii="Times New Roman" w:hAnsi="Times New Roman" w:cs="Times New Roman"/>
                <w:lang w:val="kk-KZ"/>
              </w:rPr>
              <w:t>шарттарына өзгерістер енгізу тәртібі;</w:t>
            </w:r>
          </w:p>
          <w:p w14:paraId="33F06E31" w14:textId="7A77BA55"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 </w:t>
            </w:r>
          </w:p>
          <w:p w14:paraId="29C010B7"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11) мерзімі өткен берешекпен жасалатын жұмыс; </w:t>
            </w:r>
          </w:p>
          <w:p w14:paraId="484DF7D3" w14:textId="0F69E25F"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12) микронесие</w:t>
            </w:r>
            <w:r w:rsidR="00752488">
              <w:rPr>
                <w:rFonts w:ascii="Times New Roman" w:hAnsi="Times New Roman" w:cs="Times New Roman"/>
                <w:lang w:val="kk-KZ"/>
              </w:rPr>
              <w:t>лерд</w:t>
            </w:r>
            <w:r w:rsidRPr="002C6073">
              <w:rPr>
                <w:rFonts w:ascii="Times New Roman" w:hAnsi="Times New Roman" w:cs="Times New Roman"/>
                <w:lang w:val="kk-KZ"/>
              </w:rPr>
              <w:t xml:space="preserve">і өтеу әдістері; </w:t>
            </w:r>
          </w:p>
          <w:p w14:paraId="72292E18" w14:textId="27C1C342"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13) микронесие</w:t>
            </w:r>
            <w:r w:rsidR="00752488">
              <w:rPr>
                <w:rFonts w:ascii="Times New Roman" w:hAnsi="Times New Roman" w:cs="Times New Roman"/>
                <w:lang w:val="kk-KZ"/>
              </w:rPr>
              <w:t>лер</w:t>
            </w:r>
            <w:r w:rsidRPr="002C6073">
              <w:rPr>
                <w:rFonts w:ascii="Times New Roman" w:hAnsi="Times New Roman" w:cs="Times New Roman"/>
                <w:lang w:val="kk-KZ"/>
              </w:rPr>
              <w:t xml:space="preserve"> бойынша төлемдер жасау тәртібі; </w:t>
            </w:r>
          </w:p>
          <w:p w14:paraId="30DA43C2"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14) берілген микронесиелер бойынша сыйақыны төлеу тәртібі; </w:t>
            </w:r>
          </w:p>
          <w:p w14:paraId="406638D3" w14:textId="77777777"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15) микронесиені беру туралы Шартты мерзімінен бұрын </w:t>
            </w:r>
            <w:r w:rsidR="00E3729B" w:rsidRPr="002C6073">
              <w:rPr>
                <w:rFonts w:ascii="Times New Roman" w:hAnsi="Times New Roman" w:cs="Times New Roman"/>
                <w:lang w:val="kk-KZ"/>
              </w:rPr>
              <w:t xml:space="preserve">бұзу </w:t>
            </w:r>
            <w:r w:rsidRPr="002C6073">
              <w:rPr>
                <w:rFonts w:ascii="Times New Roman" w:hAnsi="Times New Roman" w:cs="Times New Roman"/>
                <w:lang w:val="kk-KZ"/>
              </w:rPr>
              <w:t>тәртібі;</w:t>
            </w:r>
          </w:p>
          <w:p w14:paraId="5E344ABC" w14:textId="77777777" w:rsidR="007F4957" w:rsidRPr="002C6073" w:rsidRDefault="007F4957" w:rsidP="00B114E0">
            <w:pPr>
              <w:tabs>
                <w:tab w:val="left" w:pos="176"/>
                <w:tab w:val="left" w:pos="498"/>
              </w:tabs>
              <w:jc w:val="both"/>
              <w:rPr>
                <w:rFonts w:ascii="Times New Roman" w:hAnsi="Times New Roman" w:cs="Times New Roman"/>
                <w:lang w:val="kk-KZ"/>
              </w:rPr>
            </w:pPr>
          </w:p>
          <w:p w14:paraId="2C9EDE34"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16) микронесиені беру туралы Шартты жабу тәртібі; </w:t>
            </w:r>
          </w:p>
          <w:p w14:paraId="65BF4BC7" w14:textId="6C1E2290"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17) микронесие</w:t>
            </w:r>
            <w:r w:rsidR="00752488">
              <w:rPr>
                <w:rFonts w:ascii="Times New Roman" w:hAnsi="Times New Roman" w:cs="Times New Roman"/>
                <w:lang w:val="kk-KZ"/>
              </w:rPr>
              <w:t xml:space="preserve">леуге қатысушылардың </w:t>
            </w:r>
            <w:r w:rsidRPr="002C6073">
              <w:rPr>
                <w:rFonts w:ascii="Times New Roman" w:hAnsi="Times New Roman" w:cs="Times New Roman"/>
                <w:lang w:val="kk-KZ"/>
              </w:rPr>
              <w:t xml:space="preserve">құқықтары мен міндеттері; </w:t>
            </w:r>
          </w:p>
          <w:p w14:paraId="76CAF7CB"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18) дербес деректер; </w:t>
            </w:r>
          </w:p>
          <w:p w14:paraId="6391132A" w14:textId="77777777"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19) микронесиені беру құпиясы </w:t>
            </w:r>
          </w:p>
          <w:p w14:paraId="4F992C2A" w14:textId="7F7C5994" w:rsidR="007A2307" w:rsidRPr="00357F2B" w:rsidRDefault="007A2307" w:rsidP="00B114E0">
            <w:pPr>
              <w:pStyle w:val="a5"/>
              <w:tabs>
                <w:tab w:val="left" w:pos="176"/>
                <w:tab w:val="left" w:pos="420"/>
                <w:tab w:val="left" w:pos="498"/>
              </w:tabs>
              <w:ind w:left="0"/>
              <w:jc w:val="both"/>
              <w:rPr>
                <w:rFonts w:ascii="Times New Roman" w:hAnsi="Times New Roman" w:cs="Times New Roman"/>
                <w:lang w:val="kk-KZ"/>
              </w:rPr>
            </w:pPr>
            <w:r w:rsidRPr="00357F2B">
              <w:rPr>
                <w:rFonts w:ascii="Times New Roman" w:hAnsi="Times New Roman" w:cs="Times New Roman"/>
                <w:lang w:val="kk-KZ"/>
              </w:rPr>
              <w:t xml:space="preserve">4. Осы Ережелер ашық ақпарат болып табылады және коммерциялық құпия </w:t>
            </w:r>
            <w:r w:rsidR="00357F2B" w:rsidRPr="00357F2B">
              <w:rPr>
                <w:rFonts w:ascii="Times New Roman" w:hAnsi="Times New Roman" w:cs="Times New Roman"/>
                <w:lang w:val="kk-KZ"/>
              </w:rPr>
              <w:t>тақырыбы бола алмайды. Б</w:t>
            </w:r>
            <w:r w:rsidRPr="00357F2B">
              <w:rPr>
                <w:rFonts w:ascii="Times New Roman" w:hAnsi="Times New Roman" w:cs="Times New Roman"/>
                <w:lang w:val="kk-KZ"/>
              </w:rPr>
              <w:t xml:space="preserve">екітілген Ережелер көшірмесі </w:t>
            </w:r>
            <w:r w:rsidR="004378DD" w:rsidRPr="004378DD">
              <w:rPr>
                <w:rStyle w:val="a3"/>
                <w:rFonts w:ascii="Times New Roman" w:hAnsi="Times New Roman" w:cs="Times New Roman"/>
                <w:lang w:val="kk-KZ"/>
              </w:rPr>
              <w:t>salem.kz</w:t>
            </w:r>
            <w:r w:rsidR="00357F2B" w:rsidRPr="00357F2B">
              <w:rPr>
                <w:rFonts w:ascii="Times New Roman" w:hAnsi="Times New Roman" w:cs="Times New Roman"/>
                <w:lang w:val="kk-KZ"/>
              </w:rPr>
              <w:t xml:space="preserve"> </w:t>
            </w:r>
            <w:r w:rsidRPr="00357F2B">
              <w:rPr>
                <w:rFonts w:ascii="Times New Roman" w:hAnsi="Times New Roman" w:cs="Times New Roman"/>
                <w:lang w:val="kk-KZ"/>
              </w:rPr>
              <w:t>сайт</w:t>
            </w:r>
            <w:r w:rsidR="00357F2B">
              <w:rPr>
                <w:rFonts w:ascii="Times New Roman" w:hAnsi="Times New Roman" w:cs="Times New Roman"/>
                <w:lang w:val="kk-KZ"/>
              </w:rPr>
              <w:t xml:space="preserve">ында </w:t>
            </w:r>
            <w:r w:rsidRPr="00357F2B">
              <w:rPr>
                <w:rFonts w:ascii="Times New Roman" w:hAnsi="Times New Roman" w:cs="Times New Roman"/>
                <w:lang w:val="kk-KZ"/>
              </w:rPr>
              <w:t>орналастырылады</w:t>
            </w:r>
            <w:r w:rsidR="00357F2B">
              <w:rPr>
                <w:rFonts w:ascii="Times New Roman" w:hAnsi="Times New Roman" w:cs="Times New Roman"/>
                <w:lang w:val="kk-KZ"/>
              </w:rPr>
              <w:t>.</w:t>
            </w:r>
          </w:p>
          <w:p w14:paraId="42403567" w14:textId="77777777" w:rsidR="007A2307" w:rsidRPr="002C6073" w:rsidRDefault="007A2307" w:rsidP="00B114E0">
            <w:pPr>
              <w:tabs>
                <w:tab w:val="left" w:pos="176"/>
                <w:tab w:val="left" w:pos="498"/>
                <w:tab w:val="left" w:pos="7185"/>
              </w:tabs>
              <w:jc w:val="both"/>
              <w:rPr>
                <w:rFonts w:ascii="Times New Roman" w:hAnsi="Times New Roman" w:cs="Times New Roman"/>
                <w:lang w:val="kk-KZ"/>
              </w:rPr>
            </w:pPr>
            <w:r w:rsidRPr="002C6073">
              <w:rPr>
                <w:rFonts w:ascii="Times New Roman" w:hAnsi="Times New Roman" w:cs="Times New Roman"/>
                <w:lang w:val="kk-KZ"/>
              </w:rPr>
              <w:t xml:space="preserve">5. Осы Ережелерде келесі анықтамалар қолданылады: </w:t>
            </w:r>
            <w:r w:rsidRPr="002C6073">
              <w:rPr>
                <w:rFonts w:ascii="Times New Roman" w:hAnsi="Times New Roman" w:cs="Times New Roman"/>
                <w:lang w:val="kk-KZ"/>
              </w:rPr>
              <w:tab/>
            </w:r>
          </w:p>
          <w:p w14:paraId="344D8AB5" w14:textId="77777777"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 Сыйақы – негізгі қарызға қатысты  проценттік көріністе болатын берілген микронесие үшін төлем болып табылады және ол микронесиені беру туралы Шартқа, сонымен бірге МҚҰ орнатқан өтеу тәртібіне сәйкес болады;</w:t>
            </w:r>
          </w:p>
          <w:p w14:paraId="6A7408F6" w14:textId="77777777" w:rsidR="00B96D8C" w:rsidRPr="002C6073" w:rsidRDefault="00B96D8C" w:rsidP="00B114E0">
            <w:pPr>
              <w:tabs>
                <w:tab w:val="left" w:pos="176"/>
                <w:tab w:val="left" w:pos="498"/>
              </w:tabs>
              <w:jc w:val="both"/>
              <w:rPr>
                <w:rFonts w:ascii="Times New Roman" w:hAnsi="Times New Roman" w:cs="Times New Roman"/>
                <w:lang w:val="kk-KZ"/>
              </w:rPr>
            </w:pPr>
          </w:p>
          <w:p w14:paraId="1DCF16E0"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Жылдық тиімді сыйақы мөлшерлемесі – микронесиені бергені,қызмет көрсеткені және оны өтегені (қайтарғаны) үшін микроқаржы ұйымына төленуі тиіс сыйақыны, бар болса коммисиялық және өзге де төлемдерді қамтитын, </w:t>
            </w:r>
            <w:r w:rsidRPr="002C6073">
              <w:rPr>
                <w:rFonts w:ascii="Times New Roman" w:hAnsi="Times New Roman" w:cs="Times New Roman"/>
                <w:lang w:val="kk-KZ"/>
              </w:rPr>
              <w:lastRenderedPageBreak/>
              <w:t xml:space="preserve">қарыз алушының шығыстарын ескере отырып есептелетін микронесие бойынша анық, жылдық, тиімді, салыстырмалы түрде есептелген сыйақы мөлшерлемесі; </w:t>
            </w:r>
          </w:p>
          <w:p w14:paraId="01B8A015" w14:textId="2DF8383B" w:rsidR="00357F2B" w:rsidRDefault="007A2307" w:rsidP="00B114E0">
            <w:pPr>
              <w:tabs>
                <w:tab w:val="left" w:pos="176"/>
                <w:tab w:val="left" w:pos="459"/>
                <w:tab w:val="left" w:pos="498"/>
              </w:tabs>
              <w:jc w:val="both"/>
              <w:rPr>
                <w:rFonts w:ascii="Times New Roman" w:hAnsi="Times New Roman" w:cs="Times New Roman"/>
                <w:lang w:val="kk-KZ"/>
              </w:rPr>
            </w:pPr>
            <w:r w:rsidRPr="00B114E0">
              <w:rPr>
                <w:rFonts w:ascii="Times New Roman" w:hAnsi="Times New Roman" w:cs="Times New Roman"/>
                <w:lang w:val="kk-KZ"/>
              </w:rPr>
              <w:t xml:space="preserve">3) </w:t>
            </w:r>
            <w:r w:rsidR="00357F2B">
              <w:rPr>
                <w:rFonts w:ascii="Times New Roman" w:hAnsi="Times New Roman" w:cs="Times New Roman"/>
                <w:lang w:val="kk-KZ"/>
              </w:rPr>
              <w:t xml:space="preserve">шекті сыйақы мөлшерлемес – жеке тұлғамен қырық бес күнтізбелік күндеріне дейінгі мерзімге жасалған, микронесиені ұсыну туралы шарт бойынша республикалық бюджет туралы заңмен сәйкес қажылық жылға анықталған айлық есептік көрсеткіштің елу еселік мөлшерінен аспайтын мөлшердегі сыйақы мөлшерлемесі; </w:t>
            </w:r>
          </w:p>
          <w:p w14:paraId="0088B4CA" w14:textId="77777777" w:rsidR="00B96D8C" w:rsidRDefault="00B96D8C" w:rsidP="00B114E0">
            <w:pPr>
              <w:tabs>
                <w:tab w:val="left" w:pos="176"/>
                <w:tab w:val="left" w:pos="459"/>
                <w:tab w:val="left" w:pos="498"/>
              </w:tabs>
              <w:jc w:val="both"/>
              <w:rPr>
                <w:rFonts w:ascii="Times New Roman" w:hAnsi="Times New Roman" w:cs="Times New Roman"/>
                <w:lang w:val="kk-KZ"/>
              </w:rPr>
            </w:pPr>
          </w:p>
          <w:p w14:paraId="06805B0B" w14:textId="77777777" w:rsidR="00357F2B"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4) </w:t>
            </w:r>
            <w:r w:rsidRPr="002C6073">
              <w:rPr>
                <w:rFonts w:ascii="Times New Roman" w:hAnsi="Times New Roman" w:cs="Times New Roman"/>
                <w:lang w:val="kk-KZ"/>
              </w:rPr>
              <w:t xml:space="preserve">Микронесиені ұсыну туралы Шарт (одан әрі – Шарт) – бұл Шарт бойынша МҚҰ ақшаны Қарыз алушыға меншікке береді, ал Қарыз алушы МҚҰ-ға негізгі қарыз сомасын уақытымен қайтаруға міндеттенеді  және  төлемдік, жеделдік және қайтарымдық шарттарымен сыйақы төлеуге міндеттенеді; </w:t>
            </w:r>
          </w:p>
          <w:p w14:paraId="178C60AF" w14:textId="77777777" w:rsidR="00B96D8C" w:rsidRPr="002C6073" w:rsidRDefault="00B96D8C" w:rsidP="00B114E0">
            <w:pPr>
              <w:tabs>
                <w:tab w:val="left" w:pos="176"/>
                <w:tab w:val="left" w:pos="498"/>
              </w:tabs>
              <w:jc w:val="both"/>
              <w:rPr>
                <w:rFonts w:ascii="Times New Roman" w:hAnsi="Times New Roman" w:cs="Times New Roman"/>
                <w:lang w:val="kk-KZ"/>
              </w:rPr>
            </w:pPr>
          </w:p>
          <w:p w14:paraId="60856BCD" w14:textId="77777777" w:rsidR="00357F2B"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5) </w:t>
            </w:r>
            <w:r w:rsidRPr="002C6073">
              <w:rPr>
                <w:rFonts w:ascii="Times New Roman" w:hAnsi="Times New Roman" w:cs="Times New Roman"/>
                <w:lang w:val="kk-KZ"/>
              </w:rPr>
              <w:t>Заң - Қазақстан Республикасының «Микроқаржылық ұйымдар туралы» Заңы;</w:t>
            </w:r>
          </w:p>
          <w:p w14:paraId="7F65CEFF" w14:textId="77777777" w:rsidR="00B96D8C" w:rsidRPr="002C6073" w:rsidRDefault="00B96D8C" w:rsidP="00B114E0">
            <w:pPr>
              <w:tabs>
                <w:tab w:val="left" w:pos="176"/>
                <w:tab w:val="left" w:pos="498"/>
              </w:tabs>
              <w:jc w:val="both"/>
              <w:rPr>
                <w:rFonts w:ascii="Times New Roman" w:hAnsi="Times New Roman" w:cs="Times New Roman"/>
                <w:lang w:val="kk-KZ"/>
              </w:rPr>
            </w:pPr>
          </w:p>
          <w:p w14:paraId="79857BCC" w14:textId="2D747D88" w:rsidR="00357F2B" w:rsidRPr="002C6073"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6</w:t>
            </w:r>
            <w:r w:rsidRPr="002C6073">
              <w:rPr>
                <w:rFonts w:ascii="Times New Roman" w:hAnsi="Times New Roman" w:cs="Times New Roman"/>
                <w:lang w:val="kk-KZ"/>
              </w:rPr>
              <w:t xml:space="preserve">) Қарыз алушы – МҚҰ –мен Шарт жасасқан жеке тұлға; </w:t>
            </w:r>
          </w:p>
          <w:p w14:paraId="27EEFD8C" w14:textId="7DBC8FB0" w:rsidR="007A2307" w:rsidRPr="002C6073"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7</w:t>
            </w:r>
            <w:r w:rsidR="007A2307" w:rsidRPr="002C6073">
              <w:rPr>
                <w:rFonts w:ascii="Times New Roman" w:hAnsi="Times New Roman" w:cs="Times New Roman"/>
                <w:lang w:val="kk-KZ"/>
              </w:rPr>
              <w:t>) Өтініш беруші – микронесиені беру бойынша МҚҰ-ға Өтініш</w:t>
            </w:r>
            <w:r w:rsidR="003754F6">
              <w:rPr>
                <w:rFonts w:ascii="Times New Roman" w:hAnsi="Times New Roman" w:cs="Times New Roman"/>
                <w:lang w:val="kk-KZ"/>
              </w:rPr>
              <w:t xml:space="preserve"> </w:t>
            </w:r>
            <w:r w:rsidR="007A2307" w:rsidRPr="002C6073">
              <w:rPr>
                <w:rFonts w:ascii="Times New Roman" w:hAnsi="Times New Roman" w:cs="Times New Roman"/>
                <w:lang w:val="kk-KZ"/>
              </w:rPr>
              <w:t xml:space="preserve">ны жазған жеке тұлға; </w:t>
            </w:r>
          </w:p>
          <w:p w14:paraId="41C0CDA6" w14:textId="3D597A28" w:rsidR="00357F2B" w:rsidRPr="00B114E0" w:rsidRDefault="00357F2B" w:rsidP="00B114E0">
            <w:pPr>
              <w:pStyle w:val="a5"/>
              <w:tabs>
                <w:tab w:val="left" w:pos="176"/>
                <w:tab w:val="left" w:pos="459"/>
                <w:tab w:val="left" w:pos="498"/>
              </w:tabs>
              <w:ind w:left="0"/>
              <w:jc w:val="both"/>
              <w:rPr>
                <w:rFonts w:ascii="Times New Roman" w:hAnsi="Times New Roman" w:cs="Times New Roman"/>
                <w:lang w:val="kk-KZ"/>
              </w:rPr>
            </w:pPr>
            <w:r>
              <w:rPr>
                <w:rFonts w:ascii="Times New Roman" w:eastAsia="Times New Roman" w:hAnsi="Times New Roman" w:cs="Times New Roman"/>
                <w:bCs/>
                <w:lang w:val="kk-KZ" w:eastAsia="ru-RU"/>
              </w:rPr>
              <w:t>8</w:t>
            </w:r>
            <w:r w:rsidR="007A2307" w:rsidRPr="002C6073">
              <w:rPr>
                <w:rFonts w:ascii="Times New Roman" w:eastAsia="Times New Roman" w:hAnsi="Times New Roman" w:cs="Times New Roman"/>
                <w:bCs/>
                <w:lang w:val="kk-KZ" w:eastAsia="ru-RU"/>
              </w:rPr>
              <w:t>) Сайт</w:t>
            </w:r>
            <w:r w:rsidR="007A2307" w:rsidRPr="002C6073">
              <w:rPr>
                <w:rFonts w:ascii="Times New Roman" w:eastAsia="Times New Roman" w:hAnsi="Times New Roman" w:cs="Times New Roman"/>
                <w:lang w:val="kk-KZ" w:eastAsia="ru-RU"/>
              </w:rPr>
              <w:t xml:space="preserve"> – МҚҰ интернет –беті және ол мына мекен жайда бар: </w:t>
            </w:r>
            <w:r w:rsidR="0019222E" w:rsidRPr="004378DD">
              <w:rPr>
                <w:rStyle w:val="a3"/>
                <w:rFonts w:ascii="Times New Roman" w:hAnsi="Times New Roman" w:cs="Times New Roman"/>
                <w:lang w:val="kk-KZ"/>
              </w:rPr>
              <w:t>salem.kz</w:t>
            </w:r>
            <w:r w:rsidRPr="00B114E0">
              <w:rPr>
                <w:rFonts w:ascii="Times New Roman" w:hAnsi="Times New Roman" w:cs="Times New Roman"/>
                <w:lang w:val="kk-KZ"/>
              </w:rPr>
              <w:t>.</w:t>
            </w:r>
          </w:p>
          <w:p w14:paraId="0754F05D" w14:textId="304CCA53" w:rsidR="007A2307" w:rsidRPr="002C6073" w:rsidRDefault="00357F2B" w:rsidP="00B114E0">
            <w:pPr>
              <w:tabs>
                <w:tab w:val="left" w:pos="17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w:t>
            </w:r>
            <w:r w:rsidR="007A2307" w:rsidRPr="002C6073">
              <w:rPr>
                <w:rFonts w:ascii="Times New Roman" w:eastAsia="Times New Roman" w:hAnsi="Times New Roman" w:cs="Times New Roman"/>
                <w:lang w:val="kk-KZ" w:eastAsia="ru-RU"/>
              </w:rPr>
              <w:t>) Жеке Кабинет – микронесиені беру және қайтаруға байланысты барлық сұрақтарды қамтитын, МҚҰ сайтында тіркелген, МҚҰ мен Өтініш беруші/Қарыз алушы арасындағы әрекетті жүзеге асыратын электрондық механизм.</w:t>
            </w:r>
          </w:p>
          <w:p w14:paraId="6095CAB8" w14:textId="0CFAAFE4" w:rsidR="007A2307"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10</w:t>
            </w:r>
            <w:r w:rsidR="007A2307" w:rsidRPr="002C6073">
              <w:rPr>
                <w:rFonts w:ascii="Times New Roman" w:hAnsi="Times New Roman" w:cs="Times New Roman"/>
                <w:lang w:val="kk-KZ"/>
              </w:rPr>
              <w:t xml:space="preserve">) Несиелік тарихы – несиелік тарих субъектісі туралы ақпарат жинағы; </w:t>
            </w:r>
          </w:p>
          <w:p w14:paraId="7FC30588" w14:textId="77777777" w:rsidR="00B96D8C" w:rsidRPr="002C6073" w:rsidRDefault="00B96D8C" w:rsidP="00B114E0">
            <w:pPr>
              <w:tabs>
                <w:tab w:val="left" w:pos="176"/>
                <w:tab w:val="left" w:pos="498"/>
              </w:tabs>
              <w:jc w:val="both"/>
              <w:rPr>
                <w:rFonts w:ascii="Times New Roman" w:hAnsi="Times New Roman" w:cs="Times New Roman"/>
                <w:lang w:val="kk-KZ"/>
              </w:rPr>
            </w:pPr>
          </w:p>
          <w:p w14:paraId="6D8ED1C1" w14:textId="083A7A39" w:rsidR="007A2307" w:rsidRDefault="002405C9"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1</w:t>
            </w:r>
            <w:r w:rsidR="007A2307" w:rsidRPr="002C6073">
              <w:rPr>
                <w:rFonts w:ascii="Times New Roman" w:hAnsi="Times New Roman" w:cs="Times New Roman"/>
                <w:lang w:val="kk-KZ"/>
              </w:rPr>
              <w:t xml:space="preserve">) Несиелік бюро – несиелік тарихты құратын, несиелік тарихын ұсынатын және басқа да қызметтерді көрсететін ұйым; </w:t>
            </w:r>
          </w:p>
          <w:p w14:paraId="77B8226C" w14:textId="77777777" w:rsidR="00B96D8C" w:rsidRPr="002C6073" w:rsidRDefault="00B96D8C" w:rsidP="00B114E0">
            <w:pPr>
              <w:tabs>
                <w:tab w:val="left" w:pos="176"/>
                <w:tab w:val="left" w:pos="498"/>
              </w:tabs>
              <w:jc w:val="both"/>
              <w:rPr>
                <w:rFonts w:ascii="Times New Roman" w:hAnsi="Times New Roman" w:cs="Times New Roman"/>
                <w:lang w:val="kk-KZ"/>
              </w:rPr>
            </w:pPr>
          </w:p>
          <w:p w14:paraId="1B11BBF2" w14:textId="466F9F9E"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2</w:t>
            </w:r>
            <w:r w:rsidRPr="002C6073">
              <w:rPr>
                <w:rFonts w:ascii="Times New Roman" w:hAnsi="Times New Roman" w:cs="Times New Roman"/>
                <w:lang w:val="kk-KZ"/>
              </w:rPr>
              <w:t xml:space="preserve">) несиелік құжаттама – әрбір Қарыз алушыға қатысты МҚҰ жасайтын құжаттар мен деректер; </w:t>
            </w:r>
          </w:p>
          <w:p w14:paraId="1263FCDF" w14:textId="3B99AA41"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3</w:t>
            </w:r>
            <w:r w:rsidRPr="002C6073">
              <w:rPr>
                <w:rFonts w:ascii="Times New Roman" w:hAnsi="Times New Roman" w:cs="Times New Roman"/>
                <w:lang w:val="kk-KZ"/>
              </w:rPr>
              <w:t xml:space="preserve">) </w:t>
            </w:r>
            <w:r w:rsidR="00BD5010">
              <w:rPr>
                <w:rFonts w:ascii="Times New Roman" w:hAnsi="Times New Roman" w:cs="Times New Roman"/>
                <w:lang w:val="kk-KZ"/>
              </w:rPr>
              <w:t>н</w:t>
            </w:r>
            <w:r w:rsidRPr="002C6073">
              <w:rPr>
                <w:rFonts w:ascii="Times New Roman" w:hAnsi="Times New Roman" w:cs="Times New Roman"/>
                <w:lang w:val="kk-KZ"/>
              </w:rPr>
              <w:t>есиелік скоринг – сандық статистикалық әдістерге негізделген Өтініш берушінің/Қарыз алушының несие төлеу қабілеттілігін (несиелік тәуекел) бағалау жүйесі;</w:t>
            </w:r>
          </w:p>
          <w:p w14:paraId="20E8B534" w14:textId="5F393C15"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1</w:t>
            </w:r>
            <w:r w:rsidR="00357F2B">
              <w:rPr>
                <w:rFonts w:ascii="Times New Roman" w:hAnsi="Times New Roman" w:cs="Times New Roman"/>
                <w:lang w:val="kk-KZ"/>
              </w:rPr>
              <w:t>4</w:t>
            </w:r>
            <w:r w:rsidRPr="002C6073">
              <w:rPr>
                <w:rFonts w:ascii="Times New Roman" w:hAnsi="Times New Roman" w:cs="Times New Roman"/>
                <w:lang w:val="kk-KZ"/>
              </w:rPr>
              <w:t xml:space="preserve">) </w:t>
            </w:r>
            <w:r w:rsidR="00BD5010">
              <w:rPr>
                <w:rFonts w:ascii="Times New Roman" w:hAnsi="Times New Roman" w:cs="Times New Roman"/>
                <w:lang w:val="kk-KZ"/>
              </w:rPr>
              <w:t>н</w:t>
            </w:r>
            <w:r w:rsidRPr="002C6073">
              <w:rPr>
                <w:rFonts w:ascii="Times New Roman" w:hAnsi="Times New Roman" w:cs="Times New Roman"/>
                <w:lang w:val="kk-KZ"/>
              </w:rPr>
              <w:t xml:space="preserve">есие төлеу қабілеттілігі – </w:t>
            </w:r>
            <w:r w:rsidR="00DF20E9" w:rsidRPr="002C6073">
              <w:rPr>
                <w:rFonts w:ascii="Times New Roman" w:hAnsi="Times New Roman" w:cs="Times New Roman"/>
                <w:lang w:val="kk-KZ"/>
              </w:rPr>
              <w:t>Қарыз алушының</w:t>
            </w:r>
            <w:r w:rsidRPr="002C6073">
              <w:rPr>
                <w:rFonts w:ascii="Times New Roman" w:hAnsi="Times New Roman" w:cs="Times New Roman"/>
                <w:lang w:val="kk-KZ"/>
              </w:rPr>
              <w:t xml:space="preserve"> кешенді құқықтық және қаржылық сипаттамасы болып табылады, ол сандық және сапалық көрсеткіштермен ұсынылған, сонымен бірге Шартта қарастырылған несие берушінің алдында өзінің  берешегі бойынша болашақта толық, уақытымен есептесу жағдайын бағалау</w:t>
            </w:r>
            <w:r w:rsidR="00DF20E9" w:rsidRPr="002C6073">
              <w:rPr>
                <w:rFonts w:ascii="Times New Roman" w:hAnsi="Times New Roman" w:cs="Times New Roman"/>
                <w:lang w:val="kk-KZ"/>
              </w:rPr>
              <w:t xml:space="preserve">, сондай-ақ Қарыз алушыны несеиелеу кезінде болатын тәуекел деңгейін анықтау </w:t>
            </w:r>
            <w:r w:rsidRPr="002C6073">
              <w:rPr>
                <w:rFonts w:ascii="Times New Roman" w:hAnsi="Times New Roman" w:cs="Times New Roman"/>
                <w:lang w:val="kk-KZ"/>
              </w:rPr>
              <w:t xml:space="preserve">мүмкіндігін береді; </w:t>
            </w:r>
          </w:p>
          <w:p w14:paraId="1A7C5C97" w14:textId="31C2CB3F"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5</w:t>
            </w:r>
            <w:r w:rsidRPr="002C6073">
              <w:rPr>
                <w:rFonts w:ascii="Times New Roman" w:hAnsi="Times New Roman" w:cs="Times New Roman"/>
                <w:lang w:val="kk-KZ"/>
              </w:rPr>
              <w:t xml:space="preserve">) </w:t>
            </w:r>
            <w:hyperlink r:id="rId8" w:history="1">
              <w:r w:rsidRPr="002C6073">
                <w:rPr>
                  <w:rStyle w:val="a3"/>
                  <w:rFonts w:ascii="Times New Roman" w:hAnsi="Times New Roman" w:cs="Times New Roman"/>
                  <w:color w:val="auto"/>
                  <w:u w:val="none"/>
                  <w:shd w:val="clear" w:color="auto" w:fill="FFFFFF"/>
                  <w:lang w:val="kk-KZ"/>
                </w:rPr>
                <w:t>Аннуитеттік</w:t>
              </w:r>
            </w:hyperlink>
            <w:r w:rsidRPr="002C6073">
              <w:rPr>
                <w:rFonts w:ascii="Times New Roman" w:hAnsi="Times New Roman" w:cs="Times New Roman"/>
                <w:lang w:val="kk-KZ"/>
              </w:rPr>
              <w:t xml:space="preserve"> төлем әдістері – бұл микронесиені төлеу әдісінде микронесиенің барлық мерзімі бойында берешекті өтеуді түрлі төлемдерді жасау арқылы жүзеге асырылып және ол негізгі берешек бойынша төлемдер мәнінің артуын, сонымен бірге негізгі берешек қалдығы кезеңінде есептелінген сыйақы төлемінің мәнін азайтуды қосады; </w:t>
            </w:r>
          </w:p>
          <w:p w14:paraId="2FF8D862" w14:textId="18FBECA8"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6</w:t>
            </w:r>
            <w:r w:rsidRPr="002C6073">
              <w:rPr>
                <w:rFonts w:ascii="Times New Roman" w:hAnsi="Times New Roman" w:cs="Times New Roman"/>
                <w:lang w:val="kk-KZ"/>
              </w:rPr>
              <w:t>) Дифференциалды төлеу әдістері – бұл микронесиені төлеу әдісінде берешекті өтеу төлемдердің азаюымен жүзеге асырылатын және негізгі берешек бойынша бірдей төлем сомалары мен негізгі берешек қалдығы кезеңіне есептелген сыйақысын ескере отырып жасалады;</w:t>
            </w:r>
          </w:p>
          <w:p w14:paraId="71FBA548" w14:textId="77777777" w:rsidR="00BD5010" w:rsidRPr="002C6073" w:rsidRDefault="00BD5010" w:rsidP="00B114E0">
            <w:pPr>
              <w:tabs>
                <w:tab w:val="left" w:pos="176"/>
                <w:tab w:val="left" w:pos="498"/>
              </w:tabs>
              <w:jc w:val="both"/>
              <w:rPr>
                <w:rFonts w:ascii="Times New Roman" w:hAnsi="Times New Roman" w:cs="Times New Roman"/>
                <w:lang w:val="kk-KZ"/>
              </w:rPr>
            </w:pPr>
          </w:p>
          <w:p w14:paraId="78920509" w14:textId="13B2A86C"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7</w:t>
            </w:r>
            <w:r w:rsidRPr="002C6073">
              <w:rPr>
                <w:rFonts w:ascii="Times New Roman" w:hAnsi="Times New Roman" w:cs="Times New Roman"/>
                <w:lang w:val="kk-KZ"/>
              </w:rPr>
              <w:t>) Микронесие</w:t>
            </w:r>
            <w:r w:rsidR="00DF20E9" w:rsidRPr="002C6073">
              <w:rPr>
                <w:rFonts w:ascii="Times New Roman" w:hAnsi="Times New Roman" w:cs="Times New Roman"/>
                <w:lang w:val="kk-KZ"/>
              </w:rPr>
              <w:t xml:space="preserve"> </w:t>
            </w:r>
            <w:r w:rsidRPr="002C6073">
              <w:rPr>
                <w:rFonts w:ascii="Times New Roman" w:hAnsi="Times New Roman" w:cs="Times New Roman"/>
                <w:lang w:val="kk-KZ"/>
              </w:rPr>
              <w:t xml:space="preserve">– МҚҰ–ның Қарыз алушыға Қазақстан Республикасының ұлттық валютасында, </w:t>
            </w:r>
            <w:r w:rsidR="00DF20E9" w:rsidRPr="002C6073">
              <w:rPr>
                <w:rFonts w:ascii="Times New Roman" w:hAnsi="Times New Roman" w:cs="Times New Roman"/>
                <w:lang w:val="kk-KZ"/>
              </w:rPr>
              <w:t xml:space="preserve">Офертамен, Шартпен,  </w:t>
            </w:r>
            <w:r w:rsidRPr="002C6073">
              <w:rPr>
                <w:rFonts w:ascii="Times New Roman" w:hAnsi="Times New Roman" w:cs="Times New Roman"/>
                <w:lang w:val="kk-KZ"/>
              </w:rPr>
              <w:t>Қазақстан Республикасының заңнамасында жән</w:t>
            </w:r>
            <w:r w:rsidR="00DF20E9" w:rsidRPr="002C6073">
              <w:rPr>
                <w:rFonts w:ascii="Times New Roman" w:hAnsi="Times New Roman" w:cs="Times New Roman"/>
                <w:lang w:val="kk-KZ"/>
              </w:rPr>
              <w:t xml:space="preserve">е </w:t>
            </w:r>
            <w:r w:rsidRPr="002C6073">
              <w:rPr>
                <w:rFonts w:ascii="Times New Roman" w:hAnsi="Times New Roman" w:cs="Times New Roman"/>
                <w:lang w:val="kk-KZ"/>
              </w:rPr>
              <w:t xml:space="preserve">МҚҰ ішкі нормативті құжаттарында анықталған тәртібі мен көлемінде, төлемдік, жеделдік және қайтарымдық шарттарында беретін ақша болып табылады; </w:t>
            </w:r>
          </w:p>
          <w:p w14:paraId="14D81785" w14:textId="47F40456"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8</w:t>
            </w:r>
            <w:r w:rsidRPr="002C6073">
              <w:rPr>
                <w:rFonts w:ascii="Times New Roman" w:hAnsi="Times New Roman" w:cs="Times New Roman"/>
                <w:lang w:val="kk-KZ"/>
              </w:rPr>
              <w:t xml:space="preserve">) Микронесие беру - микронесиені беруді реттейтін және  кіші </w:t>
            </w:r>
            <w:r w:rsidR="00C07329" w:rsidRPr="002C6073">
              <w:rPr>
                <w:rFonts w:ascii="Times New Roman" w:hAnsi="Times New Roman" w:cs="Times New Roman"/>
                <w:lang w:val="kk-KZ"/>
              </w:rPr>
              <w:t xml:space="preserve">және </w:t>
            </w:r>
            <w:r w:rsidRPr="002C6073">
              <w:rPr>
                <w:rFonts w:ascii="Times New Roman" w:hAnsi="Times New Roman" w:cs="Times New Roman"/>
                <w:lang w:val="kk-KZ"/>
              </w:rPr>
              <w:t xml:space="preserve">орта бизнесті дамытуға бағытталған, сонымен бірге жеке тұлғалардың қарыз алудағы қажеттіліктерін қанағаттандыратын </w:t>
            </w:r>
            <w:r w:rsidR="00C07329" w:rsidRPr="002C6073">
              <w:rPr>
                <w:rFonts w:ascii="Times New Roman" w:hAnsi="Times New Roman" w:cs="Times New Roman"/>
                <w:lang w:val="kk-KZ"/>
              </w:rPr>
              <w:t xml:space="preserve">үдеріс </w:t>
            </w:r>
            <w:r w:rsidRPr="002C6073">
              <w:rPr>
                <w:rFonts w:ascii="Times New Roman" w:hAnsi="Times New Roman" w:cs="Times New Roman"/>
                <w:lang w:val="kk-KZ"/>
              </w:rPr>
              <w:t xml:space="preserve">болып табылады; </w:t>
            </w:r>
          </w:p>
          <w:p w14:paraId="410AF680" w14:textId="77572D8E"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57F2B">
              <w:rPr>
                <w:rFonts w:ascii="Times New Roman" w:hAnsi="Times New Roman" w:cs="Times New Roman"/>
                <w:lang w:val="kk-KZ"/>
              </w:rPr>
              <w:t>9</w:t>
            </w:r>
            <w:r w:rsidRPr="002C6073">
              <w:rPr>
                <w:rFonts w:ascii="Times New Roman" w:hAnsi="Times New Roman" w:cs="Times New Roman"/>
                <w:lang w:val="kk-KZ"/>
              </w:rPr>
              <w:t xml:space="preserve">) Мониторинг –  бөлек микронесиенің/ микронесие портфелінің  жағдайын  кезеңдік бақылау, </w:t>
            </w:r>
            <w:r w:rsidR="00C07329" w:rsidRPr="002C6073">
              <w:rPr>
                <w:rFonts w:ascii="Times New Roman" w:hAnsi="Times New Roman" w:cs="Times New Roman"/>
                <w:lang w:val="kk-KZ"/>
              </w:rPr>
              <w:t xml:space="preserve">қабылданған </w:t>
            </w:r>
            <w:r w:rsidRPr="002C6073">
              <w:rPr>
                <w:rFonts w:ascii="Times New Roman" w:hAnsi="Times New Roman" w:cs="Times New Roman"/>
                <w:lang w:val="kk-KZ"/>
              </w:rPr>
              <w:t xml:space="preserve">тәуекелдерге талдау мен болжам жасау; </w:t>
            </w:r>
          </w:p>
          <w:p w14:paraId="5C9F5448" w14:textId="250545DE" w:rsidR="007A2307" w:rsidRPr="002C6073" w:rsidRDefault="00357F2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20</w:t>
            </w:r>
            <w:r w:rsidR="007A2307" w:rsidRPr="002C6073">
              <w:rPr>
                <w:rFonts w:ascii="Times New Roman" w:hAnsi="Times New Roman" w:cs="Times New Roman"/>
                <w:lang w:val="kk-KZ"/>
              </w:rPr>
              <w:t>) МҚҰ – коммерциялық ұйым болып табылатын және ресми мәртебесі әділет органдарында мемлекеттік тіркелумен, сонымен бірге есепке алу тіркелімін өтумен анықталатын, микронесиені беру бойынша әрекет жасаумен қоса Қазақстан Республикасының заңнамасында рұқсат етілген қосымша әрекеттермен айналысатын «</w:t>
            </w:r>
            <w:r w:rsidR="00FE55A7">
              <w:rPr>
                <w:rFonts w:ascii="Times New Roman" w:hAnsi="Times New Roman" w:cs="Times New Roman"/>
                <w:lang w:val="kk-KZ"/>
              </w:rPr>
              <w:t>Салем Кредит</w:t>
            </w:r>
            <w:r w:rsidR="007A2307" w:rsidRPr="002C6073">
              <w:rPr>
                <w:rFonts w:ascii="Times New Roman" w:hAnsi="Times New Roman" w:cs="Times New Roman"/>
                <w:lang w:val="kk-KZ"/>
              </w:rPr>
              <w:t xml:space="preserve"> микроқаржы ұйымының</w:t>
            </w:r>
            <w:r w:rsidR="00C07329" w:rsidRPr="002C6073">
              <w:rPr>
                <w:rFonts w:ascii="Times New Roman" w:hAnsi="Times New Roman" w:cs="Times New Roman"/>
                <w:lang w:val="kk-KZ"/>
              </w:rPr>
              <w:t xml:space="preserve"> ЖШС</w:t>
            </w:r>
            <w:r w:rsidR="007A2307" w:rsidRPr="002C6073">
              <w:rPr>
                <w:rFonts w:ascii="Times New Roman" w:hAnsi="Times New Roman" w:cs="Times New Roman"/>
                <w:lang w:val="kk-KZ"/>
              </w:rPr>
              <w:t xml:space="preserve">» заңды тұлғасы; </w:t>
            </w:r>
          </w:p>
          <w:p w14:paraId="67712871" w14:textId="1E88BF5A" w:rsidR="007A2307" w:rsidRPr="002C6073" w:rsidRDefault="00C07329"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2</w:t>
            </w:r>
            <w:r w:rsidR="00357F2B">
              <w:rPr>
                <w:rFonts w:ascii="Times New Roman" w:hAnsi="Times New Roman" w:cs="Times New Roman"/>
                <w:lang w:val="kk-KZ"/>
              </w:rPr>
              <w:t>1</w:t>
            </w:r>
            <w:r w:rsidR="007A2307" w:rsidRPr="002C6073">
              <w:rPr>
                <w:rFonts w:ascii="Times New Roman" w:hAnsi="Times New Roman" w:cs="Times New Roman"/>
                <w:lang w:val="kk-KZ"/>
              </w:rPr>
              <w:t xml:space="preserve">)  « МК«Азаматтарға арналған үкімет» </w:t>
            </w:r>
            <w:r w:rsidRPr="002C6073">
              <w:rPr>
                <w:rFonts w:ascii="Times New Roman" w:hAnsi="Times New Roman" w:cs="Times New Roman"/>
                <w:lang w:val="kk-KZ"/>
              </w:rPr>
              <w:t xml:space="preserve">КЕАҚ </w:t>
            </w:r>
            <w:r w:rsidR="007A2307" w:rsidRPr="002C6073">
              <w:rPr>
                <w:rFonts w:ascii="Times New Roman" w:hAnsi="Times New Roman" w:cs="Times New Roman"/>
                <w:lang w:val="kk-KZ"/>
              </w:rPr>
              <w:t xml:space="preserve">- бұл «Мемлекеттік корпорация «Азаматтарға арналған үкімет» коммерциялық емес акционерлік қоғамы; </w:t>
            </w:r>
          </w:p>
          <w:p w14:paraId="7B297288" w14:textId="7F21B363"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w:t>
            </w:r>
            <w:r w:rsidR="00357F2B">
              <w:rPr>
                <w:rFonts w:ascii="Times New Roman" w:hAnsi="Times New Roman" w:cs="Times New Roman"/>
                <w:lang w:val="kk-KZ"/>
              </w:rPr>
              <w:t>2</w:t>
            </w:r>
            <w:r w:rsidRPr="002C6073">
              <w:rPr>
                <w:rFonts w:ascii="Times New Roman" w:hAnsi="Times New Roman" w:cs="Times New Roman"/>
                <w:lang w:val="kk-KZ"/>
              </w:rPr>
              <w:t>) Өтініш беруші</w:t>
            </w:r>
            <w:r w:rsidR="00C07329" w:rsidRPr="002C6073">
              <w:rPr>
                <w:rFonts w:ascii="Times New Roman" w:hAnsi="Times New Roman" w:cs="Times New Roman"/>
                <w:lang w:val="kk-KZ"/>
              </w:rPr>
              <w:t>нің</w:t>
            </w:r>
            <w:r w:rsidRPr="002C6073">
              <w:rPr>
                <w:rFonts w:ascii="Times New Roman" w:hAnsi="Times New Roman" w:cs="Times New Roman"/>
                <w:lang w:val="kk-KZ"/>
              </w:rPr>
              <w:t xml:space="preserve"> міндеттері – несие беруді жүзеге асыратын МҚҰ және басқа да ұйымдар (олар бар болғанда) алдында болатын Өтініш берушінің ай сайынғы шығыстары және болжалды микронесие бойынша болатын шығыстар (микронесие бойынша төлем); </w:t>
            </w:r>
          </w:p>
          <w:p w14:paraId="001BB270" w14:textId="54F27368" w:rsidR="007A2307" w:rsidRDefault="007A2307" w:rsidP="00B114E0">
            <w:pPr>
              <w:tabs>
                <w:tab w:val="left" w:pos="176"/>
                <w:tab w:val="left" w:pos="498"/>
              </w:tabs>
              <w:jc w:val="both"/>
              <w:rPr>
                <w:rFonts w:ascii="Times New Roman" w:eastAsia="Times New Roman" w:hAnsi="Times New Roman" w:cs="Times New Roman"/>
                <w:lang w:val="kk-KZ" w:eastAsia="ru-RU"/>
              </w:rPr>
            </w:pPr>
            <w:r w:rsidRPr="002C6073">
              <w:rPr>
                <w:rFonts w:ascii="Times New Roman" w:eastAsia="Times New Roman" w:hAnsi="Times New Roman" w:cs="Times New Roman"/>
                <w:bCs/>
                <w:lang w:val="kk-KZ" w:eastAsia="ru-RU"/>
              </w:rPr>
              <w:t>2</w:t>
            </w:r>
            <w:r w:rsidR="00C85174">
              <w:rPr>
                <w:rFonts w:ascii="Times New Roman" w:eastAsia="Times New Roman" w:hAnsi="Times New Roman" w:cs="Times New Roman"/>
                <w:bCs/>
                <w:lang w:val="kk-KZ" w:eastAsia="ru-RU"/>
              </w:rPr>
              <w:t>3</w:t>
            </w:r>
            <w:r w:rsidRPr="002C6073">
              <w:rPr>
                <w:rFonts w:ascii="Times New Roman" w:eastAsia="Times New Roman" w:hAnsi="Times New Roman" w:cs="Times New Roman"/>
                <w:bCs/>
                <w:lang w:val="kk-KZ" w:eastAsia="ru-RU"/>
              </w:rPr>
              <w:t>)</w:t>
            </w:r>
            <w:r w:rsidRPr="002C6073">
              <w:rPr>
                <w:rFonts w:ascii="Times New Roman" w:eastAsia="Times New Roman" w:hAnsi="Times New Roman" w:cs="Times New Roman"/>
                <w:b/>
                <w:bCs/>
                <w:lang w:val="kk-KZ" w:eastAsia="ru-RU"/>
              </w:rPr>
              <w:t xml:space="preserve"> </w:t>
            </w:r>
            <w:r w:rsidR="002F6D80">
              <w:rPr>
                <w:rFonts w:ascii="Times New Roman" w:eastAsia="Times New Roman" w:hAnsi="Times New Roman" w:cs="Times New Roman"/>
                <w:lang w:val="kk-KZ" w:eastAsia="ru-RU"/>
              </w:rPr>
              <w:t xml:space="preserve"> </w:t>
            </w:r>
            <w:r w:rsidRPr="002C6073">
              <w:rPr>
                <w:rFonts w:ascii="Times New Roman" w:eastAsia="Times New Roman" w:hAnsi="Times New Roman" w:cs="Times New Roman"/>
                <w:lang w:val="kk-KZ" w:eastAsia="ru-RU"/>
              </w:rPr>
              <w:t>Өтініш – осы Ережелерде қарастырылған шарттарға сәйкес Шарт жасасу туралы МҚҰ белгілеген түрде дайындалған Өтініш берушінің ұсынысы немесе микронесие мерзімін ұзарту жайындағы ұсыныс;</w:t>
            </w:r>
          </w:p>
          <w:p w14:paraId="29F57AF8" w14:textId="5884C00A"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eastAsia="Times New Roman" w:hAnsi="Times New Roman" w:cs="Times New Roman"/>
                <w:lang w:val="kk-KZ" w:eastAsia="ru-RU"/>
              </w:rPr>
              <w:t>2</w:t>
            </w:r>
            <w:r w:rsidR="00C85174">
              <w:rPr>
                <w:rFonts w:ascii="Times New Roman" w:eastAsia="Times New Roman" w:hAnsi="Times New Roman" w:cs="Times New Roman"/>
                <w:lang w:val="kk-KZ" w:eastAsia="ru-RU"/>
              </w:rPr>
              <w:t>4</w:t>
            </w:r>
            <w:r w:rsidRPr="002C6073">
              <w:rPr>
                <w:rFonts w:ascii="Times New Roman" w:eastAsia="Times New Roman" w:hAnsi="Times New Roman" w:cs="Times New Roman"/>
                <w:lang w:val="kk-KZ" w:eastAsia="ru-RU"/>
              </w:rPr>
              <w:t xml:space="preserve">) </w:t>
            </w:r>
            <w:r w:rsidR="002D22FB">
              <w:rPr>
                <w:rFonts w:ascii="Times New Roman" w:hAnsi="Times New Roman" w:cs="Times New Roman"/>
                <w:lang w:val="kk-KZ"/>
              </w:rPr>
              <w:t>н</w:t>
            </w:r>
            <w:r w:rsidRPr="002C6073">
              <w:rPr>
                <w:rFonts w:ascii="Times New Roman" w:hAnsi="Times New Roman" w:cs="Times New Roman"/>
                <w:lang w:val="kk-KZ"/>
              </w:rPr>
              <w:t xml:space="preserve">егізгі берешек – Шартқа сәйкес Қарыз алушыға ұсынылатын микронесие сомасы; </w:t>
            </w:r>
          </w:p>
          <w:p w14:paraId="497B49CB" w14:textId="47DF20B8"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w:t>
            </w:r>
            <w:r w:rsidR="00C85174">
              <w:rPr>
                <w:rFonts w:ascii="Times New Roman" w:hAnsi="Times New Roman" w:cs="Times New Roman"/>
                <w:lang w:val="kk-KZ"/>
              </w:rPr>
              <w:t>5</w:t>
            </w:r>
            <w:r w:rsidRPr="002C6073">
              <w:rPr>
                <w:rFonts w:ascii="Times New Roman" w:hAnsi="Times New Roman" w:cs="Times New Roman"/>
                <w:lang w:val="kk-KZ"/>
              </w:rPr>
              <w:t xml:space="preserve">) </w:t>
            </w:r>
            <w:r w:rsidR="002D22FB">
              <w:rPr>
                <w:rFonts w:ascii="Times New Roman" w:hAnsi="Times New Roman" w:cs="Times New Roman"/>
                <w:lang w:val="kk-KZ"/>
              </w:rPr>
              <w:t>т</w:t>
            </w:r>
            <w:r w:rsidRPr="002C6073">
              <w:rPr>
                <w:rFonts w:ascii="Times New Roman" w:hAnsi="Times New Roman" w:cs="Times New Roman"/>
                <w:lang w:val="kk-KZ"/>
              </w:rPr>
              <w:t xml:space="preserve">өлем жасау қабілеттілігі – Өтініш берушінің өзінің міндеттерін МҚҰ алдында мерзімінде және толық түрде орындау мүмкіндігін беретін экономикалық жағдайы; </w:t>
            </w:r>
          </w:p>
          <w:p w14:paraId="11A4C955" w14:textId="0A125F61" w:rsidR="0004520A"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w:t>
            </w:r>
            <w:r w:rsidR="007C2C77">
              <w:rPr>
                <w:rFonts w:ascii="Times New Roman" w:hAnsi="Times New Roman" w:cs="Times New Roman"/>
                <w:lang w:val="kk-KZ"/>
              </w:rPr>
              <w:t>6</w:t>
            </w:r>
            <w:r w:rsidRPr="002C6073">
              <w:rPr>
                <w:rFonts w:ascii="Times New Roman" w:hAnsi="Times New Roman" w:cs="Times New Roman"/>
                <w:lang w:val="kk-KZ"/>
              </w:rPr>
              <w:t xml:space="preserve">) </w:t>
            </w:r>
            <w:r w:rsidR="00D81C30">
              <w:rPr>
                <w:rFonts w:ascii="Times New Roman" w:hAnsi="Times New Roman" w:cs="Times New Roman"/>
                <w:lang w:val="kk-KZ"/>
              </w:rPr>
              <w:t xml:space="preserve">ресми табыс – бір және (немесе) бірнеше келесі құжаттардың негізінде есептелген орташа айлық табыс: </w:t>
            </w:r>
          </w:p>
          <w:p w14:paraId="39D163C6" w14:textId="057E1CF3" w:rsidR="00D81C30" w:rsidRDefault="00D81C30" w:rsidP="00B114E0">
            <w:pPr>
              <w:pStyle w:val="a5"/>
              <w:tabs>
                <w:tab w:val="left" w:pos="176"/>
                <w:tab w:val="left" w:pos="459"/>
                <w:tab w:val="left" w:pos="498"/>
              </w:tabs>
              <w:ind w:left="0"/>
              <w:jc w:val="both"/>
              <w:rPr>
                <w:rFonts w:ascii="Times New Roman" w:hAnsi="Times New Roman" w:cs="Times New Roman"/>
                <w:lang w:val="kk-KZ"/>
              </w:rPr>
            </w:pPr>
            <w:r>
              <w:rPr>
                <w:rFonts w:ascii="Times New Roman" w:hAnsi="Times New Roman" w:cs="Times New Roman"/>
                <w:lang w:val="kk-KZ"/>
              </w:rPr>
              <w:t xml:space="preserve">- </w:t>
            </w:r>
            <w:r w:rsidR="00161838">
              <w:rPr>
                <w:rFonts w:ascii="Times New Roman" w:hAnsi="Times New Roman" w:cs="Times New Roman"/>
                <w:lang w:val="kk-KZ"/>
              </w:rPr>
              <w:t xml:space="preserve">бірыңғай жинақтаушы зейнетақы қорынан немесе «Азаматтарға арналған үкімет» мемлекеттік корпорациясынан міндетті зейнетақы жарналары, салымшының (алушының) міндетті кәсіби зейнетақы жарналары бойынша ақпарат немесе орталық атқару органдарының деректер қорларынан немесе оларға меншікті немесе ведомстолық қарасты заңды тұлғалардан жеке тұлғалардың табыстары туралы ақпарат бөлігіндегі ақпарат; </w:t>
            </w:r>
          </w:p>
          <w:p w14:paraId="6F1508A6" w14:textId="77777777" w:rsidR="007C2C77" w:rsidRDefault="007C2C77" w:rsidP="00B114E0">
            <w:pPr>
              <w:pStyle w:val="a5"/>
              <w:tabs>
                <w:tab w:val="left" w:pos="176"/>
                <w:tab w:val="left" w:pos="459"/>
                <w:tab w:val="left" w:pos="498"/>
              </w:tabs>
              <w:ind w:left="0"/>
              <w:jc w:val="both"/>
              <w:rPr>
                <w:rFonts w:ascii="Times New Roman" w:hAnsi="Times New Roman" w:cs="Times New Roman"/>
                <w:lang w:val="kk-KZ"/>
              </w:rPr>
            </w:pPr>
          </w:p>
          <w:p w14:paraId="6A820B5D" w14:textId="7DE1D391" w:rsidR="00161838" w:rsidRDefault="002D22FB" w:rsidP="00B114E0">
            <w:pPr>
              <w:pStyle w:val="a5"/>
              <w:numPr>
                <w:ilvl w:val="0"/>
                <w:numId w:val="52"/>
              </w:numPr>
              <w:tabs>
                <w:tab w:val="left" w:pos="176"/>
                <w:tab w:val="left" w:pos="336"/>
                <w:tab w:val="left" w:pos="498"/>
              </w:tabs>
              <w:ind w:left="0" w:firstLine="0"/>
              <w:jc w:val="both"/>
              <w:rPr>
                <w:rFonts w:ascii="Times New Roman" w:hAnsi="Times New Roman" w:cs="Times New Roman"/>
                <w:lang w:val="kk-KZ"/>
              </w:rPr>
            </w:pPr>
            <w:r>
              <w:rPr>
                <w:rFonts w:ascii="Times New Roman" w:hAnsi="Times New Roman" w:cs="Times New Roman"/>
                <w:lang w:val="kk-KZ"/>
              </w:rPr>
              <w:t>о</w:t>
            </w:r>
            <w:r w:rsidR="00F84490">
              <w:rPr>
                <w:rFonts w:ascii="Times New Roman" w:hAnsi="Times New Roman" w:cs="Times New Roman"/>
                <w:lang w:val="kk-KZ"/>
              </w:rPr>
              <w:t xml:space="preserve">ған зейнетақы төлемдері келіп түсетін банктік шоттан көшірмелер; </w:t>
            </w:r>
          </w:p>
          <w:p w14:paraId="14F9C37D" w14:textId="77777777" w:rsidR="007C2C77" w:rsidRDefault="007C2C77" w:rsidP="00B114E0">
            <w:pPr>
              <w:pStyle w:val="a5"/>
              <w:tabs>
                <w:tab w:val="left" w:pos="176"/>
                <w:tab w:val="left" w:pos="336"/>
                <w:tab w:val="left" w:pos="498"/>
              </w:tabs>
              <w:ind w:left="0"/>
              <w:jc w:val="both"/>
              <w:rPr>
                <w:rFonts w:ascii="Times New Roman" w:hAnsi="Times New Roman" w:cs="Times New Roman"/>
                <w:lang w:val="kk-KZ"/>
              </w:rPr>
            </w:pPr>
          </w:p>
          <w:p w14:paraId="7230377B" w14:textId="5B7E5EE1" w:rsidR="00F84490" w:rsidRDefault="002D22FB" w:rsidP="00B114E0">
            <w:pPr>
              <w:pStyle w:val="a5"/>
              <w:numPr>
                <w:ilvl w:val="0"/>
                <w:numId w:val="52"/>
              </w:numPr>
              <w:tabs>
                <w:tab w:val="left" w:pos="176"/>
                <w:tab w:val="left" w:pos="336"/>
                <w:tab w:val="left" w:pos="498"/>
              </w:tabs>
              <w:ind w:left="0" w:firstLine="0"/>
              <w:jc w:val="both"/>
              <w:rPr>
                <w:rFonts w:ascii="Times New Roman" w:hAnsi="Times New Roman" w:cs="Times New Roman"/>
                <w:lang w:val="kk-KZ"/>
              </w:rPr>
            </w:pPr>
            <w:r>
              <w:rPr>
                <w:rFonts w:ascii="Times New Roman" w:hAnsi="Times New Roman" w:cs="Times New Roman"/>
                <w:lang w:val="kk-KZ"/>
              </w:rPr>
              <w:t>о</w:t>
            </w:r>
            <w:r w:rsidR="00F84490">
              <w:rPr>
                <w:rFonts w:ascii="Times New Roman" w:hAnsi="Times New Roman" w:cs="Times New Roman"/>
                <w:lang w:val="kk-KZ"/>
              </w:rPr>
              <w:t xml:space="preserve">ған жалақы және жұмыс берушіден басқа табыстар келіп түсетін банктік шоттан көшірмелер; </w:t>
            </w:r>
          </w:p>
          <w:p w14:paraId="63C5E869" w14:textId="1A0ACBA9" w:rsidR="00F84490" w:rsidRDefault="002D22FB" w:rsidP="00B114E0">
            <w:pPr>
              <w:pStyle w:val="a5"/>
              <w:numPr>
                <w:ilvl w:val="0"/>
                <w:numId w:val="52"/>
              </w:numPr>
              <w:tabs>
                <w:tab w:val="left" w:pos="176"/>
                <w:tab w:val="left" w:pos="336"/>
                <w:tab w:val="left" w:pos="498"/>
              </w:tabs>
              <w:ind w:left="0" w:firstLine="0"/>
              <w:jc w:val="both"/>
              <w:rPr>
                <w:rFonts w:ascii="Times New Roman" w:hAnsi="Times New Roman" w:cs="Times New Roman"/>
                <w:lang w:val="kk-KZ"/>
              </w:rPr>
            </w:pPr>
            <w:r>
              <w:rPr>
                <w:rFonts w:ascii="Times New Roman" w:hAnsi="Times New Roman" w:cs="Times New Roman"/>
                <w:lang w:val="kk-KZ"/>
              </w:rPr>
              <w:t>о</w:t>
            </w:r>
            <w:r w:rsidR="00B60956" w:rsidRPr="007156C1">
              <w:rPr>
                <w:rFonts w:ascii="Times New Roman" w:hAnsi="Times New Roman" w:cs="Times New Roman"/>
                <w:lang w:val="kk-KZ"/>
              </w:rPr>
              <w:t xml:space="preserve">ған зейнетақылық аннуитет шарты бойынша, </w:t>
            </w:r>
            <w:r w:rsidR="007156C1" w:rsidRPr="007156C1">
              <w:rPr>
                <w:rFonts w:ascii="Times New Roman" w:hAnsi="Times New Roman" w:cs="Times New Roman"/>
                <w:lang w:val="kk-KZ"/>
              </w:rPr>
              <w:t xml:space="preserve">Қазақстан Республикасының 2005 жылдың 7 ақпаны күнгі «Ол еңбек (қызметтік) міндеттемелерін орындаған уақытта жұмысшыны бақытсыз оқиғалардан міндетті сақтандыру туралы» Заңы талаптарымен сәйкес жасалған аннуитеттік сақтандыру шарты бойынша </w:t>
            </w:r>
            <w:r w:rsidR="00B60956" w:rsidRPr="007156C1">
              <w:rPr>
                <w:rFonts w:ascii="Times New Roman" w:hAnsi="Times New Roman" w:cs="Times New Roman"/>
                <w:lang w:val="kk-KZ"/>
              </w:rPr>
              <w:t>сақтандыру төлемдері түсетін банктік шоттан көшірмелер;</w:t>
            </w:r>
          </w:p>
          <w:p w14:paraId="73EB70D4" w14:textId="77777777" w:rsidR="000322CE" w:rsidRPr="007156C1" w:rsidRDefault="000322CE" w:rsidP="00B114E0">
            <w:pPr>
              <w:pStyle w:val="a5"/>
              <w:tabs>
                <w:tab w:val="left" w:pos="176"/>
                <w:tab w:val="left" w:pos="336"/>
                <w:tab w:val="left" w:pos="498"/>
              </w:tabs>
              <w:ind w:left="0"/>
              <w:jc w:val="both"/>
              <w:rPr>
                <w:rFonts w:ascii="Times New Roman" w:hAnsi="Times New Roman" w:cs="Times New Roman"/>
                <w:lang w:val="kk-KZ"/>
              </w:rPr>
            </w:pPr>
          </w:p>
          <w:p w14:paraId="2A5470CC" w14:textId="77777777" w:rsidR="000322CE" w:rsidRDefault="007156C1" w:rsidP="00B114E0">
            <w:pPr>
              <w:pStyle w:val="a5"/>
              <w:numPr>
                <w:ilvl w:val="0"/>
                <w:numId w:val="52"/>
              </w:numPr>
              <w:tabs>
                <w:tab w:val="left" w:pos="176"/>
                <w:tab w:val="left" w:pos="336"/>
                <w:tab w:val="left" w:pos="498"/>
              </w:tabs>
              <w:ind w:left="0" w:firstLine="0"/>
              <w:jc w:val="both"/>
              <w:rPr>
                <w:rFonts w:ascii="Times New Roman" w:hAnsi="Times New Roman" w:cs="Times New Roman"/>
                <w:lang w:val="kk-KZ"/>
              </w:rPr>
            </w:pPr>
            <w:r>
              <w:rPr>
                <w:rFonts w:ascii="Times New Roman" w:hAnsi="Times New Roman" w:cs="Times New Roman"/>
                <w:lang w:val="kk-KZ"/>
              </w:rPr>
              <w:lastRenderedPageBreak/>
              <w:t>Келесі салықтық аударымдар негізінде есептелген жеке тұлға – жеке кәсіпкердің табыстары туралы ақпарат:</w:t>
            </w:r>
          </w:p>
          <w:p w14:paraId="0F3C864C" w14:textId="77777777" w:rsidR="000322CE" w:rsidRPr="00B114E0" w:rsidRDefault="000322CE" w:rsidP="00B114E0">
            <w:pPr>
              <w:pStyle w:val="a5"/>
              <w:tabs>
                <w:tab w:val="left" w:pos="176"/>
                <w:tab w:val="left" w:pos="498"/>
              </w:tabs>
              <w:ind w:left="0"/>
              <w:rPr>
                <w:rFonts w:ascii="Times New Roman" w:hAnsi="Times New Roman" w:cs="Times New Roman"/>
                <w:lang w:val="kk-KZ"/>
              </w:rPr>
            </w:pPr>
          </w:p>
          <w:p w14:paraId="3D0937D1" w14:textId="2B33D7C8" w:rsidR="00B60956" w:rsidRDefault="007156C1" w:rsidP="00B114E0">
            <w:pPr>
              <w:pStyle w:val="a5"/>
              <w:tabs>
                <w:tab w:val="left" w:pos="176"/>
                <w:tab w:val="left" w:pos="336"/>
                <w:tab w:val="left" w:pos="498"/>
              </w:tabs>
              <w:ind w:left="0"/>
              <w:jc w:val="both"/>
              <w:rPr>
                <w:rFonts w:ascii="Times New Roman" w:hAnsi="Times New Roman" w:cs="Times New Roman"/>
                <w:lang w:val="kk-KZ"/>
              </w:rPr>
            </w:pPr>
            <w:r>
              <w:rPr>
                <w:rFonts w:ascii="Times New Roman" w:hAnsi="Times New Roman" w:cs="Times New Roman"/>
                <w:lang w:val="kk-KZ"/>
              </w:rPr>
              <w:t xml:space="preserve">патент негізіндегі арнайы салықтық режим қолданылған уақытта салық салынатын табыстан 5 (бес) пайыз; </w:t>
            </w:r>
          </w:p>
          <w:p w14:paraId="4D719ABE" w14:textId="7EE9CEC5" w:rsidR="007156C1" w:rsidRDefault="00331161" w:rsidP="00B114E0">
            <w:pPr>
              <w:pStyle w:val="a5"/>
              <w:tabs>
                <w:tab w:val="left" w:pos="176"/>
                <w:tab w:val="left" w:pos="336"/>
                <w:tab w:val="left" w:pos="498"/>
              </w:tabs>
              <w:ind w:left="0"/>
              <w:jc w:val="both"/>
              <w:rPr>
                <w:rFonts w:ascii="Times New Roman" w:hAnsi="Times New Roman" w:cs="Times New Roman"/>
                <w:lang w:val="kk-KZ"/>
              </w:rPr>
            </w:pPr>
            <w:r>
              <w:rPr>
                <w:rFonts w:ascii="Times New Roman" w:hAnsi="Times New Roman" w:cs="Times New Roman"/>
                <w:lang w:val="kk-KZ"/>
              </w:rPr>
              <w:t>ы</w:t>
            </w:r>
            <w:r w:rsidR="007156C1">
              <w:rPr>
                <w:rFonts w:ascii="Times New Roman" w:hAnsi="Times New Roman" w:cs="Times New Roman"/>
                <w:lang w:val="kk-KZ"/>
              </w:rPr>
              <w:t xml:space="preserve">қшамдалған декларация негізіндегі арнайы салықтық режим қолданылған уақытта салық салынатын табыстан 15 (он бес) пайыз; </w:t>
            </w:r>
          </w:p>
          <w:p w14:paraId="02F77FBD" w14:textId="6AAE67D4" w:rsidR="007156C1" w:rsidRDefault="00331161" w:rsidP="00B114E0">
            <w:pPr>
              <w:pStyle w:val="a5"/>
              <w:tabs>
                <w:tab w:val="left" w:pos="176"/>
                <w:tab w:val="left" w:pos="336"/>
                <w:tab w:val="left" w:pos="498"/>
              </w:tabs>
              <w:ind w:left="0"/>
              <w:jc w:val="both"/>
              <w:rPr>
                <w:rFonts w:ascii="Times New Roman" w:hAnsi="Times New Roman" w:cs="Times New Roman"/>
                <w:lang w:val="kk-KZ"/>
              </w:rPr>
            </w:pPr>
            <w:r>
              <w:rPr>
                <w:rFonts w:ascii="Times New Roman" w:hAnsi="Times New Roman" w:cs="Times New Roman"/>
                <w:lang w:val="kk-KZ"/>
              </w:rPr>
              <w:t>т</w:t>
            </w:r>
            <w:r w:rsidR="007156C1">
              <w:rPr>
                <w:rFonts w:ascii="Times New Roman" w:hAnsi="Times New Roman" w:cs="Times New Roman"/>
                <w:lang w:val="kk-KZ"/>
              </w:rPr>
              <w:t xml:space="preserve">іркелген есепке алу пайдаланылатын арнайы салықтық режимнің салық салынатын табысынан 20 (жиырма) пайыз. </w:t>
            </w:r>
          </w:p>
          <w:p w14:paraId="3A0AAEFA" w14:textId="098A12B6" w:rsidR="00970509" w:rsidRPr="00B114E0"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sidRPr="00B114E0">
              <w:rPr>
                <w:rFonts w:ascii="Times New Roman" w:hAnsi="Times New Roman" w:cs="Times New Roman"/>
                <w:lang w:val="kk-KZ"/>
              </w:rPr>
              <w:t xml:space="preserve">Толық мерзімінен бұрын өтеу – Қарыз алушының МҚҰ алдындағы берешегін толық көлемде өтеуі, оның ішінде негізгі борышты, микронесиені пайдалану кезеңі үшін есептелген сыйақыны, өсімпұлдар мен айыппұлдарды өтеу; </w:t>
            </w:r>
          </w:p>
          <w:p w14:paraId="7D5B83AA" w14:textId="392E71DF" w:rsidR="00970509"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Мерзімі өтіп кеткен микронесие – мерзімі өтіп кеткен есепке шығып кеткен қарызы бар микронесие</w:t>
            </w:r>
            <w:r>
              <w:rPr>
                <w:rFonts w:ascii="Times New Roman" w:hAnsi="Times New Roman" w:cs="Times New Roman"/>
                <w:lang w:val="kk-KZ"/>
              </w:rPr>
              <w:t xml:space="preserve">; </w:t>
            </w:r>
          </w:p>
          <w:p w14:paraId="45D35140" w14:textId="5CD4E374" w:rsidR="00970509"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МҚҰ уәкілетті тұлғасы – оған табыстаған өкілеттік аясында және МҚҰ бекітілген өкімдік және ішкі нормативтік  құжаттарына сай болатын микронесиелеу бойынша шешімдерді қабылдайтын МҚҰ қызметкері</w:t>
            </w:r>
            <w:r>
              <w:rPr>
                <w:rFonts w:ascii="Times New Roman" w:hAnsi="Times New Roman" w:cs="Times New Roman"/>
                <w:lang w:val="kk-KZ"/>
              </w:rPr>
              <w:t xml:space="preserve">; </w:t>
            </w:r>
          </w:p>
          <w:p w14:paraId="7CF60371" w14:textId="77777777" w:rsidR="000322CE" w:rsidRDefault="000322CE" w:rsidP="00B114E0">
            <w:pPr>
              <w:pStyle w:val="a5"/>
              <w:tabs>
                <w:tab w:val="left" w:pos="176"/>
                <w:tab w:val="left" w:pos="459"/>
                <w:tab w:val="left" w:pos="498"/>
              </w:tabs>
              <w:ind w:left="0"/>
              <w:jc w:val="both"/>
              <w:rPr>
                <w:rFonts w:ascii="Times New Roman" w:hAnsi="Times New Roman" w:cs="Times New Roman"/>
                <w:lang w:val="kk-KZ"/>
              </w:rPr>
            </w:pPr>
          </w:p>
          <w:p w14:paraId="6E26B693" w14:textId="1FF89BFB" w:rsidR="00970509"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МҚҰ уәкілетті органы – оған табыстаған өкілеттік аясында және МҚҰ  бекітілген өкімдік және/немесе ішкі нормативтік  құжаттарына сай болатын микронесиелеу бойынша шешімдерді қабылдайтын МҚҰ-ның алқалы органы;</w:t>
            </w:r>
          </w:p>
          <w:p w14:paraId="5D4925F8" w14:textId="77777777" w:rsidR="000322CE" w:rsidRPr="00B114E0" w:rsidRDefault="000322CE" w:rsidP="00B114E0">
            <w:pPr>
              <w:pStyle w:val="a5"/>
              <w:tabs>
                <w:tab w:val="left" w:pos="176"/>
                <w:tab w:val="left" w:pos="498"/>
              </w:tabs>
              <w:ind w:left="0"/>
              <w:rPr>
                <w:rFonts w:ascii="Times New Roman" w:hAnsi="Times New Roman" w:cs="Times New Roman"/>
                <w:lang w:val="kk-KZ"/>
              </w:rPr>
            </w:pPr>
          </w:p>
          <w:p w14:paraId="1F84A01D" w14:textId="6FECBAB7" w:rsidR="00970509"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Pr>
                <w:rFonts w:ascii="Times New Roman" w:hAnsi="Times New Roman" w:cs="Times New Roman"/>
                <w:lang w:val="kk-KZ"/>
              </w:rPr>
              <w:t xml:space="preserve">Шот – оған Қарыз алушыға Шартпен және осы Ережелермен сәйкес Микронесие сомасы аударылатын банктік шот (банк реквизиттері бар банктік шот нөмірі); </w:t>
            </w:r>
          </w:p>
          <w:p w14:paraId="67C3E667" w14:textId="4F90A90E" w:rsidR="00970509" w:rsidRDefault="00970509"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Pr>
                <w:rFonts w:ascii="Times New Roman" w:hAnsi="Times New Roman" w:cs="Times New Roman"/>
                <w:lang w:val="kk-KZ"/>
              </w:rPr>
              <w:t xml:space="preserve">Карта – оған Қарыз берушіге Шартпен және осы Ережелермен сәйкес Микронесие сомасы аударылатын жеке банктік шот (банктік карта нөмірі); </w:t>
            </w:r>
          </w:p>
          <w:p w14:paraId="0DDA1316" w14:textId="77777777" w:rsidR="000322CE" w:rsidRDefault="000322CE" w:rsidP="00B114E0">
            <w:pPr>
              <w:pStyle w:val="a5"/>
              <w:tabs>
                <w:tab w:val="left" w:pos="176"/>
                <w:tab w:val="left" w:pos="459"/>
                <w:tab w:val="left" w:pos="498"/>
              </w:tabs>
              <w:ind w:left="0"/>
              <w:jc w:val="both"/>
              <w:rPr>
                <w:rFonts w:ascii="Times New Roman" w:hAnsi="Times New Roman" w:cs="Times New Roman"/>
                <w:lang w:val="kk-KZ"/>
              </w:rPr>
            </w:pPr>
          </w:p>
          <w:p w14:paraId="0B0B9170" w14:textId="6EEDD9AE" w:rsidR="000813B1" w:rsidRPr="00B114E0" w:rsidRDefault="000813B1"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Pr>
                <w:rFonts w:ascii="Times New Roman" w:hAnsi="Times New Roman" w:cs="Times New Roman"/>
                <w:lang w:val="kk-KZ"/>
              </w:rPr>
              <w:t xml:space="preserve">АЕК </w:t>
            </w:r>
            <w:r w:rsidR="00970509" w:rsidRPr="00B114E0">
              <w:rPr>
                <w:rFonts w:ascii="Times New Roman" w:hAnsi="Times New Roman" w:cs="Times New Roman"/>
                <w:lang w:val="kk-KZ"/>
              </w:rPr>
              <w:t xml:space="preserve">– </w:t>
            </w:r>
            <w:r>
              <w:rPr>
                <w:rFonts w:ascii="Times New Roman" w:hAnsi="Times New Roman" w:cs="Times New Roman"/>
                <w:lang w:val="kk-KZ"/>
              </w:rPr>
              <w:t>бір қарыз алушыға республикалық бюджет туралы заңмен сәйкес қаржылық жылға анықталған айлық есептік көрсеткіш.</w:t>
            </w:r>
          </w:p>
          <w:p w14:paraId="7B91D8DA" w14:textId="77777777" w:rsidR="00257149" w:rsidRPr="00B114E0" w:rsidRDefault="00257149" w:rsidP="00B114E0">
            <w:pPr>
              <w:pStyle w:val="a5"/>
              <w:rPr>
                <w:rFonts w:ascii="Times New Roman" w:hAnsi="Times New Roman" w:cs="Times New Roman"/>
                <w:lang w:val="kk-KZ"/>
              </w:rPr>
            </w:pPr>
          </w:p>
          <w:p w14:paraId="35C4C8F2" w14:textId="5132EF4A" w:rsidR="000813B1" w:rsidRDefault="000813B1"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Pr>
                <w:rFonts w:ascii="Times New Roman" w:hAnsi="Times New Roman" w:cs="Times New Roman"/>
                <w:lang w:val="kk-KZ"/>
              </w:rPr>
              <w:lastRenderedPageBreak/>
              <w:t xml:space="preserve">МЖ </w:t>
            </w:r>
            <w:r w:rsidR="00035BA3">
              <w:rPr>
                <w:rFonts w:ascii="Times New Roman" w:hAnsi="Times New Roman" w:cs="Times New Roman"/>
                <w:lang w:val="kk-KZ"/>
              </w:rPr>
              <w:t>–</w:t>
            </w:r>
            <w:r>
              <w:rPr>
                <w:rFonts w:ascii="Times New Roman" w:hAnsi="Times New Roman" w:cs="Times New Roman"/>
                <w:lang w:val="kk-KZ"/>
              </w:rPr>
              <w:t xml:space="preserve"> </w:t>
            </w:r>
            <w:r w:rsidR="00035BA3">
              <w:rPr>
                <w:rFonts w:ascii="Times New Roman" w:hAnsi="Times New Roman" w:cs="Times New Roman"/>
                <w:lang w:val="kk-KZ"/>
              </w:rPr>
              <w:t xml:space="preserve">оның мөлшері жыл сайын Қазақстан Республикасының сәйкес қаржылық жылға республикалық бюджет туралы заңмен анықталатын минималды жалақы. </w:t>
            </w:r>
          </w:p>
          <w:p w14:paraId="6D1B7DE3" w14:textId="77777777" w:rsidR="00817FCA" w:rsidRDefault="001D09CF" w:rsidP="00B114E0">
            <w:pPr>
              <w:pStyle w:val="a5"/>
              <w:numPr>
                <w:ilvl w:val="0"/>
                <w:numId w:val="60"/>
              </w:numPr>
              <w:tabs>
                <w:tab w:val="left" w:pos="176"/>
                <w:tab w:val="left" w:pos="459"/>
                <w:tab w:val="left" w:pos="498"/>
              </w:tabs>
              <w:ind w:left="0" w:firstLine="0"/>
              <w:jc w:val="both"/>
              <w:rPr>
                <w:rFonts w:ascii="Times New Roman" w:hAnsi="Times New Roman" w:cs="Times New Roman"/>
                <w:lang w:val="kk-KZ"/>
              </w:rPr>
            </w:pPr>
            <w:r>
              <w:rPr>
                <w:rFonts w:ascii="Times New Roman" w:hAnsi="Times New Roman" w:cs="Times New Roman"/>
                <w:lang w:val="kk-KZ"/>
              </w:rPr>
              <w:t>Күнкөріс минимумы -  сәйкес қаржылық жылға Республикалық бюджет туралы Заңмен инфляцияны есепке ала отырып жыл сайын анықталады.</w:t>
            </w:r>
          </w:p>
          <w:p w14:paraId="0FD417C0" w14:textId="2AE1C807" w:rsidR="001D09CF" w:rsidRPr="00B114E0" w:rsidRDefault="001D09CF" w:rsidP="00B114E0">
            <w:pPr>
              <w:pStyle w:val="a5"/>
              <w:numPr>
                <w:ilvl w:val="0"/>
                <w:numId w:val="60"/>
              </w:numPr>
              <w:tabs>
                <w:tab w:val="left" w:pos="176"/>
                <w:tab w:val="left" w:pos="243"/>
                <w:tab w:val="left" w:pos="498"/>
                <w:tab w:val="left" w:pos="602"/>
                <w:tab w:val="left" w:pos="798"/>
              </w:tabs>
              <w:ind w:left="0" w:firstLine="0"/>
              <w:jc w:val="both"/>
              <w:rPr>
                <w:rFonts w:ascii="Times New Roman" w:hAnsi="Times New Roman" w:cs="Times New Roman"/>
                <w:lang w:val="kk-KZ"/>
              </w:rPr>
            </w:pPr>
            <w:r w:rsidRPr="00B114E0">
              <w:rPr>
                <w:rFonts w:ascii="Times New Roman" w:hAnsi="Times New Roman" w:cs="Times New Roman"/>
                <w:lang w:val="kk-KZ"/>
              </w:rPr>
              <w:t xml:space="preserve">БЖК – борыштық жүктеме коэффициенті. </w:t>
            </w:r>
            <w:r w:rsidR="008A4CED" w:rsidRPr="00B114E0">
              <w:rPr>
                <w:rFonts w:ascii="Times New Roman" w:hAnsi="Times New Roman" w:cs="Times New Roman"/>
                <w:lang w:val="kk-KZ"/>
              </w:rPr>
              <w:t>Өтініш берушінің / Қарыз алушының барлық өтелмеген микронесиелер, қаржы ұйымдарындағы қарыз алушы қарыздары бойынша міндеттемелерінің шамасы ретінде анықталады</w:t>
            </w:r>
            <w:r w:rsidR="00F31151" w:rsidRPr="00B114E0">
              <w:rPr>
                <w:rFonts w:ascii="Times New Roman" w:hAnsi="Times New Roman" w:cs="Times New Roman"/>
                <w:lang w:val="kk-KZ"/>
              </w:rPr>
              <w:t xml:space="preserve">, оның ішінде мерзімі өткен төлемдер және оның орташа айлық табысына қатынасы бойынша орын алған берешек бойынша орташа ай сайынғы төлем сомасы. МҚҰ Қарыз алушының несие төлеу қабілетін бағалаудың өзіндік жүйесі негізінде қарыз алушының борыштық жүктемесін өз бетімен анықтайды. </w:t>
            </w:r>
          </w:p>
          <w:p w14:paraId="08B5E4E2" w14:textId="2C0CA0A7" w:rsidR="002C6073" w:rsidRDefault="00605334" w:rsidP="00B114E0">
            <w:pPr>
              <w:pStyle w:val="a5"/>
              <w:numPr>
                <w:ilvl w:val="0"/>
                <w:numId w:val="60"/>
              </w:numPr>
              <w:tabs>
                <w:tab w:val="left" w:pos="176"/>
                <w:tab w:val="left" w:pos="459"/>
                <w:tab w:val="left" w:pos="498"/>
              </w:tabs>
              <w:ind w:left="0" w:firstLine="0"/>
              <w:jc w:val="both"/>
              <w:rPr>
                <w:rFonts w:ascii="Times New Roman" w:hAnsi="Times New Roman" w:cs="Times New Roman"/>
                <w:b/>
                <w:lang w:val="kk-KZ"/>
              </w:rPr>
            </w:pPr>
            <w:r>
              <w:rPr>
                <w:rFonts w:ascii="Times New Roman" w:hAnsi="Times New Roman" w:cs="Times New Roman"/>
                <w:lang w:val="kk-KZ"/>
              </w:rPr>
              <w:t xml:space="preserve">Орташа ай сайынғы табыс </w:t>
            </w:r>
            <w:r w:rsidR="007E5DEF">
              <w:rPr>
                <w:rFonts w:ascii="Times New Roman" w:hAnsi="Times New Roman" w:cs="Times New Roman"/>
                <w:lang w:val="kk-KZ"/>
              </w:rPr>
              <w:t>–</w:t>
            </w:r>
            <w:r>
              <w:rPr>
                <w:rFonts w:ascii="Times New Roman" w:hAnsi="Times New Roman" w:cs="Times New Roman"/>
                <w:lang w:val="kk-KZ"/>
              </w:rPr>
              <w:t xml:space="preserve"> </w:t>
            </w:r>
            <w:r w:rsidR="007E5DEF">
              <w:rPr>
                <w:rFonts w:ascii="Times New Roman" w:hAnsi="Times New Roman" w:cs="Times New Roman"/>
                <w:lang w:val="kk-KZ"/>
              </w:rPr>
              <w:t xml:space="preserve">жалақы және (немесе) қарыз алушының сонғы алты ай ішіндегі табыстарының басқа түрлері сомасының алтыға бөлінген қатынасы ретінде есептеледі. Адрестік әлеуметтік көмек алушыға қатысты оның табысын бағалау ресми табыстары негізінде ғана анықталады. </w:t>
            </w:r>
          </w:p>
          <w:p w14:paraId="451A6C65" w14:textId="11AE5F1D" w:rsidR="002C6073" w:rsidRDefault="002C6073" w:rsidP="00B114E0">
            <w:pPr>
              <w:tabs>
                <w:tab w:val="left" w:pos="176"/>
                <w:tab w:val="left" w:pos="498"/>
              </w:tabs>
              <w:jc w:val="both"/>
              <w:rPr>
                <w:rFonts w:ascii="Times New Roman" w:hAnsi="Times New Roman" w:cs="Times New Roman"/>
                <w:b/>
                <w:lang w:val="kk-KZ"/>
              </w:rPr>
            </w:pPr>
          </w:p>
          <w:p w14:paraId="69838E8F" w14:textId="77777777" w:rsidR="00CC1F25" w:rsidRDefault="00CC1F25" w:rsidP="00B114E0">
            <w:pPr>
              <w:tabs>
                <w:tab w:val="left" w:pos="176"/>
                <w:tab w:val="left" w:pos="498"/>
              </w:tabs>
              <w:jc w:val="both"/>
              <w:rPr>
                <w:rFonts w:ascii="Times New Roman" w:hAnsi="Times New Roman" w:cs="Times New Roman"/>
                <w:b/>
                <w:lang w:val="kk-KZ"/>
              </w:rPr>
            </w:pPr>
          </w:p>
          <w:p w14:paraId="14595761" w14:textId="754289E4"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2</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xml:space="preserve">. </w:t>
            </w:r>
            <w:r w:rsidR="00B9613F">
              <w:rPr>
                <w:rFonts w:ascii="Times New Roman" w:hAnsi="Times New Roman" w:cs="Times New Roman"/>
                <w:b/>
                <w:lang w:val="kk-KZ"/>
              </w:rPr>
              <w:t>М</w:t>
            </w:r>
            <w:r w:rsidRPr="002C6073">
              <w:rPr>
                <w:rFonts w:ascii="Times New Roman" w:hAnsi="Times New Roman" w:cs="Times New Roman"/>
                <w:b/>
                <w:lang w:val="kk-KZ"/>
              </w:rPr>
              <w:t>икронесилеуге қойылатын жалпы талаптар</w:t>
            </w:r>
            <w:r w:rsidR="002A3281" w:rsidRPr="002C6073">
              <w:rPr>
                <w:rFonts w:ascii="Times New Roman" w:hAnsi="Times New Roman" w:cs="Times New Roman"/>
                <w:b/>
                <w:lang w:val="kk-KZ"/>
              </w:rPr>
              <w:t>ы</w:t>
            </w:r>
            <w:r w:rsidRPr="002C6073">
              <w:rPr>
                <w:rFonts w:ascii="Times New Roman" w:hAnsi="Times New Roman" w:cs="Times New Roman"/>
                <w:b/>
                <w:lang w:val="kk-KZ"/>
              </w:rPr>
              <w:t xml:space="preserve"> </w:t>
            </w:r>
          </w:p>
          <w:p w14:paraId="4279EBA5" w14:textId="77777777" w:rsidR="007A2307" w:rsidRPr="002C6073" w:rsidRDefault="007A2307" w:rsidP="00B114E0">
            <w:pPr>
              <w:tabs>
                <w:tab w:val="left" w:pos="176"/>
                <w:tab w:val="left" w:pos="498"/>
              </w:tabs>
              <w:jc w:val="both"/>
              <w:rPr>
                <w:rFonts w:ascii="Times New Roman" w:hAnsi="Times New Roman" w:cs="Times New Roman"/>
                <w:b/>
                <w:lang w:val="kk-KZ"/>
              </w:rPr>
            </w:pPr>
          </w:p>
          <w:p w14:paraId="5A51F6C0"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1 Қарыз алушыларға қойылатын жалпы талаптар</w:t>
            </w:r>
          </w:p>
          <w:p w14:paraId="15740D7A"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6. МҚҰ Қарыз алушылары мыналар болуы мүмкін: </w:t>
            </w:r>
          </w:p>
          <w:p w14:paraId="2035C01D" w14:textId="0B87FBB3" w:rsidR="007A2307" w:rsidRPr="002C6073" w:rsidRDefault="00C0512A"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Өзін-өзі жұмыспен қамтушы ж</w:t>
            </w:r>
            <w:r w:rsidR="007A2307" w:rsidRPr="002C6073">
              <w:rPr>
                <w:rFonts w:ascii="Times New Roman" w:hAnsi="Times New Roman" w:cs="Times New Roman"/>
                <w:lang w:val="kk-KZ"/>
              </w:rPr>
              <w:t xml:space="preserve">еке </w:t>
            </w:r>
            <w:r w:rsidR="004F066D" w:rsidRPr="002C6073">
              <w:rPr>
                <w:rFonts w:ascii="Times New Roman" w:hAnsi="Times New Roman" w:cs="Times New Roman"/>
                <w:lang w:val="kk-KZ"/>
              </w:rPr>
              <w:t xml:space="preserve">кәсіпкерлер және жеке </w:t>
            </w:r>
            <w:r w:rsidR="007A2307" w:rsidRPr="002C6073">
              <w:rPr>
                <w:rFonts w:ascii="Times New Roman" w:hAnsi="Times New Roman" w:cs="Times New Roman"/>
                <w:lang w:val="kk-KZ"/>
              </w:rPr>
              <w:t xml:space="preserve">тұлғалар </w:t>
            </w:r>
            <w:r w:rsidR="007A2307" w:rsidRPr="002C6073">
              <w:rPr>
                <w:rFonts w:ascii="Times New Roman" w:hAnsi="Times New Roman" w:cs="Times New Roman"/>
              </w:rPr>
              <w:sym w:font="Symbol" w:char="F02D"/>
            </w:r>
            <w:r w:rsidR="007A2307" w:rsidRPr="002C6073">
              <w:rPr>
                <w:rFonts w:ascii="Times New Roman" w:hAnsi="Times New Roman" w:cs="Times New Roman"/>
                <w:lang w:val="kk-KZ"/>
              </w:rPr>
              <w:t xml:space="preserve"> Қазақстан Республикасының резиденттері</w:t>
            </w:r>
            <w:r w:rsidR="004B3FD4" w:rsidRPr="002C6073">
              <w:rPr>
                <w:rFonts w:ascii="Times New Roman" w:hAnsi="Times New Roman" w:cs="Times New Roman"/>
                <w:lang w:val="kk-KZ"/>
              </w:rPr>
              <w:t>:</w:t>
            </w:r>
            <w:r w:rsidR="007A2307" w:rsidRPr="002C6073">
              <w:rPr>
                <w:rFonts w:ascii="Times New Roman" w:hAnsi="Times New Roman" w:cs="Times New Roman"/>
                <w:lang w:val="kk-KZ"/>
              </w:rPr>
              <w:t xml:space="preserve"> </w:t>
            </w:r>
          </w:p>
          <w:p w14:paraId="4917D441" w14:textId="68F45A4D"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rPr>
              <w:sym w:font="Symbol" w:char="F02D"/>
            </w:r>
            <w:r w:rsidRPr="002C6073">
              <w:rPr>
                <w:rFonts w:ascii="Times New Roman" w:hAnsi="Times New Roman" w:cs="Times New Roman"/>
                <w:lang w:val="kk-KZ"/>
              </w:rPr>
              <w:t xml:space="preserve"> Өтініш</w:t>
            </w:r>
            <w:r w:rsidR="006B1092">
              <w:rPr>
                <w:rFonts w:ascii="Times New Roman" w:hAnsi="Times New Roman" w:cs="Times New Roman"/>
                <w:lang w:val="kk-KZ"/>
              </w:rPr>
              <w:t xml:space="preserve"> </w:t>
            </w:r>
            <w:r w:rsidR="00C0512A">
              <w:rPr>
                <w:rFonts w:ascii="Times New Roman" w:hAnsi="Times New Roman" w:cs="Times New Roman"/>
                <w:lang w:val="kk-KZ"/>
              </w:rPr>
              <w:t>-анкетаны рәсімдеу сәтінде 1</w:t>
            </w:r>
            <w:r w:rsidRPr="002C6073">
              <w:rPr>
                <w:rFonts w:ascii="Times New Roman" w:hAnsi="Times New Roman" w:cs="Times New Roman"/>
                <w:lang w:val="kk-KZ"/>
              </w:rPr>
              <w:t xml:space="preserve">8 жастан кіші емес және 68 жастан үлкен емес; </w:t>
            </w:r>
          </w:p>
          <w:p w14:paraId="32369289" w14:textId="0AAF8891" w:rsidR="007A230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rPr>
              <w:sym w:font="Symbol" w:char="F02D"/>
            </w:r>
            <w:r w:rsidRPr="00B114E0">
              <w:rPr>
                <w:rFonts w:ascii="Times New Roman" w:hAnsi="Times New Roman" w:cs="Times New Roman"/>
                <w:lang w:val="kk-KZ"/>
              </w:rPr>
              <w:t xml:space="preserve"> </w:t>
            </w:r>
            <w:r w:rsidRPr="002C6073">
              <w:rPr>
                <w:rFonts w:ascii="Times New Roman" w:hAnsi="Times New Roman" w:cs="Times New Roman"/>
                <w:lang w:val="kk-KZ"/>
              </w:rPr>
              <w:t>тұрақты табыс көзі</w:t>
            </w:r>
            <w:r w:rsidR="00C0512A">
              <w:rPr>
                <w:rFonts w:ascii="Times New Roman" w:hAnsi="Times New Roman" w:cs="Times New Roman"/>
                <w:lang w:val="kk-KZ"/>
              </w:rPr>
              <w:t xml:space="preserve"> бар; </w:t>
            </w:r>
            <w:r w:rsidRPr="00B114E0">
              <w:rPr>
                <w:rFonts w:ascii="Times New Roman" w:hAnsi="Times New Roman" w:cs="Times New Roman"/>
                <w:lang w:val="kk-KZ"/>
              </w:rPr>
              <w:t xml:space="preserve"> </w:t>
            </w:r>
          </w:p>
          <w:p w14:paraId="057733B6" w14:textId="138BBA0F" w:rsidR="00C0512A" w:rsidRDefault="007A2307" w:rsidP="00B114E0">
            <w:pPr>
              <w:tabs>
                <w:tab w:val="left" w:pos="176"/>
                <w:tab w:val="left" w:pos="261"/>
                <w:tab w:val="left" w:pos="498"/>
                <w:tab w:val="left" w:pos="561"/>
              </w:tabs>
              <w:jc w:val="both"/>
              <w:rPr>
                <w:rFonts w:ascii="Times New Roman" w:hAnsi="Times New Roman" w:cs="Times New Roman"/>
                <w:lang w:val="kk-KZ"/>
              </w:rPr>
            </w:pPr>
            <w:r w:rsidRPr="002C6073">
              <w:rPr>
                <w:rFonts w:ascii="Times New Roman" w:hAnsi="Times New Roman" w:cs="Times New Roman"/>
              </w:rPr>
              <w:sym w:font="Symbol" w:char="F02D"/>
            </w:r>
            <w:r w:rsidRPr="00B114E0">
              <w:rPr>
                <w:rFonts w:ascii="Times New Roman" w:hAnsi="Times New Roman" w:cs="Times New Roman"/>
                <w:lang w:val="kk-KZ"/>
              </w:rPr>
              <w:t xml:space="preserve"> </w:t>
            </w:r>
            <w:r w:rsidR="001C70F9">
              <w:rPr>
                <w:rFonts w:ascii="Times New Roman" w:hAnsi="Times New Roman" w:cs="Times New Roman"/>
                <w:lang w:val="kk-KZ"/>
              </w:rPr>
              <w:t xml:space="preserve">келесі құжаттардың бірімен немесе жиынтығымен өзінің табыстарын растау мүмкіндігіне ие: </w:t>
            </w:r>
          </w:p>
          <w:p w14:paraId="32E8E852" w14:textId="77777777" w:rsidR="00B94B86" w:rsidRDefault="00B94B86" w:rsidP="00292041">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3 (үш)-тен 12 (он екі) айға дейінгі кезең ішіндегі ресми табысы туралы; </w:t>
            </w:r>
          </w:p>
          <w:p w14:paraId="68186B5E" w14:textId="77777777" w:rsidR="004B2516" w:rsidRDefault="004B2516" w:rsidP="00292041">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lastRenderedPageBreak/>
              <w:t xml:space="preserve">Қарыз алушының жүгінген күніне дейінгі 3 (үш)-тен 12 (он екі) айға дейінгі кезең ішіндегі дебет карта бойынша шығындардың орташа айлық сомасы туралы; </w:t>
            </w:r>
          </w:p>
          <w:p w14:paraId="310A750D" w14:textId="77777777" w:rsidR="004B2516" w:rsidRPr="00B114E0" w:rsidRDefault="004B2516" w:rsidP="00292041">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3 (үш)-тен 12 (он екі) айға дейінгі кезең ішіндегі дебет картаны толтырудың орташа айлық сомасы туралы; </w:t>
            </w:r>
          </w:p>
          <w:p w14:paraId="22F45D42" w14:textId="3EF787EF" w:rsidR="00110292" w:rsidRDefault="00110292"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Микронесие рәсімдеу туралы өтініш тапсырылған күнгі депозиттегі және (немесе) ағымдағы шоттағы қалдықтар сомасы туралы; </w:t>
            </w:r>
          </w:p>
          <w:p w14:paraId="112C1F91" w14:textId="65B67B27" w:rsidR="00FF2FEF" w:rsidRDefault="00FF7A38"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3 (үш)-тен 12 (он екі) айға дейінгі кезең ішіндегі депозиттер және (немесе) ағымдағы шоттар толықтыруларының орташа айлық сомасы туралы; </w:t>
            </w:r>
          </w:p>
          <w:p w14:paraId="249F686D" w14:textId="155FD4C2" w:rsidR="00FF7A38" w:rsidRDefault="00FF7A38"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3 (үш)-тен 12 (он екі) айға дейінгі кезең ішіндегі депозиттер және (немесе) ағымдағы шоттардан шешіп алулардың орташа айлық сомасы туралы; </w:t>
            </w:r>
          </w:p>
          <w:p w14:paraId="1871C8FB" w14:textId="2970847A" w:rsidR="00FF7A38" w:rsidRPr="00B114E0" w:rsidRDefault="00E7354C"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сонғы 12 (он екі) ай ішінде шетелде жүзеге асырылған, орындалған банктік төлем сомасы туралы; </w:t>
            </w:r>
          </w:p>
          <w:p w14:paraId="7E549043" w14:textId="77777777" w:rsidR="009038BD" w:rsidRDefault="009038BD" w:rsidP="00B114E0">
            <w:pPr>
              <w:pStyle w:val="a5"/>
              <w:tabs>
                <w:tab w:val="left" w:pos="176"/>
                <w:tab w:val="left" w:pos="498"/>
                <w:tab w:val="left" w:pos="993"/>
              </w:tabs>
              <w:ind w:left="0"/>
              <w:jc w:val="both"/>
              <w:rPr>
                <w:rFonts w:ascii="Times New Roman" w:hAnsi="Times New Roman" w:cs="Times New Roman"/>
                <w:lang w:val="kk-KZ"/>
              </w:rPr>
            </w:pPr>
          </w:p>
          <w:p w14:paraId="22FB162A" w14:textId="7C6145D2" w:rsidR="00110292" w:rsidRDefault="007B2242"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Қарыз алушының жабылған микронесиелері, банктік қарыздары бойынша ішінара – мерзімінен бұрын өтеудің максималды сомасы туралы (</w:t>
            </w:r>
            <w:r w:rsidR="00E17F98">
              <w:rPr>
                <w:rFonts w:ascii="Times New Roman" w:hAnsi="Times New Roman" w:cs="Times New Roman"/>
                <w:lang w:val="kk-KZ"/>
              </w:rPr>
              <w:t>микронесиелерді, банктік қарыздарды, қарыз алушыны ішкі қайта қаржыландыру есебінен ішінара – мерзімінен бұрын өтеуді қоспағанда</w:t>
            </w:r>
            <w:r>
              <w:rPr>
                <w:rFonts w:ascii="Times New Roman" w:hAnsi="Times New Roman" w:cs="Times New Roman"/>
                <w:lang w:val="kk-KZ"/>
              </w:rPr>
              <w:t xml:space="preserve">); </w:t>
            </w:r>
            <w:r w:rsidR="00E17F98">
              <w:rPr>
                <w:rFonts w:ascii="Times New Roman" w:hAnsi="Times New Roman" w:cs="Times New Roman"/>
                <w:lang w:val="kk-KZ"/>
              </w:rPr>
              <w:t xml:space="preserve"> </w:t>
            </w:r>
          </w:p>
          <w:p w14:paraId="3AC08273" w14:textId="4B1A3147" w:rsidR="00E17F98" w:rsidRDefault="00BE7EF5"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жабылған микронесиелері, банктік қарыздары бойынша мерзімінен бұрын өтеудің максималды сомасы туралы (қарыз алушының микронесиелерін, банктік қарыздарын ішкі қайта қаржыландыру есебінен өтеуді қоспағанда); </w:t>
            </w:r>
          </w:p>
          <w:p w14:paraId="0D2F4CE9" w14:textId="77777777" w:rsidR="009038BD" w:rsidRPr="00B114E0" w:rsidRDefault="00F84115"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sidRPr="00D279F1">
              <w:rPr>
                <w:rFonts w:ascii="Times New Roman" w:hAnsi="Times New Roman" w:cs="Times New Roman"/>
                <w:lang w:val="kk-KZ"/>
              </w:rPr>
              <w:t xml:space="preserve">Қарыз алушының жүгінген күніне дейінгі 3 (үш)-тен 12 (он екі) айға дейінгі кезең ішіндегі </w:t>
            </w:r>
            <w:r w:rsidR="00D279F1" w:rsidRPr="00D279F1">
              <w:rPr>
                <w:rFonts w:ascii="Times New Roman" w:hAnsi="Times New Roman" w:cs="Times New Roman"/>
                <w:lang w:val="kk-KZ"/>
              </w:rPr>
              <w:t xml:space="preserve">Қазақстан Республикасының «Республикалық бюджет туралы» Заңымен сәйкес қаржылық жылға анықталған, күнкөріс минимумының азық-түліктік емесе бөлігінің мәнінен асатын </w:t>
            </w:r>
            <w:r w:rsidRPr="00D279F1">
              <w:rPr>
                <w:rFonts w:ascii="Times New Roman" w:hAnsi="Times New Roman" w:cs="Times New Roman"/>
                <w:lang w:val="kk-KZ"/>
              </w:rPr>
              <w:t>коммуналдық қызметтер, телекоммуникациялық қызметтер бойынша, кондоминиум объектісінің жалпы мүлкіне күтім жасауға шығындар</w:t>
            </w:r>
            <w:r w:rsidR="00D279F1" w:rsidRPr="00D279F1">
              <w:rPr>
                <w:rFonts w:ascii="Times New Roman" w:hAnsi="Times New Roman" w:cs="Times New Roman"/>
                <w:lang w:val="kk-KZ"/>
              </w:rPr>
              <w:t>ы</w:t>
            </w:r>
            <w:r w:rsidRPr="00D279F1">
              <w:rPr>
                <w:rFonts w:ascii="Times New Roman" w:hAnsi="Times New Roman" w:cs="Times New Roman"/>
                <w:lang w:val="kk-KZ"/>
              </w:rPr>
              <w:t>дың орташа айлық сомасы туралы;</w:t>
            </w:r>
          </w:p>
          <w:p w14:paraId="46E157AB" w14:textId="6AA62FC7" w:rsidR="00BE7EF5" w:rsidRDefault="00F84115" w:rsidP="00B114E0">
            <w:pPr>
              <w:pStyle w:val="a5"/>
              <w:tabs>
                <w:tab w:val="left" w:pos="176"/>
                <w:tab w:val="left" w:pos="498"/>
                <w:tab w:val="left" w:pos="993"/>
              </w:tabs>
              <w:ind w:left="0"/>
              <w:jc w:val="both"/>
              <w:rPr>
                <w:rFonts w:ascii="Times New Roman" w:hAnsi="Times New Roman" w:cs="Times New Roman"/>
                <w:lang w:val="kk-KZ"/>
              </w:rPr>
            </w:pPr>
            <w:r w:rsidRPr="00D279F1">
              <w:rPr>
                <w:rFonts w:ascii="Times New Roman" w:hAnsi="Times New Roman" w:cs="Times New Roman"/>
                <w:lang w:val="kk-KZ"/>
              </w:rPr>
              <w:t xml:space="preserve"> </w:t>
            </w:r>
          </w:p>
          <w:p w14:paraId="2E0DE5BF" w14:textId="44A4E348" w:rsidR="00D279F1" w:rsidRDefault="00DB0D05"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жүгіну күні алдындағы соңғы 12 (он екі) ай ішіндегі шетелге сатылып алынған билет құны туралы; </w:t>
            </w:r>
          </w:p>
          <w:p w14:paraId="04B01B73" w14:textId="5CC0DD21" w:rsidR="00DB0D05" w:rsidRDefault="00DF243A"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lastRenderedPageBreak/>
              <w:t xml:space="preserve">Қарыз алушының жүгінген күніне дейінгі 3 (үш)-тен 12 (он екі) айға дейінгі кезең ішіндегі интернет-дүкендегі сатып алулардың орташа айлық сомасы туралы; </w:t>
            </w:r>
          </w:p>
          <w:p w14:paraId="6DF01400" w14:textId="689CFBCD" w:rsidR="00DF243A" w:rsidRPr="00B114E0" w:rsidRDefault="002F145F"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Меншігінде жылжымалы (автокөлік құралы, малдар, ауылшаруашылық және (немесе) кәсіпкерлік қызметті жүзеге асырумен байланысты жабдық) және (немесе) орташа нарықтық құны микронесие құнынан асатын жылжымайтын мүліктің болуы туралы. </w:t>
            </w:r>
            <w:r w:rsidR="000E4C89">
              <w:rPr>
                <w:rFonts w:ascii="Times New Roman" w:hAnsi="Times New Roman" w:cs="Times New Roman"/>
                <w:lang w:val="kk-KZ"/>
              </w:rPr>
              <w:t xml:space="preserve">Мүліктің орташа нарықтық құны қаржылық есептіліктің №13 Әділ құнын бағалау» Халықаралық стандартымен және Қазақстан Республикасының 2007 жылдың 28 ақпаны күнгі «Бухгалтерлік есеп және қаржылық есептілік туралы» Заңының тааптарымен сәйкес тәуелсіз бағалау немесе микроқаржылық ұйым бағасы негізінде анықталады. </w:t>
            </w:r>
            <w:r w:rsidR="005A301E">
              <w:rPr>
                <w:rFonts w:ascii="Times New Roman" w:hAnsi="Times New Roman" w:cs="Times New Roman"/>
                <w:lang w:val="kk-KZ"/>
              </w:rPr>
              <w:t>Орташа нарықтық құнды анықтау қарыз алушыда біруақытта жылжымайтын мүлік және автокөлік құралы болған уақытта талап етілмейді</w:t>
            </w:r>
            <w:r w:rsidR="005027B0">
              <w:rPr>
                <w:rFonts w:ascii="Times New Roman" w:hAnsi="Times New Roman" w:cs="Times New Roman"/>
                <w:lang w:val="kk-KZ"/>
              </w:rPr>
              <w:t xml:space="preserve">, шығарылған сәтінен бастап 15 (он бес) жылдан артық өптеген автокөлік құралы және жалпы ауданы 30 (отыз) шаршы метрден жоғары жылжымайтын мүлік үшін. </w:t>
            </w:r>
          </w:p>
          <w:p w14:paraId="1BD05C77" w14:textId="0103681B" w:rsidR="00824F83" w:rsidRDefault="00824F83" w:rsidP="00B114E0">
            <w:pPr>
              <w:tabs>
                <w:tab w:val="left" w:pos="176"/>
                <w:tab w:val="left" w:pos="498"/>
                <w:tab w:val="left" w:pos="993"/>
              </w:tabs>
              <w:jc w:val="both"/>
              <w:rPr>
                <w:rFonts w:ascii="Times New Roman" w:hAnsi="Times New Roman" w:cs="Times New Roman"/>
                <w:lang w:val="kk-KZ"/>
              </w:rPr>
            </w:pPr>
          </w:p>
          <w:p w14:paraId="7ABD7406" w14:textId="77777777" w:rsidR="00785B68" w:rsidRPr="00B114E0" w:rsidRDefault="00785B68" w:rsidP="00B114E0">
            <w:pPr>
              <w:tabs>
                <w:tab w:val="left" w:pos="176"/>
                <w:tab w:val="left" w:pos="498"/>
                <w:tab w:val="left" w:pos="993"/>
              </w:tabs>
              <w:jc w:val="both"/>
              <w:rPr>
                <w:rFonts w:ascii="Times New Roman" w:hAnsi="Times New Roman" w:cs="Times New Roman"/>
                <w:lang w:val="kk-KZ"/>
              </w:rPr>
            </w:pPr>
          </w:p>
          <w:p w14:paraId="6974E307" w14:textId="153BDE41" w:rsidR="005027B0" w:rsidRPr="00B114E0" w:rsidRDefault="003D3299"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6 (алты)-дан 12 (он екі) айға дейінгі кезең ішіндегі жолаушылар мен жолжүк тасымалдауларынан орташа айлық табыс туралы (осындай табыстар мердігер компания арқылы расталған уаақытта); </w:t>
            </w:r>
          </w:p>
          <w:p w14:paraId="5E80F263" w14:textId="77777777" w:rsidR="00824F83" w:rsidRPr="00B114E0" w:rsidRDefault="00824F83" w:rsidP="00B114E0">
            <w:pPr>
              <w:pStyle w:val="a5"/>
              <w:rPr>
                <w:rFonts w:ascii="Times New Roman" w:hAnsi="Times New Roman" w:cs="Times New Roman"/>
                <w:lang w:val="kk-KZ"/>
              </w:rPr>
            </w:pPr>
          </w:p>
          <w:p w14:paraId="5D1BF967" w14:textId="0B81974F" w:rsidR="003D3299" w:rsidRPr="00B114E0" w:rsidRDefault="00F7668E"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12 (он екі) ай ішіндегі кезең  үшін бірыңғай жиынтық төлемді төлеуін растайтын құжатпен. Әрбір ай үшін табыс </w:t>
            </w:r>
            <w:r w:rsidR="00CC55A9">
              <w:rPr>
                <w:rFonts w:ascii="Times New Roman" w:hAnsi="Times New Roman" w:cs="Times New Roman"/>
                <w:lang w:val="kk-KZ"/>
              </w:rPr>
              <w:t xml:space="preserve">Қазақстан Республикасының «Республикалық бюджет туралы» Заңымен сәйкес қаржылық жылға анықталған </w:t>
            </w:r>
            <w:r w:rsidR="00CC55A9" w:rsidRPr="00B114E0">
              <w:rPr>
                <w:rFonts w:ascii="Times New Roman" w:hAnsi="Times New Roman" w:cs="Times New Roman"/>
                <w:color w:val="000000" w:themeColor="text1"/>
                <w:lang w:val="kk-KZ"/>
              </w:rPr>
              <w:t>жалақының бір минималды мөлшері</w:t>
            </w:r>
            <w:r w:rsidR="00CC55A9">
              <w:rPr>
                <w:rFonts w:ascii="Times New Roman" w:hAnsi="Times New Roman" w:cs="Times New Roman"/>
                <w:lang w:val="kk-KZ"/>
              </w:rPr>
              <w:t xml:space="preserve"> деңгейінде қабылданады; </w:t>
            </w:r>
          </w:p>
          <w:p w14:paraId="502279B8" w14:textId="77777777" w:rsidR="00824F83" w:rsidRDefault="00824F83" w:rsidP="00B114E0">
            <w:pPr>
              <w:pStyle w:val="a5"/>
              <w:tabs>
                <w:tab w:val="left" w:pos="176"/>
                <w:tab w:val="left" w:pos="498"/>
                <w:tab w:val="left" w:pos="993"/>
              </w:tabs>
              <w:ind w:left="0"/>
              <w:jc w:val="both"/>
              <w:rPr>
                <w:rFonts w:ascii="Times New Roman" w:hAnsi="Times New Roman" w:cs="Times New Roman"/>
                <w:lang w:val="kk-KZ"/>
              </w:rPr>
            </w:pPr>
          </w:p>
          <w:p w14:paraId="1CEF0E30" w14:textId="6C76FD23" w:rsidR="00824F83" w:rsidRPr="00B114E0" w:rsidRDefault="00541FFF"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жүгінген күніне дейінгі 3 (үш)-тен 12 (он екі) айға дейінгі кезең ішіндегі </w:t>
            </w:r>
            <w:r w:rsidR="00F675DA">
              <w:rPr>
                <w:rFonts w:ascii="Times New Roman" w:hAnsi="Times New Roman" w:cs="Times New Roman"/>
                <w:lang w:val="kk-KZ"/>
              </w:rPr>
              <w:t>жұмыс орнынан табыстар туралы анықтама және (немесе) оқу орнынан алынатын шәкіртақы мөлшері туралы анықтама негізінде есептелген орташа айлық табысы туралы;</w:t>
            </w:r>
          </w:p>
          <w:p w14:paraId="2F6094E3" w14:textId="0B16E5D1" w:rsidR="00F675DA" w:rsidRDefault="00F675DA" w:rsidP="00B114E0">
            <w:pPr>
              <w:pStyle w:val="a5"/>
              <w:tabs>
                <w:tab w:val="left" w:pos="176"/>
                <w:tab w:val="left" w:pos="498"/>
                <w:tab w:val="left" w:pos="993"/>
              </w:tabs>
              <w:ind w:left="0"/>
              <w:jc w:val="both"/>
              <w:rPr>
                <w:rFonts w:ascii="Times New Roman" w:hAnsi="Times New Roman" w:cs="Times New Roman"/>
                <w:lang w:val="kk-KZ"/>
              </w:rPr>
            </w:pPr>
          </w:p>
          <w:p w14:paraId="69D70CD6" w14:textId="65567640" w:rsidR="00F675DA" w:rsidRDefault="008C3F4A"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lastRenderedPageBreak/>
              <w:t xml:space="preserve">Қарыз алушы біруақытта төлеген, сонғы үш жыл ішіндегі жабылған микронесиелер, банктік қарыздар бойынша ай сайынғы төлемнің максималды сомасы туралы; </w:t>
            </w:r>
          </w:p>
          <w:p w14:paraId="410359CE" w14:textId="12B53E7B" w:rsidR="008C3F4A" w:rsidRDefault="00FF1AA0" w:rsidP="00B114E0">
            <w:pPr>
              <w:pStyle w:val="a5"/>
              <w:numPr>
                <w:ilvl w:val="0"/>
                <w:numId w:val="61"/>
              </w:numPr>
              <w:tabs>
                <w:tab w:val="left" w:pos="176"/>
                <w:tab w:val="left" w:pos="498"/>
                <w:tab w:val="left" w:pos="993"/>
              </w:tabs>
              <w:ind w:left="0" w:firstLine="0"/>
              <w:jc w:val="both"/>
              <w:rPr>
                <w:rFonts w:ascii="Times New Roman" w:hAnsi="Times New Roman" w:cs="Times New Roman"/>
                <w:lang w:val="kk-KZ"/>
              </w:rPr>
            </w:pPr>
            <w:r>
              <w:rPr>
                <w:rFonts w:ascii="Times New Roman" w:hAnsi="Times New Roman" w:cs="Times New Roman"/>
                <w:lang w:val="kk-KZ"/>
              </w:rPr>
              <w:t xml:space="preserve">Қарыз алушының жабылған микронесиесінің, банктік қарзының максималды сомасы туралы. Бұл ретте осындай сома 4 (төрт) орташа айлық жалақылардан кем еместі құрайды. </w:t>
            </w:r>
          </w:p>
          <w:p w14:paraId="1EE2828D" w14:textId="087B3851" w:rsidR="00DB71C9" w:rsidRPr="00B114E0" w:rsidRDefault="009F6335" w:rsidP="00B114E0">
            <w:pPr>
              <w:tabs>
                <w:tab w:val="left" w:pos="176"/>
                <w:tab w:val="left" w:pos="498"/>
                <w:tab w:val="left" w:pos="993"/>
              </w:tabs>
              <w:jc w:val="both"/>
              <w:rPr>
                <w:rFonts w:ascii="Times New Roman" w:hAnsi="Times New Roman" w:cs="Times New Roman"/>
                <w:lang w:val="kk-KZ"/>
              </w:rPr>
            </w:pPr>
            <w:r>
              <w:rPr>
                <w:rFonts w:ascii="Times New Roman" w:hAnsi="Times New Roman" w:cs="Times New Roman"/>
                <w:lang w:val="kk-KZ"/>
              </w:rPr>
              <w:t xml:space="preserve">Осы тармақтың 17-18 т. көрсетілген деректерді МҚҰ Қарыз алушының жазбаша келісімі  негізінде  Кредит бюросынан сұрайды. </w:t>
            </w:r>
          </w:p>
          <w:p w14:paraId="72D73855" w14:textId="7A2C2BCA" w:rsidR="00DB71C9" w:rsidRPr="00B114E0" w:rsidRDefault="00785319" w:rsidP="00B114E0">
            <w:pPr>
              <w:pStyle w:val="a5"/>
              <w:numPr>
                <w:ilvl w:val="0"/>
                <w:numId w:val="65"/>
              </w:numPr>
              <w:tabs>
                <w:tab w:val="left" w:pos="273"/>
                <w:tab w:val="left" w:pos="438"/>
              </w:tabs>
              <w:ind w:left="34" w:firstLine="0"/>
              <w:rPr>
                <w:rFonts w:ascii="Times New Roman" w:hAnsi="Times New Roman" w:cs="Times New Roman"/>
                <w:lang w:val="kk-KZ"/>
              </w:rPr>
            </w:pPr>
            <w:r w:rsidRPr="00B114E0">
              <w:rPr>
                <w:rFonts w:ascii="Times New Roman" w:hAnsi="Times New Roman" w:cs="Times New Roman"/>
                <w:lang w:val="kk-KZ"/>
              </w:rPr>
              <w:t xml:space="preserve">Қазақстан Республикасының заңнамасына сәйкес әрекет ету қабілеті шектелмегендер; </w:t>
            </w:r>
          </w:p>
          <w:p w14:paraId="7E656FA6" w14:textId="004CA4AB" w:rsidR="00785319" w:rsidRPr="00B114E0" w:rsidRDefault="00897D9C" w:rsidP="00B114E0">
            <w:pPr>
              <w:pStyle w:val="a5"/>
              <w:numPr>
                <w:ilvl w:val="0"/>
                <w:numId w:val="64"/>
              </w:numPr>
              <w:tabs>
                <w:tab w:val="left" w:pos="176"/>
                <w:tab w:val="left" w:pos="273"/>
                <w:tab w:val="left" w:pos="438"/>
                <w:tab w:val="left" w:pos="498"/>
                <w:tab w:val="left" w:pos="993"/>
              </w:tabs>
              <w:ind w:left="34" w:firstLine="0"/>
              <w:jc w:val="both"/>
              <w:rPr>
                <w:rFonts w:ascii="Times New Roman" w:hAnsi="Times New Roman" w:cs="Times New Roman"/>
                <w:lang w:val="kk-KZ"/>
              </w:rPr>
            </w:pPr>
            <w:r w:rsidRPr="00B114E0">
              <w:rPr>
                <w:rFonts w:ascii="Times New Roman" w:hAnsi="Times New Roman" w:cs="Times New Roman"/>
                <w:lang w:val="kk-KZ"/>
              </w:rPr>
              <w:t xml:space="preserve">Оның КДН өкілетті орган анықтаған 0,5 санына тең шектен аспайды. </w:t>
            </w:r>
          </w:p>
          <w:p w14:paraId="02D39CE4" w14:textId="05E9ED05" w:rsidR="007A2307" w:rsidRDefault="007A2307" w:rsidP="00B114E0">
            <w:pPr>
              <w:tabs>
                <w:tab w:val="left" w:pos="176"/>
                <w:tab w:val="left" w:pos="498"/>
              </w:tabs>
              <w:ind w:left="34"/>
              <w:jc w:val="both"/>
              <w:rPr>
                <w:rFonts w:ascii="Times New Roman" w:hAnsi="Times New Roman" w:cs="Times New Roman"/>
                <w:b/>
                <w:lang w:val="kk-KZ"/>
              </w:rPr>
            </w:pPr>
          </w:p>
          <w:p w14:paraId="7A3688FE" w14:textId="77777777" w:rsidR="00592739" w:rsidRPr="002C6073" w:rsidRDefault="00592739" w:rsidP="00B114E0">
            <w:pPr>
              <w:tabs>
                <w:tab w:val="left" w:pos="176"/>
                <w:tab w:val="left" w:pos="498"/>
              </w:tabs>
              <w:ind w:left="34"/>
              <w:jc w:val="both"/>
              <w:rPr>
                <w:rFonts w:ascii="Times New Roman" w:hAnsi="Times New Roman" w:cs="Times New Roman"/>
                <w:b/>
                <w:lang w:val="kk-KZ"/>
              </w:rPr>
            </w:pPr>
          </w:p>
          <w:p w14:paraId="0B36873C" w14:textId="77777777" w:rsidR="007A2307" w:rsidRPr="00B114E0"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§2. Микронесиені беру шарттары</w:t>
            </w:r>
          </w:p>
          <w:p w14:paraId="1FEB11EE" w14:textId="77777777" w:rsidR="00275ADE" w:rsidRPr="00D9355F" w:rsidRDefault="00275ADE" w:rsidP="00B114E0">
            <w:pPr>
              <w:tabs>
                <w:tab w:val="left" w:pos="176"/>
                <w:tab w:val="left" w:pos="498"/>
              </w:tabs>
              <w:jc w:val="both"/>
              <w:rPr>
                <w:rFonts w:ascii="Times New Roman" w:hAnsi="Times New Roman" w:cs="Times New Roman"/>
                <w:b/>
                <w:lang w:val="kk-KZ"/>
              </w:rPr>
            </w:pPr>
          </w:p>
          <w:p w14:paraId="45EEC950" w14:textId="14C96335" w:rsidR="007A2307" w:rsidRPr="002C6073" w:rsidRDefault="006917A5"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7</w:t>
            </w:r>
            <w:r w:rsidR="007A2307" w:rsidRPr="002C6073">
              <w:rPr>
                <w:rFonts w:ascii="Times New Roman" w:hAnsi="Times New Roman" w:cs="Times New Roman"/>
                <w:lang w:val="kk-KZ"/>
              </w:rPr>
              <w:t>. МҚҰ микронесие</w:t>
            </w:r>
            <w:r w:rsidR="006C7351">
              <w:rPr>
                <w:rFonts w:ascii="Times New Roman" w:hAnsi="Times New Roman" w:cs="Times New Roman"/>
                <w:lang w:val="kk-KZ"/>
              </w:rPr>
              <w:t>лерд</w:t>
            </w:r>
            <w:r w:rsidR="007A2307" w:rsidRPr="002C6073">
              <w:rPr>
                <w:rFonts w:ascii="Times New Roman" w:hAnsi="Times New Roman" w:cs="Times New Roman"/>
                <w:lang w:val="kk-KZ"/>
              </w:rPr>
              <w:t xml:space="preserve">і </w:t>
            </w:r>
            <w:r w:rsidR="006C7351">
              <w:rPr>
                <w:rFonts w:ascii="Times New Roman" w:hAnsi="Times New Roman" w:cs="Times New Roman"/>
                <w:lang w:val="kk-KZ"/>
              </w:rPr>
              <w:t>мерзіділк</w:t>
            </w:r>
            <w:r w:rsidR="007A2307" w:rsidRPr="002C6073">
              <w:rPr>
                <w:rFonts w:ascii="Times New Roman" w:hAnsi="Times New Roman" w:cs="Times New Roman"/>
                <w:lang w:val="kk-KZ"/>
              </w:rPr>
              <w:t>, қайтарымдық</w:t>
            </w:r>
            <w:r w:rsidR="006C7351">
              <w:rPr>
                <w:rFonts w:ascii="Times New Roman" w:hAnsi="Times New Roman" w:cs="Times New Roman"/>
                <w:lang w:val="kk-KZ"/>
              </w:rPr>
              <w:t xml:space="preserve">, ақылылық </w:t>
            </w:r>
            <w:r w:rsidR="007A2307" w:rsidRPr="002C6073">
              <w:rPr>
                <w:rFonts w:ascii="Times New Roman" w:hAnsi="Times New Roman" w:cs="Times New Roman"/>
                <w:lang w:val="kk-KZ"/>
              </w:rPr>
              <w:t>шарттары негізінде береді.</w:t>
            </w:r>
          </w:p>
          <w:p w14:paraId="124E64CC" w14:textId="3A7F1BE0" w:rsidR="000B4C3F" w:rsidRDefault="006917A5"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7</w:t>
            </w:r>
            <w:r w:rsidR="004B3FD4" w:rsidRPr="002C6073">
              <w:rPr>
                <w:rFonts w:ascii="Times New Roman" w:hAnsi="Times New Roman" w:cs="Times New Roman"/>
                <w:lang w:val="kk-KZ"/>
              </w:rPr>
              <w:t>.</w:t>
            </w:r>
            <w:r w:rsidR="00EB542C" w:rsidRPr="002C6073">
              <w:rPr>
                <w:rFonts w:ascii="Times New Roman" w:hAnsi="Times New Roman" w:cs="Times New Roman"/>
                <w:lang w:val="kk-KZ"/>
              </w:rPr>
              <w:t>1.</w:t>
            </w:r>
            <w:r w:rsidR="004810C6" w:rsidRPr="002C6073">
              <w:rPr>
                <w:rFonts w:ascii="Times New Roman" w:hAnsi="Times New Roman" w:cs="Times New Roman"/>
                <w:lang w:val="kk-KZ"/>
              </w:rPr>
              <w:t xml:space="preserve"> </w:t>
            </w:r>
            <w:r w:rsidR="006C7351">
              <w:rPr>
                <w:rFonts w:ascii="Times New Roman" w:hAnsi="Times New Roman" w:cs="Times New Roman"/>
                <w:lang w:val="kk-KZ"/>
              </w:rPr>
              <w:t xml:space="preserve">Микронесиелер бланктік (қамтамасыздықсыз), сонымен қатар кепілдемемен және (немесе) үшінші тұлғалар кепілгерлігімен қамтамасыз етілгендер ретінде ұсынылады. </w:t>
            </w:r>
          </w:p>
          <w:p w14:paraId="491C54D8" w14:textId="77777777" w:rsidR="006873EC" w:rsidRP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Кепілгер және (немесе) кепіл болушы ретінде :</w:t>
            </w:r>
          </w:p>
          <w:p w14:paraId="5EEFB1D1" w14:textId="77777777" w:rsidR="006873EC" w:rsidRP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 Қазақстан Республикасының әрекетке қабілетті азаматтары;</w:t>
            </w:r>
          </w:p>
          <w:p w14:paraId="2C85867A" w14:textId="77777777" w:rsidR="006873EC" w:rsidRP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 ресми құжаттармен расталған тұрақты ресми кірісі барлар;</w:t>
            </w:r>
          </w:p>
          <w:p w14:paraId="1984D136" w14:textId="77777777" w:rsidR="006873EC" w:rsidRP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 мерзімі өткен қарыздары мен микрокредиттері жоқ;</w:t>
            </w:r>
          </w:p>
          <w:p w14:paraId="175AC4C2" w14:textId="77777777" w:rsidR="006873EC" w:rsidRP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 жақсы несие тарихы бар;</w:t>
            </w:r>
          </w:p>
          <w:p w14:paraId="395D332C" w14:textId="103B0C8A" w:rsidR="006873EC" w:rsidRDefault="006873EC" w:rsidP="006873EC">
            <w:pPr>
              <w:tabs>
                <w:tab w:val="left" w:pos="176"/>
                <w:tab w:val="left" w:pos="498"/>
              </w:tabs>
              <w:jc w:val="both"/>
              <w:rPr>
                <w:rFonts w:ascii="Times New Roman" w:hAnsi="Times New Roman" w:cs="Times New Roman"/>
                <w:lang w:val="kk-KZ"/>
              </w:rPr>
            </w:pPr>
            <w:r w:rsidRPr="006873EC">
              <w:rPr>
                <w:rFonts w:ascii="Times New Roman" w:hAnsi="Times New Roman" w:cs="Times New Roman"/>
                <w:lang w:val="kk-KZ"/>
              </w:rPr>
              <w:t>- 25 жастан 50 жасқа дейінгі азаматтар әрекет етуге құқылы.</w:t>
            </w:r>
          </w:p>
          <w:p w14:paraId="7F003B01" w14:textId="5BE0C5EB" w:rsidR="006C7351" w:rsidRDefault="006917A5"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8</w:t>
            </w:r>
            <w:r w:rsidR="006C7351">
              <w:rPr>
                <w:rFonts w:ascii="Times New Roman" w:hAnsi="Times New Roman" w:cs="Times New Roman"/>
                <w:lang w:val="kk-KZ"/>
              </w:rPr>
              <w:t xml:space="preserve">. МҚҰ микронесиелерді Қазақстан Республикасының ұлттық валютасында береді – теңге. </w:t>
            </w:r>
          </w:p>
          <w:p w14:paraId="72912481" w14:textId="5915BB16" w:rsidR="006C7351" w:rsidRPr="00B114E0" w:rsidRDefault="006917A5" w:rsidP="00B114E0">
            <w:pPr>
              <w:pStyle w:val="a5"/>
              <w:tabs>
                <w:tab w:val="left" w:pos="176"/>
                <w:tab w:val="left" w:pos="420"/>
                <w:tab w:val="left" w:pos="498"/>
              </w:tabs>
              <w:ind w:left="0"/>
              <w:jc w:val="both"/>
              <w:rPr>
                <w:rFonts w:ascii="Times New Roman" w:hAnsi="Times New Roman" w:cs="Times New Roman"/>
                <w:lang w:val="kk-KZ"/>
              </w:rPr>
            </w:pPr>
            <w:r w:rsidRPr="00B114E0">
              <w:rPr>
                <w:rFonts w:ascii="Times New Roman" w:hAnsi="Times New Roman" w:cs="Times New Roman"/>
                <w:lang w:val="kk-KZ"/>
              </w:rPr>
              <w:t>9</w:t>
            </w:r>
            <w:r w:rsidR="006C7351">
              <w:rPr>
                <w:rFonts w:ascii="Times New Roman" w:hAnsi="Times New Roman" w:cs="Times New Roman"/>
                <w:lang w:val="kk-KZ"/>
              </w:rPr>
              <w:t xml:space="preserve">. МҚҰ ұсынатын микронесиелер бойынша келесі шарттар анықталады (әрбір қарыз алушы үшін жеке):  </w:t>
            </w:r>
          </w:p>
          <w:p w14:paraId="7DD48C4E" w14:textId="77616FEC" w:rsidR="007A2307"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1 </w:t>
            </w:r>
            <w:r w:rsidR="00062522">
              <w:rPr>
                <w:rFonts w:ascii="Times New Roman" w:hAnsi="Times New Roman" w:cs="Times New Roman"/>
                <w:b/>
                <w:lang w:val="kk-KZ"/>
              </w:rPr>
              <w:t>к</w:t>
            </w:r>
            <w:r w:rsidR="00062522" w:rsidRPr="002C6073">
              <w:rPr>
                <w:rFonts w:ascii="Times New Roman" w:hAnsi="Times New Roman" w:cs="Times New Roman"/>
                <w:b/>
                <w:lang w:val="kk-KZ"/>
              </w:rPr>
              <w:t>есте</w:t>
            </w:r>
          </w:p>
          <w:p w14:paraId="41E078B7" w14:textId="3B97CBA5" w:rsidR="006C7351" w:rsidRDefault="006C7351" w:rsidP="00B114E0">
            <w:pPr>
              <w:tabs>
                <w:tab w:val="left" w:pos="176"/>
                <w:tab w:val="left" w:pos="498"/>
              </w:tabs>
              <w:jc w:val="both"/>
              <w:rPr>
                <w:rFonts w:ascii="Times New Roman" w:hAnsi="Times New Roman" w:cs="Times New Roman"/>
                <w:b/>
                <w:lang w:val="kk-KZ"/>
              </w:rPr>
            </w:pPr>
            <w:r>
              <w:rPr>
                <w:rFonts w:ascii="Times New Roman" w:hAnsi="Times New Roman" w:cs="Times New Roman"/>
                <w:b/>
                <w:lang w:val="kk-KZ"/>
              </w:rPr>
              <w:t xml:space="preserve">Ұзақ мерзімді микронесиелер </w:t>
            </w:r>
          </w:p>
          <w:p w14:paraId="496C4F69" w14:textId="5F7B4AB0" w:rsidR="006C7351" w:rsidRPr="00B114E0" w:rsidRDefault="006C7351" w:rsidP="00B114E0">
            <w:pPr>
              <w:tabs>
                <w:tab w:val="left" w:pos="176"/>
                <w:tab w:val="left" w:pos="498"/>
              </w:tabs>
              <w:jc w:val="both"/>
              <w:rPr>
                <w:rFonts w:ascii="Times New Roman" w:hAnsi="Times New Roman" w:cs="Times New Roman"/>
                <w:bCs/>
                <w:lang w:val="kk-KZ"/>
              </w:rPr>
            </w:pPr>
            <w:r>
              <w:rPr>
                <w:rFonts w:ascii="Times New Roman" w:hAnsi="Times New Roman" w:cs="Times New Roman"/>
                <w:bCs/>
                <w:lang w:val="kk-KZ"/>
              </w:rPr>
              <w:t xml:space="preserve">Өтеу тәртібі – бөліктермен, өтеу кестесіне сәйкес. </w:t>
            </w:r>
          </w:p>
          <w:tbl>
            <w:tblPr>
              <w:tblW w:w="7396" w:type="dxa"/>
              <w:shd w:val="clear" w:color="auto" w:fill="FFFFFF"/>
              <w:tblLayout w:type="fixed"/>
              <w:tblCellMar>
                <w:left w:w="0" w:type="dxa"/>
                <w:right w:w="0" w:type="dxa"/>
              </w:tblCellMar>
              <w:tblLook w:val="04A0" w:firstRow="1" w:lastRow="0" w:firstColumn="1" w:lastColumn="0" w:noHBand="0" w:noVBand="1"/>
            </w:tblPr>
            <w:tblGrid>
              <w:gridCol w:w="1873"/>
              <w:gridCol w:w="1417"/>
              <w:gridCol w:w="1985"/>
              <w:gridCol w:w="2121"/>
            </w:tblGrid>
            <w:tr w:rsidR="00852E01" w:rsidRPr="00B40695" w14:paraId="760CB486" w14:textId="77777777" w:rsidTr="00212C8A">
              <w:tc>
                <w:tcPr>
                  <w:tcW w:w="187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E178498" w14:textId="247F7EE3"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lastRenderedPageBreak/>
                    <w:t>Микро</w:t>
                  </w:r>
                  <w:r w:rsidR="006C7351">
                    <w:rPr>
                      <w:rFonts w:ascii="Times New Roman" w:eastAsia="Times New Roman" w:hAnsi="Times New Roman" w:cs="Times New Roman"/>
                      <w:b/>
                      <w:bCs/>
                      <w:color w:val="000000"/>
                      <w:sz w:val="23"/>
                      <w:szCs w:val="23"/>
                      <w:lang w:val="kk-KZ" w:eastAsia="ru-RU"/>
                    </w:rPr>
                    <w:t xml:space="preserve">несиенің </w:t>
                  </w:r>
                  <w:r w:rsidRPr="00212C8A">
                    <w:rPr>
                      <w:rFonts w:ascii="Times New Roman" w:eastAsia="Times New Roman" w:hAnsi="Times New Roman" w:cs="Times New Roman"/>
                      <w:b/>
                      <w:bCs/>
                      <w:color w:val="000000"/>
                      <w:sz w:val="23"/>
                      <w:szCs w:val="23"/>
                      <w:lang w:val="kk-KZ" w:eastAsia="ru-RU"/>
                    </w:rPr>
                    <w:t>мак</w:t>
                  </w:r>
                  <w:r>
                    <w:rPr>
                      <w:rFonts w:ascii="Times New Roman" w:eastAsia="Times New Roman" w:hAnsi="Times New Roman" w:cs="Times New Roman"/>
                      <w:b/>
                      <w:bCs/>
                      <w:color w:val="000000"/>
                      <w:sz w:val="23"/>
                      <w:szCs w:val="23"/>
                      <w:lang w:val="kk-KZ" w:eastAsia="ru-RU"/>
                    </w:rPr>
                    <w:t>си</w:t>
                  </w:r>
                  <w:r w:rsidRPr="00212C8A">
                    <w:rPr>
                      <w:rFonts w:ascii="Times New Roman" w:eastAsia="Times New Roman" w:hAnsi="Times New Roman" w:cs="Times New Roman"/>
                      <w:b/>
                      <w:bCs/>
                      <w:color w:val="000000"/>
                      <w:sz w:val="23"/>
                      <w:szCs w:val="23"/>
                      <w:lang w:val="kk-KZ" w:eastAsia="ru-RU"/>
                    </w:rPr>
                    <w:t>малды сомасы</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746A997"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Pr>
                      <w:rFonts w:ascii="Times New Roman" w:eastAsia="Times New Roman" w:hAnsi="Times New Roman" w:cs="Times New Roman"/>
                      <w:b/>
                      <w:bCs/>
                      <w:color w:val="000000"/>
                      <w:sz w:val="23"/>
                      <w:szCs w:val="23"/>
                      <w:lang w:val="kk-KZ" w:eastAsia="ru-RU"/>
                    </w:rPr>
                    <w:t xml:space="preserve">Мерзімі </w:t>
                  </w:r>
                  <w:r w:rsidRPr="00212C8A">
                    <w:rPr>
                      <w:rFonts w:ascii="Times New Roman" w:eastAsia="Times New Roman" w:hAnsi="Times New Roman" w:cs="Times New Roman"/>
                      <w:b/>
                      <w:bCs/>
                      <w:color w:val="000000"/>
                      <w:sz w:val="23"/>
                      <w:szCs w:val="23"/>
                      <w:lang w:val="kk-KZ" w:eastAsia="ru-RU"/>
                    </w:rPr>
                    <w:t xml:space="preserve"> (</w:t>
                  </w:r>
                  <w:r>
                    <w:rPr>
                      <w:rFonts w:ascii="Times New Roman" w:eastAsia="Times New Roman" w:hAnsi="Times New Roman" w:cs="Times New Roman"/>
                      <w:b/>
                      <w:bCs/>
                      <w:color w:val="000000"/>
                      <w:sz w:val="23"/>
                      <w:szCs w:val="23"/>
                      <w:lang w:val="kk-KZ" w:eastAsia="ru-RU"/>
                    </w:rPr>
                    <w:t>айлармен</w:t>
                  </w:r>
                  <w:r w:rsidRPr="00212C8A">
                    <w:rPr>
                      <w:rFonts w:ascii="Times New Roman" w:eastAsia="Times New Roman" w:hAnsi="Times New Roman" w:cs="Times New Roman"/>
                      <w:b/>
                      <w:bCs/>
                      <w:color w:val="000000"/>
                      <w:sz w:val="23"/>
                      <w:szCs w:val="23"/>
                      <w:lang w:val="kk-KZ" w:eastAsia="ru-RU"/>
                    </w:rPr>
                    <w:t>)</w:t>
                  </w:r>
                </w:p>
              </w:tc>
              <w:tc>
                <w:tcPr>
                  <w:tcW w:w="19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CE4CEAF"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Pr>
                      <w:rFonts w:ascii="Times New Roman" w:eastAsia="Times New Roman" w:hAnsi="Times New Roman" w:cs="Times New Roman"/>
                      <w:b/>
                      <w:bCs/>
                      <w:color w:val="000000"/>
                      <w:sz w:val="23"/>
                      <w:szCs w:val="23"/>
                      <w:lang w:val="kk-KZ" w:eastAsia="ru-RU"/>
                    </w:rPr>
                    <w:t>Сыйақының  м</w:t>
                  </w:r>
                  <w:r w:rsidRPr="00212C8A">
                    <w:rPr>
                      <w:rFonts w:ascii="Times New Roman" w:eastAsia="Times New Roman" w:hAnsi="Times New Roman" w:cs="Times New Roman"/>
                      <w:b/>
                      <w:bCs/>
                      <w:color w:val="000000"/>
                      <w:sz w:val="23"/>
                      <w:szCs w:val="23"/>
                      <w:lang w:val="kk-KZ" w:eastAsia="ru-RU"/>
                    </w:rPr>
                    <w:t>инимал</w:t>
                  </w:r>
                  <w:r>
                    <w:rPr>
                      <w:rFonts w:ascii="Times New Roman" w:eastAsia="Times New Roman" w:hAnsi="Times New Roman" w:cs="Times New Roman"/>
                      <w:b/>
                      <w:bCs/>
                      <w:color w:val="000000"/>
                      <w:sz w:val="23"/>
                      <w:szCs w:val="23"/>
                      <w:lang w:val="kk-KZ" w:eastAsia="ru-RU"/>
                    </w:rPr>
                    <w:t xml:space="preserve">ды мөлшерлемесі </w:t>
                  </w:r>
                </w:p>
              </w:tc>
              <w:tc>
                <w:tcPr>
                  <w:tcW w:w="212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0D9FEB1"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Pr>
                      <w:rFonts w:ascii="Times New Roman" w:eastAsia="Times New Roman" w:hAnsi="Times New Roman" w:cs="Times New Roman"/>
                      <w:b/>
                      <w:bCs/>
                      <w:color w:val="000000"/>
                      <w:sz w:val="23"/>
                      <w:szCs w:val="23"/>
                      <w:lang w:val="kk-KZ" w:eastAsia="ru-RU"/>
                    </w:rPr>
                    <w:t>Сыйақының м</w:t>
                  </w:r>
                  <w:r w:rsidRPr="00212C8A">
                    <w:rPr>
                      <w:rFonts w:ascii="Times New Roman" w:eastAsia="Times New Roman" w:hAnsi="Times New Roman" w:cs="Times New Roman"/>
                      <w:b/>
                      <w:bCs/>
                      <w:color w:val="000000"/>
                      <w:sz w:val="23"/>
                      <w:szCs w:val="23"/>
                      <w:lang w:val="kk-KZ" w:eastAsia="ru-RU"/>
                    </w:rPr>
                    <w:t>аксимал</w:t>
                  </w:r>
                  <w:r>
                    <w:rPr>
                      <w:rFonts w:ascii="Times New Roman" w:eastAsia="Times New Roman" w:hAnsi="Times New Roman" w:cs="Times New Roman"/>
                      <w:b/>
                      <w:bCs/>
                      <w:color w:val="000000"/>
                      <w:sz w:val="23"/>
                      <w:szCs w:val="23"/>
                      <w:lang w:val="kk-KZ" w:eastAsia="ru-RU"/>
                    </w:rPr>
                    <w:t xml:space="preserve">ды мөлшерлемесі </w:t>
                  </w:r>
                </w:p>
              </w:tc>
            </w:tr>
            <w:tr w:rsidR="00852E01" w:rsidRPr="00B40695" w14:paraId="582B89F1" w14:textId="77777777" w:rsidTr="00212C8A">
              <w:tc>
                <w:tcPr>
                  <w:tcW w:w="187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66BFE" w14:textId="4A338249" w:rsidR="00852E01" w:rsidRDefault="006C735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Pr>
                      <w:rFonts w:ascii="Times New Roman" w:eastAsia="Times New Roman" w:hAnsi="Times New Roman" w:cs="Times New Roman"/>
                      <w:b/>
                      <w:bCs/>
                      <w:color w:val="000000"/>
                      <w:sz w:val="23"/>
                      <w:szCs w:val="23"/>
                      <w:lang w:val="kk-KZ" w:eastAsia="ru-RU"/>
                    </w:rPr>
                    <w:t>20</w:t>
                  </w:r>
                  <w:r w:rsidR="00852E01" w:rsidRPr="00212C8A">
                    <w:rPr>
                      <w:rFonts w:ascii="Times New Roman" w:eastAsia="Times New Roman" w:hAnsi="Times New Roman" w:cs="Times New Roman"/>
                      <w:b/>
                      <w:bCs/>
                      <w:color w:val="000000"/>
                      <w:sz w:val="23"/>
                      <w:szCs w:val="23"/>
                      <w:lang w:val="kk-KZ" w:eastAsia="ru-RU"/>
                    </w:rPr>
                    <w:t xml:space="preserve"> 000 </w:t>
                  </w:r>
                  <w:r w:rsidR="00852E01">
                    <w:rPr>
                      <w:rFonts w:ascii="Times New Roman" w:eastAsia="Times New Roman" w:hAnsi="Times New Roman" w:cs="Times New Roman"/>
                      <w:b/>
                      <w:bCs/>
                      <w:color w:val="000000"/>
                      <w:sz w:val="23"/>
                      <w:szCs w:val="23"/>
                      <w:lang w:val="kk-KZ" w:eastAsia="ru-RU"/>
                    </w:rPr>
                    <w:t xml:space="preserve">АЕК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9DE18"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6</w:t>
                  </w:r>
                </w:p>
              </w:tc>
              <w:tc>
                <w:tcPr>
                  <w:tcW w:w="19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A0B00" w14:textId="1579D6FC" w:rsidR="00852E01" w:rsidRDefault="001D5977"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Pr>
                      <w:rFonts w:ascii="Times New Roman" w:eastAsia="Times New Roman" w:hAnsi="Times New Roman" w:cs="Times New Roman"/>
                      <w:b/>
                      <w:bCs/>
                      <w:color w:val="000000"/>
                      <w:sz w:val="23"/>
                      <w:szCs w:val="23"/>
                      <w:lang w:val="kk-KZ" w:eastAsia="ru-RU"/>
                    </w:rPr>
                    <w:t>15</w:t>
                  </w:r>
                  <w:r w:rsidR="00852E01" w:rsidRPr="00212C8A">
                    <w:rPr>
                      <w:rFonts w:ascii="Times New Roman" w:eastAsia="Times New Roman" w:hAnsi="Times New Roman" w:cs="Times New Roman"/>
                      <w:b/>
                      <w:bCs/>
                      <w:color w:val="000000"/>
                      <w:sz w:val="23"/>
                      <w:szCs w:val="23"/>
                      <w:lang w:val="kk-KZ" w:eastAsia="ru-RU"/>
                    </w:rPr>
                    <w:t xml:space="preserve">% </w:t>
                  </w:r>
                  <w:r w:rsidR="00852E01">
                    <w:rPr>
                      <w:rFonts w:ascii="Times New Roman" w:eastAsia="Times New Roman" w:hAnsi="Times New Roman" w:cs="Times New Roman"/>
                      <w:b/>
                      <w:bCs/>
                      <w:color w:val="000000"/>
                      <w:sz w:val="23"/>
                      <w:szCs w:val="23"/>
                      <w:lang w:val="kk-KZ" w:eastAsia="ru-RU"/>
                    </w:rPr>
                    <w:t xml:space="preserve">жылдық </w:t>
                  </w:r>
                </w:p>
              </w:tc>
              <w:tc>
                <w:tcPr>
                  <w:tcW w:w="21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4AF08" w14:textId="77777777" w:rsidR="00852E01"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 xml:space="preserve">56% </w:t>
                  </w:r>
                  <w:r>
                    <w:rPr>
                      <w:rFonts w:ascii="Times New Roman" w:eastAsia="Times New Roman" w:hAnsi="Times New Roman" w:cs="Times New Roman"/>
                      <w:b/>
                      <w:bCs/>
                      <w:color w:val="000000"/>
                      <w:sz w:val="23"/>
                      <w:szCs w:val="23"/>
                      <w:lang w:val="kk-KZ" w:eastAsia="ru-RU"/>
                    </w:rPr>
                    <w:t>жылдық</w:t>
                  </w:r>
                </w:p>
              </w:tc>
            </w:tr>
            <w:tr w:rsidR="00852E01" w:rsidRPr="00B40695" w14:paraId="4DA30F0E"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1957B9B2"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B9EA8"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9</w:t>
                  </w:r>
                </w:p>
              </w:tc>
              <w:tc>
                <w:tcPr>
                  <w:tcW w:w="1985" w:type="dxa"/>
                  <w:vMerge/>
                  <w:tcBorders>
                    <w:top w:val="nil"/>
                    <w:left w:val="nil"/>
                    <w:bottom w:val="single" w:sz="8" w:space="0" w:color="auto"/>
                    <w:right w:val="single" w:sz="8" w:space="0" w:color="auto"/>
                  </w:tcBorders>
                  <w:shd w:val="clear" w:color="auto" w:fill="FFFFFF"/>
                  <w:vAlign w:val="center"/>
                  <w:hideMark/>
                </w:tcPr>
                <w:p w14:paraId="02826754"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5FC2C241"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852E01" w:rsidRPr="00B40695" w14:paraId="351636AC"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03857BF5"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120C0"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12</w:t>
                  </w:r>
                </w:p>
              </w:tc>
              <w:tc>
                <w:tcPr>
                  <w:tcW w:w="1985" w:type="dxa"/>
                  <w:vMerge/>
                  <w:tcBorders>
                    <w:top w:val="nil"/>
                    <w:left w:val="nil"/>
                    <w:bottom w:val="single" w:sz="8" w:space="0" w:color="auto"/>
                    <w:right w:val="single" w:sz="8" w:space="0" w:color="auto"/>
                  </w:tcBorders>
                  <w:shd w:val="clear" w:color="auto" w:fill="FFFFFF"/>
                  <w:vAlign w:val="center"/>
                  <w:hideMark/>
                </w:tcPr>
                <w:p w14:paraId="678228CF"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07647CD9"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6C7351" w:rsidRPr="00B40695" w14:paraId="50AD8099"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tcPr>
                <w:p w14:paraId="7B291400"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F13CEE" w14:textId="38F4EE29" w:rsidR="006C7351" w:rsidRPr="00212C8A" w:rsidRDefault="006C7351" w:rsidP="00B114E0">
                  <w:pPr>
                    <w:tabs>
                      <w:tab w:val="left" w:pos="176"/>
                      <w:tab w:val="left" w:pos="498"/>
                    </w:tabs>
                    <w:spacing w:after="0" w:line="240" w:lineRule="auto"/>
                    <w:jc w:val="center"/>
                    <w:rPr>
                      <w:rFonts w:ascii="Times New Roman" w:eastAsia="Times New Roman" w:hAnsi="Times New Roman" w:cs="Times New Roman"/>
                      <w:b/>
                      <w:bCs/>
                      <w:color w:val="000000"/>
                      <w:sz w:val="23"/>
                      <w:szCs w:val="23"/>
                      <w:lang w:val="kk-KZ" w:eastAsia="ru-RU"/>
                    </w:rPr>
                  </w:pPr>
                  <w:r>
                    <w:rPr>
                      <w:rFonts w:ascii="Times New Roman" w:eastAsia="Times New Roman" w:hAnsi="Times New Roman" w:cs="Times New Roman"/>
                      <w:b/>
                      <w:bCs/>
                      <w:color w:val="000000"/>
                      <w:sz w:val="23"/>
                      <w:szCs w:val="23"/>
                      <w:lang w:val="kk-KZ" w:eastAsia="ru-RU"/>
                    </w:rPr>
                    <w:t>15</w:t>
                  </w:r>
                </w:p>
              </w:tc>
              <w:tc>
                <w:tcPr>
                  <w:tcW w:w="1985" w:type="dxa"/>
                  <w:vMerge/>
                  <w:tcBorders>
                    <w:top w:val="nil"/>
                    <w:left w:val="nil"/>
                    <w:bottom w:val="single" w:sz="8" w:space="0" w:color="auto"/>
                    <w:right w:val="single" w:sz="8" w:space="0" w:color="auto"/>
                  </w:tcBorders>
                  <w:shd w:val="clear" w:color="auto" w:fill="FFFFFF"/>
                  <w:vAlign w:val="center"/>
                </w:tcPr>
                <w:p w14:paraId="4EBB7D42"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tcPr>
                <w:p w14:paraId="09C11E21"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852E01" w:rsidRPr="00B40695" w14:paraId="6121A53E"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303C33E9"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039CE"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18</w:t>
                  </w:r>
                </w:p>
              </w:tc>
              <w:tc>
                <w:tcPr>
                  <w:tcW w:w="1985" w:type="dxa"/>
                  <w:vMerge/>
                  <w:tcBorders>
                    <w:top w:val="nil"/>
                    <w:left w:val="nil"/>
                    <w:bottom w:val="single" w:sz="8" w:space="0" w:color="auto"/>
                    <w:right w:val="single" w:sz="8" w:space="0" w:color="auto"/>
                  </w:tcBorders>
                  <w:shd w:val="clear" w:color="auto" w:fill="FFFFFF"/>
                  <w:vAlign w:val="center"/>
                  <w:hideMark/>
                </w:tcPr>
                <w:p w14:paraId="6DD6443D"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5004BF09"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6C7351" w:rsidRPr="00B40695" w14:paraId="46F6E4E3"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tcPr>
                <w:p w14:paraId="768D448D"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8BC491" w14:textId="0C0377B5" w:rsidR="006C7351" w:rsidRPr="00212C8A" w:rsidRDefault="006C7351" w:rsidP="00B114E0">
                  <w:pPr>
                    <w:tabs>
                      <w:tab w:val="left" w:pos="176"/>
                      <w:tab w:val="left" w:pos="498"/>
                    </w:tabs>
                    <w:spacing w:after="0" w:line="240" w:lineRule="auto"/>
                    <w:jc w:val="center"/>
                    <w:rPr>
                      <w:rFonts w:ascii="Times New Roman" w:eastAsia="Times New Roman" w:hAnsi="Times New Roman" w:cs="Times New Roman"/>
                      <w:b/>
                      <w:bCs/>
                      <w:color w:val="000000"/>
                      <w:sz w:val="23"/>
                      <w:szCs w:val="23"/>
                      <w:lang w:val="kk-KZ" w:eastAsia="ru-RU"/>
                    </w:rPr>
                  </w:pPr>
                  <w:r>
                    <w:rPr>
                      <w:rFonts w:ascii="Times New Roman" w:eastAsia="Times New Roman" w:hAnsi="Times New Roman" w:cs="Times New Roman"/>
                      <w:b/>
                      <w:bCs/>
                      <w:color w:val="000000"/>
                      <w:sz w:val="23"/>
                      <w:szCs w:val="23"/>
                      <w:lang w:val="kk-KZ" w:eastAsia="ru-RU"/>
                    </w:rPr>
                    <w:t>21</w:t>
                  </w:r>
                </w:p>
              </w:tc>
              <w:tc>
                <w:tcPr>
                  <w:tcW w:w="1985" w:type="dxa"/>
                  <w:vMerge/>
                  <w:tcBorders>
                    <w:top w:val="nil"/>
                    <w:left w:val="nil"/>
                    <w:bottom w:val="single" w:sz="8" w:space="0" w:color="auto"/>
                    <w:right w:val="single" w:sz="8" w:space="0" w:color="auto"/>
                  </w:tcBorders>
                  <w:shd w:val="clear" w:color="auto" w:fill="FFFFFF"/>
                  <w:vAlign w:val="center"/>
                </w:tcPr>
                <w:p w14:paraId="2100C585"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tcPr>
                <w:p w14:paraId="35A646CD"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852E01" w:rsidRPr="00B40695" w14:paraId="376F07C5"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62CD27B8"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9A2C5"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24</w:t>
                  </w:r>
                </w:p>
              </w:tc>
              <w:tc>
                <w:tcPr>
                  <w:tcW w:w="1985" w:type="dxa"/>
                  <w:vMerge/>
                  <w:tcBorders>
                    <w:top w:val="nil"/>
                    <w:left w:val="nil"/>
                    <w:bottom w:val="single" w:sz="8" w:space="0" w:color="auto"/>
                    <w:right w:val="single" w:sz="8" w:space="0" w:color="auto"/>
                  </w:tcBorders>
                  <w:shd w:val="clear" w:color="auto" w:fill="FFFFFF"/>
                  <w:vAlign w:val="center"/>
                  <w:hideMark/>
                </w:tcPr>
                <w:p w14:paraId="1C66531C"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1C8F103F"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6C7351" w:rsidRPr="00B40695" w14:paraId="73AD3879"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tcPr>
                <w:p w14:paraId="4CD56552"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9CC7F7" w14:textId="129EDF05" w:rsidR="006C7351" w:rsidRPr="00212C8A" w:rsidRDefault="006C7351" w:rsidP="00B114E0">
                  <w:pPr>
                    <w:tabs>
                      <w:tab w:val="left" w:pos="176"/>
                      <w:tab w:val="left" w:pos="498"/>
                    </w:tabs>
                    <w:spacing w:after="0" w:line="240" w:lineRule="auto"/>
                    <w:jc w:val="center"/>
                    <w:rPr>
                      <w:rFonts w:ascii="Times New Roman" w:eastAsia="Times New Roman" w:hAnsi="Times New Roman" w:cs="Times New Roman"/>
                      <w:b/>
                      <w:bCs/>
                      <w:color w:val="000000"/>
                      <w:sz w:val="23"/>
                      <w:szCs w:val="23"/>
                      <w:lang w:val="kk-KZ" w:eastAsia="ru-RU"/>
                    </w:rPr>
                  </w:pPr>
                  <w:r>
                    <w:rPr>
                      <w:rFonts w:ascii="Times New Roman" w:eastAsia="Times New Roman" w:hAnsi="Times New Roman" w:cs="Times New Roman"/>
                      <w:b/>
                      <w:bCs/>
                      <w:color w:val="000000"/>
                      <w:sz w:val="23"/>
                      <w:szCs w:val="23"/>
                      <w:lang w:val="kk-KZ" w:eastAsia="ru-RU"/>
                    </w:rPr>
                    <w:t>27</w:t>
                  </w:r>
                </w:p>
              </w:tc>
              <w:tc>
                <w:tcPr>
                  <w:tcW w:w="1985" w:type="dxa"/>
                  <w:vMerge/>
                  <w:tcBorders>
                    <w:top w:val="nil"/>
                    <w:left w:val="nil"/>
                    <w:bottom w:val="single" w:sz="8" w:space="0" w:color="auto"/>
                    <w:right w:val="single" w:sz="8" w:space="0" w:color="auto"/>
                  </w:tcBorders>
                  <w:shd w:val="clear" w:color="auto" w:fill="FFFFFF"/>
                  <w:vAlign w:val="center"/>
                </w:tcPr>
                <w:p w14:paraId="66B02C04"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tcPr>
                <w:p w14:paraId="0F9574C4"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852E01" w:rsidRPr="00B40695" w14:paraId="1E370BBE"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3989E3F6"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B3492"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30</w:t>
                  </w:r>
                </w:p>
              </w:tc>
              <w:tc>
                <w:tcPr>
                  <w:tcW w:w="1985" w:type="dxa"/>
                  <w:vMerge/>
                  <w:tcBorders>
                    <w:top w:val="nil"/>
                    <w:left w:val="nil"/>
                    <w:bottom w:val="single" w:sz="8" w:space="0" w:color="auto"/>
                    <w:right w:val="single" w:sz="8" w:space="0" w:color="auto"/>
                  </w:tcBorders>
                  <w:shd w:val="clear" w:color="auto" w:fill="FFFFFF"/>
                  <w:vAlign w:val="center"/>
                  <w:hideMark/>
                </w:tcPr>
                <w:p w14:paraId="351CCDEF"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2D151E45"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6C7351" w:rsidRPr="00B40695" w14:paraId="0FB5BD39"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tcPr>
                <w:p w14:paraId="0890818A"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65384" w14:textId="1E596653" w:rsidR="006C7351" w:rsidRPr="00212C8A" w:rsidRDefault="006C7351" w:rsidP="00B114E0">
                  <w:pPr>
                    <w:tabs>
                      <w:tab w:val="left" w:pos="176"/>
                      <w:tab w:val="left" w:pos="498"/>
                    </w:tabs>
                    <w:spacing w:after="0" w:line="240" w:lineRule="auto"/>
                    <w:jc w:val="center"/>
                    <w:rPr>
                      <w:rFonts w:ascii="Times New Roman" w:eastAsia="Times New Roman" w:hAnsi="Times New Roman" w:cs="Times New Roman"/>
                      <w:b/>
                      <w:bCs/>
                      <w:color w:val="000000"/>
                      <w:sz w:val="23"/>
                      <w:szCs w:val="23"/>
                      <w:lang w:val="kk-KZ" w:eastAsia="ru-RU"/>
                    </w:rPr>
                  </w:pPr>
                  <w:r>
                    <w:rPr>
                      <w:rFonts w:ascii="Times New Roman" w:eastAsia="Times New Roman" w:hAnsi="Times New Roman" w:cs="Times New Roman"/>
                      <w:b/>
                      <w:bCs/>
                      <w:color w:val="000000"/>
                      <w:sz w:val="23"/>
                      <w:szCs w:val="23"/>
                      <w:lang w:val="kk-KZ" w:eastAsia="ru-RU"/>
                    </w:rPr>
                    <w:t>33</w:t>
                  </w:r>
                </w:p>
              </w:tc>
              <w:tc>
                <w:tcPr>
                  <w:tcW w:w="1985" w:type="dxa"/>
                  <w:vMerge/>
                  <w:tcBorders>
                    <w:top w:val="nil"/>
                    <w:left w:val="nil"/>
                    <w:bottom w:val="single" w:sz="8" w:space="0" w:color="auto"/>
                    <w:right w:val="single" w:sz="8" w:space="0" w:color="auto"/>
                  </w:tcBorders>
                  <w:shd w:val="clear" w:color="auto" w:fill="FFFFFF"/>
                  <w:vAlign w:val="center"/>
                </w:tcPr>
                <w:p w14:paraId="157EB444"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tcPr>
                <w:p w14:paraId="38D648DB" w14:textId="77777777" w:rsidR="006C7351" w:rsidRDefault="006C735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r w:rsidR="00852E01" w:rsidRPr="00B40695" w14:paraId="215998BA" w14:textId="77777777" w:rsidTr="00212C8A">
              <w:tc>
                <w:tcPr>
                  <w:tcW w:w="1873" w:type="dxa"/>
                  <w:vMerge/>
                  <w:tcBorders>
                    <w:top w:val="nil"/>
                    <w:left w:val="single" w:sz="8" w:space="0" w:color="auto"/>
                    <w:bottom w:val="single" w:sz="8" w:space="0" w:color="auto"/>
                    <w:right w:val="single" w:sz="8" w:space="0" w:color="auto"/>
                  </w:tcBorders>
                  <w:shd w:val="clear" w:color="auto" w:fill="FFFFFF"/>
                  <w:vAlign w:val="center"/>
                  <w:hideMark/>
                </w:tcPr>
                <w:p w14:paraId="40CA4739"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B2F53" w14:textId="77777777" w:rsidR="00852E01" w:rsidRPr="00212C8A" w:rsidRDefault="00852E01" w:rsidP="00B114E0">
                  <w:pPr>
                    <w:tabs>
                      <w:tab w:val="left" w:pos="176"/>
                      <w:tab w:val="left" w:pos="498"/>
                    </w:tabs>
                    <w:spacing w:after="0" w:line="240" w:lineRule="auto"/>
                    <w:jc w:val="center"/>
                    <w:rPr>
                      <w:rFonts w:ascii="Arial" w:eastAsia="Times New Roman" w:hAnsi="Arial" w:cs="Arial"/>
                      <w:color w:val="000000"/>
                      <w:sz w:val="23"/>
                      <w:szCs w:val="23"/>
                      <w:lang w:val="kk-KZ" w:eastAsia="ru-RU"/>
                    </w:rPr>
                  </w:pPr>
                  <w:r w:rsidRPr="00212C8A">
                    <w:rPr>
                      <w:rFonts w:ascii="Times New Roman" w:eastAsia="Times New Roman" w:hAnsi="Times New Roman" w:cs="Times New Roman"/>
                      <w:b/>
                      <w:bCs/>
                      <w:color w:val="000000"/>
                      <w:sz w:val="23"/>
                      <w:szCs w:val="23"/>
                      <w:lang w:val="kk-KZ" w:eastAsia="ru-RU"/>
                    </w:rPr>
                    <w:t>36</w:t>
                  </w:r>
                </w:p>
              </w:tc>
              <w:tc>
                <w:tcPr>
                  <w:tcW w:w="1985" w:type="dxa"/>
                  <w:vMerge/>
                  <w:tcBorders>
                    <w:top w:val="nil"/>
                    <w:left w:val="nil"/>
                    <w:bottom w:val="single" w:sz="8" w:space="0" w:color="auto"/>
                    <w:right w:val="single" w:sz="8" w:space="0" w:color="auto"/>
                  </w:tcBorders>
                  <w:shd w:val="clear" w:color="auto" w:fill="FFFFFF"/>
                  <w:vAlign w:val="center"/>
                  <w:hideMark/>
                </w:tcPr>
                <w:p w14:paraId="4CF33FEB"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c>
                <w:tcPr>
                  <w:tcW w:w="2121" w:type="dxa"/>
                  <w:vMerge/>
                  <w:tcBorders>
                    <w:top w:val="nil"/>
                    <w:left w:val="nil"/>
                    <w:bottom w:val="single" w:sz="8" w:space="0" w:color="auto"/>
                    <w:right w:val="single" w:sz="8" w:space="0" w:color="auto"/>
                  </w:tcBorders>
                  <w:shd w:val="clear" w:color="auto" w:fill="FFFFFF"/>
                  <w:vAlign w:val="center"/>
                  <w:hideMark/>
                </w:tcPr>
                <w:p w14:paraId="2AE80020" w14:textId="77777777" w:rsidR="00852E01" w:rsidRDefault="00852E01" w:rsidP="00B114E0">
                  <w:pPr>
                    <w:tabs>
                      <w:tab w:val="left" w:pos="176"/>
                      <w:tab w:val="left" w:pos="498"/>
                    </w:tabs>
                    <w:spacing w:after="0" w:line="240" w:lineRule="auto"/>
                    <w:rPr>
                      <w:rFonts w:ascii="Arial" w:eastAsia="Times New Roman" w:hAnsi="Arial" w:cs="Arial"/>
                      <w:color w:val="000000"/>
                      <w:sz w:val="23"/>
                      <w:szCs w:val="23"/>
                      <w:lang w:val="kk-KZ" w:eastAsia="ru-RU"/>
                    </w:rPr>
                  </w:pPr>
                </w:p>
              </w:tc>
            </w:tr>
          </w:tbl>
          <w:p w14:paraId="516657CE" w14:textId="281E5FE9" w:rsidR="00217F85" w:rsidRPr="00B114E0" w:rsidRDefault="00217F85" w:rsidP="00B114E0">
            <w:pPr>
              <w:tabs>
                <w:tab w:val="left" w:pos="176"/>
                <w:tab w:val="left" w:pos="261"/>
                <w:tab w:val="left" w:pos="498"/>
                <w:tab w:val="left" w:pos="561"/>
              </w:tabs>
              <w:jc w:val="both"/>
              <w:rPr>
                <w:rFonts w:ascii="Times New Roman" w:hAnsi="Times New Roman" w:cs="Times New Roman"/>
                <w:b/>
                <w:lang w:val="kk-KZ"/>
              </w:rPr>
            </w:pPr>
            <w:r w:rsidRPr="00B114E0">
              <w:rPr>
                <w:rFonts w:ascii="Times New Roman" w:hAnsi="Times New Roman" w:cs="Times New Roman"/>
                <w:b/>
                <w:lang w:val="kk-KZ"/>
              </w:rPr>
              <w:t>2</w:t>
            </w:r>
            <w:r>
              <w:rPr>
                <w:rFonts w:ascii="Times New Roman" w:hAnsi="Times New Roman" w:cs="Times New Roman"/>
                <w:b/>
                <w:lang w:val="kk-KZ"/>
              </w:rPr>
              <w:t xml:space="preserve"> кесте </w:t>
            </w:r>
          </w:p>
          <w:p w14:paraId="1F2F094A" w14:textId="77777777" w:rsidR="00D672A2" w:rsidRPr="00D672A2" w:rsidRDefault="00D672A2" w:rsidP="00B114E0">
            <w:pPr>
              <w:tabs>
                <w:tab w:val="left" w:pos="176"/>
                <w:tab w:val="left" w:pos="261"/>
                <w:tab w:val="left" w:pos="498"/>
                <w:tab w:val="left" w:pos="561"/>
              </w:tabs>
              <w:jc w:val="both"/>
              <w:rPr>
                <w:rFonts w:ascii="Times New Roman" w:hAnsi="Times New Roman" w:cs="Times New Roman"/>
                <w:b/>
                <w:lang w:val="kk-KZ"/>
              </w:rPr>
            </w:pPr>
            <w:r w:rsidRPr="00D672A2">
              <w:rPr>
                <w:rFonts w:ascii="Times New Roman" w:hAnsi="Times New Roman" w:cs="Times New Roman"/>
                <w:b/>
                <w:lang w:val="kk-KZ"/>
              </w:rPr>
              <w:t>Қысқа мерзімді микрокредиттер</w:t>
            </w:r>
          </w:p>
          <w:p w14:paraId="57B1883C" w14:textId="77D41B7A" w:rsidR="00217F85" w:rsidRPr="00B114E0" w:rsidRDefault="00217F85" w:rsidP="00B114E0">
            <w:pPr>
              <w:tabs>
                <w:tab w:val="left" w:pos="176"/>
                <w:tab w:val="left" w:pos="261"/>
                <w:tab w:val="left" w:pos="498"/>
                <w:tab w:val="left" w:pos="561"/>
              </w:tabs>
              <w:jc w:val="both"/>
              <w:rPr>
                <w:rFonts w:ascii="Times New Roman" w:hAnsi="Times New Roman" w:cs="Times New Roman"/>
                <w:lang w:val="kk-KZ"/>
              </w:rPr>
            </w:pPr>
            <w:r>
              <w:rPr>
                <w:rFonts w:ascii="Times New Roman" w:hAnsi="Times New Roman" w:cs="Times New Roman"/>
                <w:lang w:val="kk-KZ"/>
              </w:rPr>
              <w:t xml:space="preserve">Өтеу тәртібі </w:t>
            </w:r>
            <w:r w:rsidRPr="00B114E0">
              <w:rPr>
                <w:rFonts w:ascii="Times New Roman" w:hAnsi="Times New Roman" w:cs="Times New Roman"/>
                <w:lang w:val="kk-KZ"/>
              </w:rPr>
              <w:t xml:space="preserve">– </w:t>
            </w:r>
            <w:r>
              <w:rPr>
                <w:rFonts w:ascii="Times New Roman" w:hAnsi="Times New Roman" w:cs="Times New Roman"/>
                <w:lang w:val="kk-KZ"/>
              </w:rPr>
              <w:t>бір рет, микронесие мерзімі аяқталған күні</w:t>
            </w:r>
          </w:p>
          <w:tbl>
            <w:tblPr>
              <w:tblStyle w:val="a4"/>
              <w:tblW w:w="7282" w:type="dxa"/>
              <w:tblLayout w:type="fixed"/>
              <w:tblLook w:val="04A0" w:firstRow="1" w:lastRow="0" w:firstColumn="1" w:lastColumn="0" w:noHBand="0" w:noVBand="1"/>
            </w:tblPr>
            <w:tblGrid>
              <w:gridCol w:w="2427"/>
              <w:gridCol w:w="1855"/>
              <w:gridCol w:w="3000"/>
            </w:tblGrid>
            <w:tr w:rsidR="00217F85" w:rsidRPr="00B40695" w14:paraId="6F55FB21" w14:textId="77777777" w:rsidTr="006B09A6">
              <w:tc>
                <w:tcPr>
                  <w:tcW w:w="2427" w:type="dxa"/>
                  <w:shd w:val="clear" w:color="auto" w:fill="BFBFBF" w:themeFill="background1" w:themeFillShade="BF"/>
                </w:tcPr>
                <w:p w14:paraId="50C44900" w14:textId="0175A2B7"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Микронесиенің максималды сомасы </w:t>
                  </w:r>
                </w:p>
              </w:tc>
              <w:tc>
                <w:tcPr>
                  <w:tcW w:w="1855" w:type="dxa"/>
                  <w:shd w:val="clear" w:color="auto" w:fill="BFBFBF" w:themeFill="background1" w:themeFillShade="BF"/>
                </w:tcPr>
                <w:p w14:paraId="153171B9" w14:textId="128F0DE8"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Мерзімі </w:t>
                  </w:r>
                </w:p>
              </w:tc>
              <w:tc>
                <w:tcPr>
                  <w:tcW w:w="3000" w:type="dxa"/>
                  <w:shd w:val="clear" w:color="auto" w:fill="BFBFBF" w:themeFill="background1" w:themeFillShade="BF"/>
                </w:tcPr>
                <w:p w14:paraId="24E48F30" w14:textId="0769F119"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Сыйақының шекті мәні  </w:t>
                  </w:r>
                  <w:r w:rsidRPr="00B114E0">
                    <w:rPr>
                      <w:rFonts w:ascii="Times New Roman" w:hAnsi="Times New Roman" w:cs="Times New Roman"/>
                      <w:b/>
                      <w:lang w:val="kk-KZ"/>
                    </w:rPr>
                    <w:t xml:space="preserve"> </w:t>
                  </w:r>
                </w:p>
              </w:tc>
            </w:tr>
            <w:tr w:rsidR="00217F85" w:rsidRPr="00B40695" w14:paraId="112F86AB" w14:textId="77777777" w:rsidTr="006B09A6">
              <w:trPr>
                <w:trHeight w:val="623"/>
              </w:trPr>
              <w:tc>
                <w:tcPr>
                  <w:tcW w:w="2427" w:type="dxa"/>
                  <w:vAlign w:val="center"/>
                </w:tcPr>
                <w:p w14:paraId="509000E5" w14:textId="3B066264"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 </w:t>
                  </w:r>
                  <w:r w:rsidRPr="00B114E0">
                    <w:rPr>
                      <w:rFonts w:ascii="Times New Roman" w:hAnsi="Times New Roman" w:cs="Times New Roman"/>
                      <w:b/>
                      <w:lang w:val="kk-KZ"/>
                    </w:rPr>
                    <w:t xml:space="preserve">50 </w:t>
                  </w:r>
                  <w:r>
                    <w:rPr>
                      <w:rFonts w:ascii="Times New Roman" w:hAnsi="Times New Roman" w:cs="Times New Roman"/>
                      <w:b/>
                      <w:lang w:val="kk-KZ"/>
                    </w:rPr>
                    <w:t>АЕК дейін</w:t>
                  </w:r>
                </w:p>
              </w:tc>
              <w:tc>
                <w:tcPr>
                  <w:tcW w:w="1855" w:type="dxa"/>
                </w:tcPr>
                <w:p w14:paraId="3F7F3E36" w14:textId="77777777"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p>
                <w:p w14:paraId="0F828279" w14:textId="1CB5DE25"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 </w:t>
                  </w:r>
                  <w:r w:rsidRPr="00B114E0">
                    <w:rPr>
                      <w:rFonts w:ascii="Times New Roman" w:hAnsi="Times New Roman" w:cs="Times New Roman"/>
                      <w:b/>
                      <w:lang w:val="kk-KZ"/>
                    </w:rPr>
                    <w:t xml:space="preserve">45 </w:t>
                  </w:r>
                  <w:r>
                    <w:rPr>
                      <w:rFonts w:ascii="Times New Roman" w:hAnsi="Times New Roman" w:cs="Times New Roman"/>
                      <w:b/>
                      <w:lang w:val="kk-KZ"/>
                    </w:rPr>
                    <w:t>күнге дейін</w:t>
                  </w:r>
                </w:p>
              </w:tc>
              <w:tc>
                <w:tcPr>
                  <w:tcW w:w="3000" w:type="dxa"/>
                  <w:vAlign w:val="center"/>
                </w:tcPr>
                <w:p w14:paraId="1CD4222B" w14:textId="266CC5FC" w:rsidR="00217F85" w:rsidRPr="00B114E0" w:rsidRDefault="00217F85" w:rsidP="00B114E0">
                  <w:pPr>
                    <w:tabs>
                      <w:tab w:val="left" w:pos="176"/>
                      <w:tab w:val="left" w:pos="261"/>
                      <w:tab w:val="left" w:pos="498"/>
                      <w:tab w:val="left" w:pos="561"/>
                    </w:tabs>
                    <w:jc w:val="center"/>
                    <w:rPr>
                      <w:rFonts w:ascii="Times New Roman" w:hAnsi="Times New Roman" w:cs="Times New Roman"/>
                      <w:b/>
                      <w:lang w:val="kk-KZ"/>
                    </w:rPr>
                  </w:pPr>
                  <w:r>
                    <w:rPr>
                      <w:rFonts w:ascii="Times New Roman" w:hAnsi="Times New Roman" w:cs="Times New Roman"/>
                      <w:b/>
                      <w:lang w:val="kk-KZ"/>
                    </w:rPr>
                    <w:t xml:space="preserve">Микронесие сомасынан </w:t>
                  </w:r>
                  <w:r w:rsidRPr="00B114E0">
                    <w:rPr>
                      <w:rFonts w:ascii="Times New Roman" w:hAnsi="Times New Roman" w:cs="Times New Roman"/>
                      <w:b/>
                      <w:lang w:val="kk-KZ"/>
                    </w:rPr>
                    <w:t xml:space="preserve">30% </w:t>
                  </w:r>
                </w:p>
              </w:tc>
            </w:tr>
          </w:tbl>
          <w:p w14:paraId="406700E5" w14:textId="117DB1B2" w:rsidR="007A2307" w:rsidRPr="00212C8A" w:rsidRDefault="007A2307" w:rsidP="00B114E0">
            <w:pPr>
              <w:shd w:val="clear" w:color="auto" w:fill="FFFFFF"/>
              <w:tabs>
                <w:tab w:val="left" w:pos="176"/>
                <w:tab w:val="left" w:pos="498"/>
              </w:tabs>
              <w:rPr>
                <w:rFonts w:ascii="Times New Roman" w:hAnsi="Times New Roman" w:cs="Times New Roman"/>
                <w:lang w:val="kk-KZ"/>
              </w:rPr>
            </w:pPr>
            <w:r w:rsidRPr="00212C8A">
              <w:rPr>
                <w:rFonts w:ascii="Times New Roman" w:hAnsi="Times New Roman" w:cs="Times New Roman"/>
                <w:lang w:val="kk-KZ"/>
              </w:rPr>
              <w:t>1</w:t>
            </w:r>
            <w:r w:rsidR="00C33D59" w:rsidRPr="00B114E0">
              <w:rPr>
                <w:rFonts w:ascii="Times New Roman" w:hAnsi="Times New Roman" w:cs="Times New Roman"/>
                <w:lang w:val="kk-KZ"/>
              </w:rPr>
              <w:t>0</w:t>
            </w:r>
            <w:r w:rsidRPr="00212C8A">
              <w:rPr>
                <w:rFonts w:ascii="Times New Roman" w:hAnsi="Times New Roman" w:cs="Times New Roman"/>
                <w:lang w:val="kk-KZ"/>
              </w:rPr>
              <w:t>. М</w:t>
            </w:r>
            <w:r w:rsidRPr="002C6073">
              <w:rPr>
                <w:rFonts w:ascii="Times New Roman" w:hAnsi="Times New Roman" w:cs="Times New Roman"/>
                <w:lang w:val="kk-KZ"/>
              </w:rPr>
              <w:t xml:space="preserve">ҚҰ мыналарды </w:t>
            </w:r>
            <w:r w:rsidR="009A4054">
              <w:rPr>
                <w:rFonts w:ascii="Times New Roman" w:hAnsi="Times New Roman" w:cs="Times New Roman"/>
                <w:lang w:val="kk-KZ"/>
              </w:rPr>
              <w:t>анықтайды</w:t>
            </w:r>
            <w:r w:rsidRPr="00212C8A">
              <w:rPr>
                <w:rFonts w:ascii="Times New Roman" w:hAnsi="Times New Roman" w:cs="Times New Roman"/>
                <w:lang w:val="kk-KZ"/>
              </w:rPr>
              <w:t xml:space="preserve">: </w:t>
            </w:r>
          </w:p>
          <w:p w14:paraId="3C4BFE43" w14:textId="7FB7E4D1" w:rsidR="003839CA" w:rsidRDefault="003839CA"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1</w:t>
            </w:r>
            <w:r w:rsidR="007A2307" w:rsidRPr="00212C8A">
              <w:rPr>
                <w:rFonts w:ascii="Times New Roman" w:hAnsi="Times New Roman" w:cs="Times New Roman"/>
                <w:lang w:val="kk-KZ"/>
              </w:rPr>
              <w:t xml:space="preserve">) </w:t>
            </w:r>
            <w:r w:rsidR="007A2307" w:rsidRPr="002C6073">
              <w:rPr>
                <w:rFonts w:ascii="Times New Roman" w:hAnsi="Times New Roman" w:cs="Times New Roman"/>
                <w:lang w:val="kk-KZ"/>
              </w:rPr>
              <w:t>Шарт</w:t>
            </w:r>
            <w:r>
              <w:rPr>
                <w:rFonts w:ascii="Times New Roman" w:hAnsi="Times New Roman" w:cs="Times New Roman"/>
                <w:lang w:val="kk-KZ"/>
              </w:rPr>
              <w:t xml:space="preserve"> бойынша міндеттемелерді орындамау үшін айыппұлдар мен өсімпұлдар мөлшері.</w:t>
            </w:r>
          </w:p>
          <w:p w14:paraId="2CD71A14" w14:textId="455EA776" w:rsidR="007A2307" w:rsidRDefault="007A2307" w:rsidP="00B114E0">
            <w:pPr>
              <w:tabs>
                <w:tab w:val="left" w:pos="176"/>
                <w:tab w:val="left" w:pos="498"/>
              </w:tabs>
              <w:jc w:val="both"/>
              <w:rPr>
                <w:rFonts w:ascii="Times New Roman" w:hAnsi="Times New Roman" w:cs="Times New Roman"/>
                <w:lang w:val="kk-KZ"/>
              </w:rPr>
            </w:pPr>
            <w:r w:rsidRPr="00212C8A">
              <w:rPr>
                <w:rFonts w:ascii="Times New Roman" w:hAnsi="Times New Roman" w:cs="Times New Roman"/>
                <w:lang w:val="kk-KZ"/>
              </w:rPr>
              <w:t>1</w:t>
            </w:r>
            <w:r w:rsidR="00C33D59" w:rsidRPr="00B114E0">
              <w:rPr>
                <w:rFonts w:ascii="Times New Roman" w:hAnsi="Times New Roman" w:cs="Times New Roman"/>
                <w:lang w:val="kk-KZ"/>
              </w:rPr>
              <w:t>1</w:t>
            </w:r>
            <w:r w:rsidRPr="00212C8A">
              <w:rPr>
                <w:rFonts w:ascii="Times New Roman" w:hAnsi="Times New Roman" w:cs="Times New Roman"/>
                <w:lang w:val="kk-KZ"/>
              </w:rPr>
              <w:t xml:space="preserve">. </w:t>
            </w:r>
            <w:r w:rsidRPr="002C6073">
              <w:rPr>
                <w:rFonts w:ascii="Times New Roman" w:hAnsi="Times New Roman" w:cs="Times New Roman"/>
                <w:lang w:val="kk-KZ"/>
              </w:rPr>
              <w:t>Микронесиені мерзімінен бұрын толық өтеу және ішінара өтеу қарастырылады</w:t>
            </w:r>
            <w:r w:rsidRPr="00212C8A">
              <w:rPr>
                <w:rFonts w:ascii="Times New Roman" w:hAnsi="Times New Roman" w:cs="Times New Roman"/>
                <w:lang w:val="kk-KZ"/>
              </w:rPr>
              <w:t xml:space="preserve">. </w:t>
            </w:r>
          </w:p>
          <w:p w14:paraId="1875384D" w14:textId="5B4B33C8" w:rsidR="00B752EA" w:rsidRPr="00B114E0" w:rsidRDefault="00915023"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1</w:t>
            </w:r>
            <w:r w:rsidR="00C33D59" w:rsidRPr="00B114E0">
              <w:rPr>
                <w:rFonts w:ascii="Times New Roman" w:hAnsi="Times New Roman" w:cs="Times New Roman"/>
                <w:lang w:val="kk-KZ"/>
              </w:rPr>
              <w:t>2</w:t>
            </w:r>
            <w:r>
              <w:rPr>
                <w:rFonts w:ascii="Times New Roman" w:hAnsi="Times New Roman" w:cs="Times New Roman"/>
                <w:lang w:val="kk-KZ"/>
              </w:rPr>
              <w:t xml:space="preserve">. </w:t>
            </w:r>
            <w:r w:rsidR="006B09A6">
              <w:rPr>
                <w:rFonts w:ascii="Times New Roman" w:hAnsi="Times New Roman" w:cs="Times New Roman"/>
                <w:lang w:val="kk-KZ"/>
              </w:rPr>
              <w:t xml:space="preserve">Қарыз алушы мерзімін өткізген жағдайда, сонымен қатар, мерзімін өткізу орын алғанға дейін МҚҰ </w:t>
            </w:r>
            <w:r w:rsidR="00CE659B">
              <w:rPr>
                <w:rFonts w:ascii="Times New Roman" w:hAnsi="Times New Roman" w:cs="Times New Roman"/>
                <w:lang w:val="kk-KZ"/>
              </w:rPr>
              <w:t xml:space="preserve">Қарыз алушыға микронесие мерзімін ұзарту қызметін ұсынуға құқылы. </w:t>
            </w:r>
          </w:p>
          <w:p w14:paraId="4E024C0C" w14:textId="77777777" w:rsidR="00275ADE" w:rsidRPr="00B114E0" w:rsidRDefault="00C66CCD"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 xml:space="preserve">Ұзарту кезеңінде айыппұл санкциялары және өсімпұл есептелмейді. Төлем күні ұзарту кезеңіне сәйкес мерзімге жылжытылады. </w:t>
            </w:r>
          </w:p>
          <w:p w14:paraId="77F8B3EA" w14:textId="492C5561" w:rsidR="00915023" w:rsidRPr="00915023" w:rsidRDefault="00C66CCD"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lastRenderedPageBreak/>
              <w:t>Ұзарту</w:t>
            </w:r>
            <w:r w:rsidR="00383AC7">
              <w:rPr>
                <w:rFonts w:ascii="Times New Roman" w:hAnsi="Times New Roman" w:cs="Times New Roman"/>
                <w:lang w:val="kk-KZ"/>
              </w:rPr>
              <w:t xml:space="preserve"> Қарыз алушы ҰКС*СКМ формуласы бойынша есептелген сыйақыны төлегеннен кейін, Тараптардың Шартқа қосымша келісімге қол қою жолымен жүзеге асырылады. </w:t>
            </w:r>
            <w:r>
              <w:rPr>
                <w:rFonts w:ascii="Times New Roman" w:hAnsi="Times New Roman" w:cs="Times New Roman"/>
                <w:lang w:val="kk-KZ"/>
              </w:rPr>
              <w:t xml:space="preserve"> </w:t>
            </w:r>
          </w:p>
          <w:p w14:paraId="56B56D1F" w14:textId="649B3FAF" w:rsidR="000C65CA" w:rsidRPr="00B114E0" w:rsidRDefault="00383AC7"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Мұндағы: </w:t>
            </w:r>
          </w:p>
          <w:p w14:paraId="09282EF5" w14:textId="3ABFD31D" w:rsidR="000C65CA" w:rsidRPr="00B114E0" w:rsidRDefault="00383AC7"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ҰКС</w:t>
            </w:r>
            <w:r w:rsidR="000C65CA" w:rsidRPr="00B114E0">
              <w:rPr>
                <w:rFonts w:ascii="Times New Roman" w:hAnsi="Times New Roman" w:cs="Times New Roman"/>
                <w:lang w:val="kk-KZ"/>
              </w:rPr>
              <w:t xml:space="preserve">– </w:t>
            </w:r>
            <w:r>
              <w:rPr>
                <w:rFonts w:ascii="Times New Roman" w:hAnsi="Times New Roman" w:cs="Times New Roman"/>
                <w:lang w:val="kk-KZ"/>
              </w:rPr>
              <w:t xml:space="preserve">ұзарту күндерінің саны </w:t>
            </w:r>
          </w:p>
          <w:p w14:paraId="21A3098C" w14:textId="6E058331" w:rsidR="000C65CA" w:rsidRDefault="00383AC7"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СКМ - </w:t>
            </w:r>
            <w:r w:rsidR="000C65CA" w:rsidRPr="00B114E0">
              <w:rPr>
                <w:rFonts w:ascii="Times New Roman" w:hAnsi="Times New Roman" w:cs="Times New Roman"/>
                <w:lang w:val="kk-KZ"/>
              </w:rPr>
              <w:t xml:space="preserve"> </w:t>
            </w:r>
            <w:r w:rsidR="00AE2B01">
              <w:rPr>
                <w:rFonts w:ascii="Times New Roman" w:hAnsi="Times New Roman" w:cs="Times New Roman"/>
                <w:lang w:val="kk-KZ"/>
              </w:rPr>
              <w:t xml:space="preserve">Шарттың ағымдағы шарттарына сәйкес сыйақының күндізгі мөлшерлемесі. Қарыз алушы </w:t>
            </w:r>
            <w:r w:rsidR="008C1D2E">
              <w:rPr>
                <w:rFonts w:ascii="Times New Roman" w:hAnsi="Times New Roman" w:cs="Times New Roman"/>
                <w:lang w:val="kk-KZ"/>
              </w:rPr>
              <w:t xml:space="preserve">өзінің Дербес кабинетін пайдалана отырып, осы қызметті белгілі мәрте пайдалана алады. </w:t>
            </w:r>
            <w:r w:rsidR="0069617C">
              <w:rPr>
                <w:rFonts w:ascii="Times New Roman" w:hAnsi="Times New Roman" w:cs="Times New Roman"/>
                <w:lang w:val="kk-KZ"/>
              </w:rPr>
              <w:t xml:space="preserve">Ұзарту опциясының қолжетімділігі МҚҰ автоматтандырылған скорингтік жүйесімен анықталады. </w:t>
            </w:r>
            <w:r w:rsidR="008C1D2E">
              <w:rPr>
                <w:rFonts w:ascii="Times New Roman" w:hAnsi="Times New Roman" w:cs="Times New Roman"/>
                <w:lang w:val="kk-KZ"/>
              </w:rPr>
              <w:t xml:space="preserve"> </w:t>
            </w:r>
          </w:p>
          <w:p w14:paraId="73D3DBC8" w14:textId="77777777" w:rsidR="000C65CA" w:rsidRDefault="000C65CA" w:rsidP="00B114E0">
            <w:pPr>
              <w:tabs>
                <w:tab w:val="left" w:pos="176"/>
                <w:tab w:val="left" w:pos="498"/>
              </w:tabs>
              <w:jc w:val="both"/>
              <w:rPr>
                <w:rFonts w:ascii="Times New Roman" w:hAnsi="Times New Roman" w:cs="Times New Roman"/>
                <w:lang w:val="kk-KZ"/>
              </w:rPr>
            </w:pPr>
          </w:p>
          <w:p w14:paraId="1645EC8A" w14:textId="5519FF22"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3</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Микронесиені ұсыну ережелері</w:t>
            </w:r>
          </w:p>
          <w:p w14:paraId="13901C6A" w14:textId="77777777" w:rsidR="007A2307" w:rsidRPr="002C6073" w:rsidRDefault="007A2307" w:rsidP="00B114E0">
            <w:pPr>
              <w:tabs>
                <w:tab w:val="left" w:pos="176"/>
                <w:tab w:val="left" w:pos="498"/>
              </w:tabs>
              <w:jc w:val="both"/>
              <w:rPr>
                <w:rFonts w:ascii="Times New Roman" w:hAnsi="Times New Roman" w:cs="Times New Roman"/>
                <w:b/>
                <w:lang w:val="kk-KZ"/>
              </w:rPr>
            </w:pPr>
          </w:p>
          <w:p w14:paraId="1A9EBD6A"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§1. Микронесиені беру кезеңдері</w:t>
            </w:r>
          </w:p>
          <w:p w14:paraId="66845D5C" w14:textId="625E9A5D" w:rsidR="00B71C5A" w:rsidRPr="00B114E0" w:rsidRDefault="007A2307"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1</w:t>
            </w:r>
            <w:r w:rsidR="00275ADE" w:rsidRPr="00B114E0">
              <w:rPr>
                <w:rFonts w:ascii="Times New Roman" w:hAnsi="Times New Roman" w:cs="Times New Roman"/>
                <w:lang w:val="kk-KZ"/>
              </w:rPr>
              <w:t>3</w:t>
            </w:r>
            <w:r w:rsidRPr="00B114E0">
              <w:rPr>
                <w:rFonts w:ascii="Times New Roman" w:hAnsi="Times New Roman" w:cs="Times New Roman"/>
                <w:lang w:val="kk-KZ"/>
              </w:rPr>
              <w:t xml:space="preserve">. </w:t>
            </w:r>
            <w:r w:rsidRPr="002C6073">
              <w:rPr>
                <w:rFonts w:ascii="Times New Roman" w:hAnsi="Times New Roman" w:cs="Times New Roman"/>
                <w:lang w:val="kk-KZ"/>
              </w:rPr>
              <w:t xml:space="preserve">МҚҰ –да микронесиені беру келесі </w:t>
            </w:r>
            <w:r w:rsidR="00126595" w:rsidRPr="002C6073">
              <w:rPr>
                <w:rFonts w:ascii="Times New Roman" w:hAnsi="Times New Roman" w:cs="Times New Roman"/>
                <w:lang w:val="kk-KZ"/>
              </w:rPr>
              <w:t xml:space="preserve">кезекте </w:t>
            </w:r>
            <w:r w:rsidRPr="002C6073">
              <w:rPr>
                <w:rFonts w:ascii="Times New Roman" w:hAnsi="Times New Roman" w:cs="Times New Roman"/>
                <w:lang w:val="kk-KZ"/>
              </w:rPr>
              <w:t>орындалады</w:t>
            </w:r>
            <w:r w:rsidRPr="00B114E0">
              <w:rPr>
                <w:rFonts w:ascii="Times New Roman" w:hAnsi="Times New Roman" w:cs="Times New Roman"/>
                <w:lang w:val="kk-KZ"/>
              </w:rPr>
              <w:t xml:space="preserve">: </w:t>
            </w:r>
          </w:p>
          <w:p w14:paraId="056EAB45" w14:textId="77777777" w:rsidR="00B71C5A" w:rsidRPr="00B114E0" w:rsidRDefault="00B71C5A" w:rsidP="00B114E0">
            <w:pPr>
              <w:tabs>
                <w:tab w:val="left" w:pos="176"/>
                <w:tab w:val="left" w:pos="498"/>
              </w:tabs>
              <w:jc w:val="both"/>
              <w:rPr>
                <w:rFonts w:ascii="Times New Roman" w:hAnsi="Times New Roman" w:cs="Times New Roman"/>
                <w:lang w:val="kk-KZ"/>
              </w:rPr>
            </w:pPr>
          </w:p>
          <w:p w14:paraId="51EEAC67" w14:textId="77777777" w:rsidR="007A2307" w:rsidRPr="00B114E0" w:rsidRDefault="007A2307"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1) </w:t>
            </w:r>
            <w:r w:rsidRPr="002C6073">
              <w:rPr>
                <w:rFonts w:ascii="Times New Roman" w:hAnsi="Times New Roman" w:cs="Times New Roman"/>
                <w:lang w:val="kk-KZ"/>
              </w:rPr>
              <w:t>Өтініш берушінің осы Ережелермен танысуы</w:t>
            </w:r>
            <w:r w:rsidRPr="00B114E0">
              <w:rPr>
                <w:rFonts w:ascii="Times New Roman" w:hAnsi="Times New Roman" w:cs="Times New Roman"/>
                <w:lang w:val="kk-KZ"/>
              </w:rPr>
              <w:t>;</w:t>
            </w:r>
          </w:p>
          <w:p w14:paraId="4C58C927" w14:textId="6254BCAC" w:rsidR="004B3FD4" w:rsidRPr="00B114E0" w:rsidRDefault="007A2307"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2) </w:t>
            </w:r>
            <w:r w:rsidRPr="002C6073">
              <w:rPr>
                <w:rFonts w:ascii="Times New Roman" w:hAnsi="Times New Roman" w:cs="Times New Roman"/>
                <w:lang w:val="kk-KZ"/>
              </w:rPr>
              <w:t>Микронесиені беру үшін Өтініш берушінің Өтініш</w:t>
            </w:r>
            <w:r w:rsidR="006B1092">
              <w:rPr>
                <w:rFonts w:ascii="Times New Roman" w:hAnsi="Times New Roman" w:cs="Times New Roman"/>
                <w:lang w:val="kk-KZ"/>
              </w:rPr>
              <w:t xml:space="preserve"> </w:t>
            </w:r>
            <w:r w:rsidRPr="002C6073">
              <w:rPr>
                <w:rFonts w:ascii="Times New Roman" w:hAnsi="Times New Roman" w:cs="Times New Roman"/>
                <w:lang w:val="kk-KZ"/>
              </w:rPr>
              <w:t xml:space="preserve"> </w:t>
            </w:r>
            <w:r w:rsidR="00126595" w:rsidRPr="002C6073">
              <w:rPr>
                <w:rFonts w:ascii="Times New Roman" w:hAnsi="Times New Roman" w:cs="Times New Roman"/>
                <w:lang w:val="kk-KZ"/>
              </w:rPr>
              <w:t>ресімдеуі</w:t>
            </w:r>
            <w:r w:rsidRPr="00B114E0">
              <w:rPr>
                <w:rFonts w:ascii="Times New Roman" w:hAnsi="Times New Roman" w:cs="Times New Roman"/>
                <w:lang w:val="kk-KZ"/>
              </w:rPr>
              <w:t>;</w:t>
            </w:r>
          </w:p>
          <w:p w14:paraId="01AD22A7" w14:textId="67D6F8FC" w:rsidR="00B71C5A" w:rsidRPr="00B114E0" w:rsidRDefault="007A2307"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3) </w:t>
            </w:r>
            <w:r w:rsidRPr="002C6073">
              <w:rPr>
                <w:rFonts w:ascii="Times New Roman" w:hAnsi="Times New Roman" w:cs="Times New Roman"/>
                <w:lang w:val="kk-KZ"/>
              </w:rPr>
              <w:t>Өтініш берушінің Өтініш</w:t>
            </w:r>
            <w:r w:rsidR="006B1092">
              <w:rPr>
                <w:rFonts w:ascii="Times New Roman" w:hAnsi="Times New Roman" w:cs="Times New Roman"/>
                <w:lang w:val="kk-KZ"/>
              </w:rPr>
              <w:t xml:space="preserve"> </w:t>
            </w:r>
            <w:r w:rsidRPr="002C6073">
              <w:rPr>
                <w:rFonts w:ascii="Times New Roman" w:hAnsi="Times New Roman" w:cs="Times New Roman"/>
                <w:lang w:val="kk-KZ"/>
              </w:rPr>
              <w:t>ны қарастыруға қажетті құжаттар тізімін ұсыну</w:t>
            </w:r>
            <w:r w:rsidR="00126595" w:rsidRPr="002C6073">
              <w:rPr>
                <w:rFonts w:ascii="Times New Roman" w:hAnsi="Times New Roman" w:cs="Times New Roman"/>
                <w:lang w:val="kk-KZ"/>
              </w:rPr>
              <w:t>ы</w:t>
            </w:r>
            <w:r w:rsidRPr="002C6073">
              <w:rPr>
                <w:rFonts w:ascii="Times New Roman" w:hAnsi="Times New Roman" w:cs="Times New Roman"/>
                <w:lang w:val="kk-KZ"/>
              </w:rPr>
              <w:t>;</w:t>
            </w:r>
          </w:p>
          <w:p w14:paraId="0529BFED" w14:textId="6A171710"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 </w:t>
            </w:r>
          </w:p>
          <w:p w14:paraId="2DB4AA03"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126595" w:rsidRPr="002C6073">
              <w:rPr>
                <w:rFonts w:ascii="Times New Roman" w:hAnsi="Times New Roman" w:cs="Times New Roman"/>
                <w:lang w:val="kk-KZ"/>
              </w:rPr>
              <w:t xml:space="preserve"> </w:t>
            </w:r>
            <w:r w:rsidRPr="002C6073">
              <w:rPr>
                <w:rFonts w:ascii="Times New Roman" w:hAnsi="Times New Roman" w:cs="Times New Roman"/>
                <w:lang w:val="kk-KZ"/>
              </w:rPr>
              <w:t xml:space="preserve">Өтініш берушінің төлем жасау қабілеттілігін бағалау, сонымен бірге келесі тәуекелдерді бағалау: несиелік, заңдық, қауіпсіздік; </w:t>
            </w:r>
          </w:p>
          <w:p w14:paraId="06EAF070"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5)</w:t>
            </w:r>
            <w:r w:rsidR="00126595" w:rsidRPr="002C6073">
              <w:rPr>
                <w:rFonts w:ascii="Times New Roman" w:hAnsi="Times New Roman" w:cs="Times New Roman"/>
                <w:lang w:val="kk-KZ"/>
              </w:rPr>
              <w:t xml:space="preserve"> </w:t>
            </w:r>
            <w:r w:rsidRPr="002C6073">
              <w:rPr>
                <w:rFonts w:ascii="Times New Roman" w:hAnsi="Times New Roman" w:cs="Times New Roman"/>
                <w:lang w:val="kk-KZ"/>
              </w:rPr>
              <w:t>МҚҰ өкілетті органымен/ немесе өкілетті тұлғасымен микронесиені беру туралы ұсынысты беру/ұсыныс бермеу шешімдерін қабылдау;</w:t>
            </w:r>
          </w:p>
          <w:p w14:paraId="7E16A6C4" w14:textId="77777777" w:rsidR="007A230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6)</w:t>
            </w:r>
            <w:r w:rsidR="00126595" w:rsidRPr="002C6073">
              <w:rPr>
                <w:rFonts w:ascii="Times New Roman" w:hAnsi="Times New Roman" w:cs="Times New Roman"/>
                <w:lang w:val="kk-KZ"/>
              </w:rPr>
              <w:t xml:space="preserve"> </w:t>
            </w:r>
            <w:r w:rsidRPr="002C6073">
              <w:rPr>
                <w:rFonts w:ascii="Times New Roman" w:hAnsi="Times New Roman" w:cs="Times New Roman"/>
                <w:lang w:val="kk-KZ"/>
              </w:rPr>
              <w:t xml:space="preserve">Шарт жасасу (өтеу кестесі бар қосымшасы </w:t>
            </w:r>
            <w:r w:rsidR="00126595" w:rsidRPr="002C6073">
              <w:rPr>
                <w:rFonts w:ascii="Times New Roman" w:hAnsi="Times New Roman" w:cs="Times New Roman"/>
                <w:lang w:val="kk-KZ"/>
              </w:rPr>
              <w:t>қоса берілген</w:t>
            </w:r>
            <w:r w:rsidRPr="002C6073">
              <w:rPr>
                <w:rFonts w:ascii="Times New Roman" w:hAnsi="Times New Roman" w:cs="Times New Roman"/>
                <w:lang w:val="kk-KZ"/>
              </w:rPr>
              <w:t>), сонымен қатар Қазақстан Республикасының заңнамалары және МҚҰ ішкі нормативті</w:t>
            </w:r>
            <w:r w:rsidR="00126595" w:rsidRPr="002C6073">
              <w:rPr>
                <w:rFonts w:ascii="Times New Roman" w:hAnsi="Times New Roman" w:cs="Times New Roman"/>
                <w:lang w:val="kk-KZ"/>
              </w:rPr>
              <w:t>к</w:t>
            </w:r>
            <w:r w:rsidRPr="002C6073">
              <w:rPr>
                <w:rFonts w:ascii="Times New Roman" w:hAnsi="Times New Roman" w:cs="Times New Roman"/>
                <w:lang w:val="kk-KZ"/>
              </w:rPr>
              <w:t xml:space="preserve"> құжаттар</w:t>
            </w:r>
            <w:r w:rsidR="00126595" w:rsidRPr="002C6073">
              <w:rPr>
                <w:rFonts w:ascii="Times New Roman" w:hAnsi="Times New Roman" w:cs="Times New Roman"/>
                <w:lang w:val="kk-KZ"/>
              </w:rPr>
              <w:t>дың талаптарымен</w:t>
            </w:r>
            <w:r w:rsidRPr="002C6073">
              <w:rPr>
                <w:rFonts w:ascii="Times New Roman" w:hAnsi="Times New Roman" w:cs="Times New Roman"/>
                <w:lang w:val="kk-KZ"/>
              </w:rPr>
              <w:t xml:space="preserve"> сәйкес қажетті құжаттар; </w:t>
            </w:r>
          </w:p>
          <w:p w14:paraId="12DCBC13" w14:textId="77777777" w:rsidR="00B71C5A" w:rsidRPr="00D9355F" w:rsidRDefault="00B71C5A" w:rsidP="00B114E0">
            <w:pPr>
              <w:tabs>
                <w:tab w:val="left" w:pos="176"/>
                <w:tab w:val="left" w:pos="498"/>
              </w:tabs>
              <w:jc w:val="both"/>
              <w:rPr>
                <w:rFonts w:ascii="Times New Roman" w:hAnsi="Times New Roman" w:cs="Times New Roman"/>
                <w:lang w:val="kk-KZ"/>
              </w:rPr>
            </w:pPr>
          </w:p>
          <w:p w14:paraId="4608A23E" w14:textId="7313FAA0"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7)</w:t>
            </w:r>
            <w:r w:rsidR="00126595" w:rsidRPr="002C6073">
              <w:rPr>
                <w:rFonts w:ascii="Times New Roman" w:hAnsi="Times New Roman" w:cs="Times New Roman"/>
                <w:lang w:val="kk-KZ"/>
              </w:rPr>
              <w:t xml:space="preserve"> </w:t>
            </w:r>
            <w:r w:rsidRPr="002C6073">
              <w:rPr>
                <w:rFonts w:ascii="Times New Roman" w:hAnsi="Times New Roman" w:cs="Times New Roman"/>
                <w:lang w:val="kk-KZ"/>
              </w:rPr>
              <w:t xml:space="preserve">Микронесиені беру. </w:t>
            </w:r>
          </w:p>
          <w:p w14:paraId="06B3EB4C" w14:textId="1E36AD37" w:rsidR="00501772" w:rsidRPr="00B114E0" w:rsidRDefault="00783B85" w:rsidP="00B114E0">
            <w:pPr>
              <w:pStyle w:val="a5"/>
              <w:tabs>
                <w:tab w:val="left" w:pos="176"/>
                <w:tab w:val="left" w:pos="459"/>
                <w:tab w:val="left" w:pos="498"/>
              </w:tabs>
              <w:ind w:left="0"/>
              <w:jc w:val="both"/>
              <w:rPr>
                <w:rFonts w:ascii="Times New Roman" w:hAnsi="Times New Roman" w:cs="Times New Roman"/>
                <w:lang w:val="kk-KZ"/>
              </w:rPr>
            </w:pPr>
            <w:r>
              <w:rPr>
                <w:rFonts w:ascii="Times New Roman" w:hAnsi="Times New Roman" w:cs="Times New Roman"/>
                <w:lang w:val="kk-KZ"/>
              </w:rPr>
              <w:t xml:space="preserve">Осы тармақтың 4 және 5 т. көрсетілген сатыларды МҚҰ </w:t>
            </w:r>
            <w:r w:rsidRPr="00B114E0">
              <w:rPr>
                <w:rFonts w:ascii="Times New Roman" w:hAnsi="Times New Roman" w:cs="Times New Roman"/>
                <w:b/>
                <w:bCs/>
                <w:u w:val="single"/>
                <w:lang w:val="kk-KZ"/>
              </w:rPr>
              <w:t>1 АЖ артық емес мөлшердегі</w:t>
            </w:r>
            <w:r>
              <w:rPr>
                <w:rFonts w:ascii="Times New Roman" w:hAnsi="Times New Roman" w:cs="Times New Roman"/>
                <w:lang w:val="kk-KZ"/>
              </w:rPr>
              <w:t xml:space="preserve"> микронесиені ұсыну туралы шешімді қабылдау кезінде қолданбайды.  </w:t>
            </w:r>
          </w:p>
          <w:p w14:paraId="412C7BD6" w14:textId="53CDDD08" w:rsidR="007A2307" w:rsidRPr="002C6073" w:rsidRDefault="007A2307" w:rsidP="00B114E0">
            <w:pPr>
              <w:tabs>
                <w:tab w:val="left" w:pos="176"/>
                <w:tab w:val="center" w:pos="42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§2. Микронесиені </w:t>
            </w:r>
            <w:r w:rsidR="00572498">
              <w:rPr>
                <w:rFonts w:ascii="Times New Roman" w:hAnsi="Times New Roman" w:cs="Times New Roman"/>
                <w:b/>
                <w:lang w:val="kk-KZ"/>
              </w:rPr>
              <w:t>ұсыну туралы Өтінішті тапсыру т</w:t>
            </w:r>
            <w:r w:rsidRPr="002C6073">
              <w:rPr>
                <w:rFonts w:ascii="Times New Roman" w:hAnsi="Times New Roman" w:cs="Times New Roman"/>
                <w:b/>
                <w:lang w:val="kk-KZ"/>
              </w:rPr>
              <w:t>әртібі және оны қара</w:t>
            </w:r>
            <w:r w:rsidR="00572498">
              <w:rPr>
                <w:rFonts w:ascii="Times New Roman" w:hAnsi="Times New Roman" w:cs="Times New Roman"/>
                <w:b/>
                <w:lang w:val="kk-KZ"/>
              </w:rPr>
              <w:t xml:space="preserve">у тәртібі. </w:t>
            </w:r>
            <w:r w:rsidRPr="002C6073">
              <w:rPr>
                <w:rFonts w:ascii="Times New Roman" w:hAnsi="Times New Roman" w:cs="Times New Roman"/>
                <w:b/>
                <w:lang w:val="kk-KZ"/>
              </w:rPr>
              <w:t>Шарт жасасу.</w:t>
            </w:r>
          </w:p>
          <w:p w14:paraId="70BA871B" w14:textId="33585538" w:rsidR="009815B3" w:rsidRDefault="007A2307" w:rsidP="00B114E0">
            <w:pPr>
              <w:pStyle w:val="a5"/>
              <w:tabs>
                <w:tab w:val="left" w:pos="176"/>
                <w:tab w:val="left" w:pos="420"/>
                <w:tab w:val="left" w:pos="498"/>
              </w:tabs>
              <w:ind w:left="0"/>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lastRenderedPageBreak/>
              <w:t>1</w:t>
            </w:r>
            <w:r w:rsidR="00B71C5A" w:rsidRPr="00B114E0">
              <w:rPr>
                <w:rFonts w:ascii="Times New Roman" w:eastAsia="Times New Roman" w:hAnsi="Times New Roman" w:cs="Times New Roman"/>
                <w:lang w:val="kk-KZ" w:eastAsia="ru-RU"/>
              </w:rPr>
              <w:t>4</w:t>
            </w:r>
            <w:r w:rsidRPr="002C6073">
              <w:rPr>
                <w:rFonts w:ascii="Times New Roman" w:eastAsia="Times New Roman" w:hAnsi="Times New Roman" w:cs="Times New Roman"/>
                <w:lang w:val="kk-KZ" w:eastAsia="ru-RU"/>
              </w:rPr>
              <w:t>.</w:t>
            </w:r>
            <w:r w:rsidR="00F537EB" w:rsidRPr="002C6073">
              <w:rPr>
                <w:rFonts w:ascii="Times New Roman" w:eastAsia="Times New Roman" w:hAnsi="Times New Roman" w:cs="Times New Roman"/>
                <w:lang w:val="kk-KZ" w:eastAsia="ru-RU"/>
              </w:rPr>
              <w:t xml:space="preserve"> </w:t>
            </w:r>
            <w:r w:rsidR="009815B3">
              <w:rPr>
                <w:rFonts w:ascii="Times New Roman" w:eastAsia="Times New Roman" w:hAnsi="Times New Roman" w:cs="Times New Roman"/>
                <w:lang w:val="kk-KZ" w:eastAsia="ru-RU"/>
              </w:rPr>
              <w:t xml:space="preserve">Шарт </w:t>
            </w:r>
            <w:r w:rsidR="009C21A2">
              <w:rPr>
                <w:rFonts w:ascii="Times New Roman" w:eastAsia="Times New Roman" w:hAnsi="Times New Roman" w:cs="Times New Roman"/>
                <w:lang w:val="kk-KZ" w:eastAsia="ru-RU"/>
              </w:rPr>
              <w:t xml:space="preserve">Қарыз алушының оған электронды сандық қолмен қол қоюы және (немесе) көпфакторлы аутентификациялау жолымен немесе Қарыз алушының өзінің қол қоюы жолымен жасалады. </w:t>
            </w:r>
          </w:p>
          <w:p w14:paraId="6820355B" w14:textId="5ECA2074" w:rsidR="009C21A2" w:rsidRDefault="00EF0115"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1</w:t>
            </w:r>
            <w:r w:rsidR="00B71C5A" w:rsidRPr="00B114E0">
              <w:rPr>
                <w:rFonts w:ascii="Times New Roman" w:hAnsi="Times New Roman" w:cs="Times New Roman"/>
                <w:lang w:val="kk-KZ"/>
              </w:rPr>
              <w:t>5</w:t>
            </w:r>
            <w:r>
              <w:rPr>
                <w:rFonts w:ascii="Times New Roman" w:hAnsi="Times New Roman" w:cs="Times New Roman"/>
                <w:lang w:val="kk-KZ"/>
              </w:rPr>
              <w:t xml:space="preserve">. </w:t>
            </w:r>
            <w:r w:rsidR="009C21A2">
              <w:rPr>
                <w:rFonts w:ascii="Times New Roman" w:hAnsi="Times New Roman" w:cs="Times New Roman"/>
                <w:lang w:val="kk-KZ"/>
              </w:rPr>
              <w:t xml:space="preserve">Өтінішті Қарыз алушы МҚҰ анықтаған, МҚҰ сайтында орналастырылған  формада құрастырылады. </w:t>
            </w:r>
          </w:p>
          <w:p w14:paraId="01B840E6" w14:textId="0B4BFD8D" w:rsidR="009C21A2" w:rsidRDefault="00EF0115"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1</w:t>
            </w:r>
            <w:r w:rsidR="00B71C5A" w:rsidRPr="00B114E0">
              <w:rPr>
                <w:rFonts w:ascii="Times New Roman" w:hAnsi="Times New Roman" w:cs="Times New Roman"/>
                <w:lang w:val="kk-KZ"/>
              </w:rPr>
              <w:t>6</w:t>
            </w:r>
            <w:r>
              <w:rPr>
                <w:rFonts w:ascii="Times New Roman" w:hAnsi="Times New Roman" w:cs="Times New Roman"/>
                <w:lang w:val="kk-KZ"/>
              </w:rPr>
              <w:t xml:space="preserve">. </w:t>
            </w:r>
            <w:r w:rsidR="009C21A2">
              <w:rPr>
                <w:rFonts w:ascii="Times New Roman" w:hAnsi="Times New Roman" w:cs="Times New Roman"/>
                <w:lang w:val="kk-KZ"/>
              </w:rPr>
              <w:t xml:space="preserve">Шарттың сомасы және әрекет ету мерзімін Өтініш беруші Офертада өз бетімен көрсетеді. </w:t>
            </w:r>
          </w:p>
          <w:p w14:paraId="4AFACC33" w14:textId="6C2B527A" w:rsidR="007A2307" w:rsidRPr="002C6073" w:rsidRDefault="00545A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r w:rsidR="00B71C5A" w:rsidRPr="00B114E0">
              <w:rPr>
                <w:rFonts w:ascii="Times New Roman" w:eastAsia="Times New Roman" w:hAnsi="Times New Roman" w:cs="Times New Roman"/>
                <w:lang w:val="kk-KZ" w:eastAsia="ru-RU"/>
              </w:rPr>
              <w:t>7</w:t>
            </w:r>
            <w:r w:rsidR="007A2307" w:rsidRPr="002C6073">
              <w:rPr>
                <w:rFonts w:ascii="Times New Roman" w:eastAsia="Times New Roman" w:hAnsi="Times New Roman" w:cs="Times New Roman"/>
                <w:lang w:val="kk-KZ" w:eastAsia="ru-RU"/>
              </w:rPr>
              <w:t xml:space="preserve">. Өтініш беруші микронесиені алу </w:t>
            </w:r>
            <w:r w:rsidR="00EB3A73">
              <w:rPr>
                <w:rFonts w:ascii="Times New Roman" w:eastAsia="Times New Roman" w:hAnsi="Times New Roman" w:cs="Times New Roman"/>
                <w:lang w:val="kk-KZ" w:eastAsia="ru-RU"/>
              </w:rPr>
              <w:t xml:space="preserve">мақсатында </w:t>
            </w:r>
            <w:r w:rsidR="007A2307" w:rsidRPr="002C6073">
              <w:rPr>
                <w:rFonts w:ascii="Times New Roman" w:eastAsia="Times New Roman" w:hAnsi="Times New Roman" w:cs="Times New Roman"/>
                <w:lang w:val="kk-KZ" w:eastAsia="ru-RU"/>
              </w:rPr>
              <w:t xml:space="preserve">келесі әрекеттерді </w:t>
            </w:r>
            <w:r w:rsidR="00EB3A73">
              <w:rPr>
                <w:rFonts w:ascii="Times New Roman" w:eastAsia="Times New Roman" w:hAnsi="Times New Roman" w:cs="Times New Roman"/>
                <w:lang w:val="kk-KZ" w:eastAsia="ru-RU"/>
              </w:rPr>
              <w:t>жүзеге асыруы тиіс</w:t>
            </w:r>
            <w:r w:rsidR="007A2307" w:rsidRPr="002C6073">
              <w:rPr>
                <w:rFonts w:ascii="Times New Roman" w:eastAsia="Times New Roman" w:hAnsi="Times New Roman" w:cs="Times New Roman"/>
                <w:lang w:val="kk-KZ" w:eastAsia="ru-RU"/>
              </w:rPr>
              <w:t>:</w:t>
            </w:r>
          </w:p>
          <w:p w14:paraId="12788D8F" w14:textId="77777777" w:rsidR="004B3FD4" w:rsidRPr="002C6073" w:rsidRDefault="004B3FD4" w:rsidP="00B114E0">
            <w:pPr>
              <w:pStyle w:val="a5"/>
              <w:tabs>
                <w:tab w:val="left" w:pos="176"/>
                <w:tab w:val="center" w:pos="426"/>
                <w:tab w:val="left" w:pos="498"/>
              </w:tabs>
              <w:ind w:left="0"/>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t xml:space="preserve">1) </w:t>
            </w:r>
            <w:r w:rsidR="007A2307" w:rsidRPr="002C6073">
              <w:rPr>
                <w:rFonts w:ascii="Times New Roman" w:eastAsia="Times New Roman" w:hAnsi="Times New Roman" w:cs="Times New Roman"/>
                <w:lang w:val="kk-KZ" w:eastAsia="ru-RU"/>
              </w:rPr>
              <w:t>Сайтта тіркелуге;</w:t>
            </w:r>
          </w:p>
          <w:p w14:paraId="35DB4FF0" w14:textId="2D09E67C" w:rsidR="007A2307" w:rsidRPr="002C6073" w:rsidRDefault="004B3FD4" w:rsidP="00B114E0">
            <w:pPr>
              <w:pStyle w:val="a5"/>
              <w:tabs>
                <w:tab w:val="left" w:pos="176"/>
                <w:tab w:val="center" w:pos="426"/>
                <w:tab w:val="left" w:pos="498"/>
              </w:tabs>
              <w:ind w:left="0"/>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t xml:space="preserve">2) </w:t>
            </w:r>
            <w:r w:rsidR="007A2307" w:rsidRPr="002C6073">
              <w:rPr>
                <w:rFonts w:ascii="Times New Roman" w:eastAsia="Times New Roman" w:hAnsi="Times New Roman" w:cs="Times New Roman"/>
                <w:lang w:val="kk-KZ" w:eastAsia="ru-RU"/>
              </w:rPr>
              <w:t>Сайтта орналасқан Өтінішті</w:t>
            </w:r>
            <w:r w:rsidR="006B1092">
              <w:rPr>
                <w:rFonts w:ascii="Times New Roman" w:eastAsia="Times New Roman" w:hAnsi="Times New Roman" w:cs="Times New Roman"/>
                <w:lang w:val="kk-KZ" w:eastAsia="ru-RU"/>
              </w:rPr>
              <w:t xml:space="preserve"> </w:t>
            </w:r>
            <w:r w:rsidR="007A2307" w:rsidRPr="002C6073">
              <w:rPr>
                <w:rFonts w:ascii="Times New Roman" w:eastAsia="Times New Roman" w:hAnsi="Times New Roman" w:cs="Times New Roman"/>
                <w:lang w:val="kk-KZ" w:eastAsia="ru-RU"/>
              </w:rPr>
              <w:t>толтыру;</w:t>
            </w:r>
          </w:p>
          <w:p w14:paraId="39966B60" w14:textId="702DFB67" w:rsidR="007A2307" w:rsidRDefault="00EB3A73" w:rsidP="00B114E0">
            <w:pPr>
              <w:pStyle w:val="a5"/>
              <w:numPr>
                <w:ilvl w:val="0"/>
                <w:numId w:val="47"/>
              </w:numPr>
              <w:tabs>
                <w:tab w:val="left" w:pos="176"/>
                <w:tab w:val="center" w:pos="318"/>
                <w:tab w:val="left" w:pos="498"/>
              </w:tabs>
              <w:ind w:left="0" w:firstLine="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Оның ж</w:t>
            </w:r>
            <w:r w:rsidR="007A2307" w:rsidRPr="002C6073">
              <w:rPr>
                <w:rFonts w:ascii="Times New Roman" w:eastAsia="Times New Roman" w:hAnsi="Times New Roman" w:cs="Times New Roman"/>
                <w:lang w:val="kk-KZ" w:eastAsia="ru-RU"/>
              </w:rPr>
              <w:t>еке басын куәландыратын құжаттың көшірмесін</w:t>
            </w:r>
            <w:r>
              <w:rPr>
                <w:rFonts w:ascii="Times New Roman" w:eastAsia="Times New Roman" w:hAnsi="Times New Roman" w:cs="Times New Roman"/>
                <w:lang w:val="kk-KZ" w:eastAsia="ru-RU"/>
              </w:rPr>
              <w:t xml:space="preserve">, сонымен қатар, қажет болған жағдайда осы Ережелердің 2 тарауының 1 бөлімінің 6 т. аталған құжаттарды қосу; </w:t>
            </w:r>
          </w:p>
          <w:p w14:paraId="0A2D5088" w14:textId="5D52FAF2" w:rsidR="00EB3A73" w:rsidRDefault="00C766AF" w:rsidP="00B114E0">
            <w:pPr>
              <w:pStyle w:val="a5"/>
              <w:numPr>
                <w:ilvl w:val="0"/>
                <w:numId w:val="47"/>
              </w:numPr>
              <w:tabs>
                <w:tab w:val="left" w:pos="176"/>
                <w:tab w:val="center" w:pos="318"/>
                <w:tab w:val="left" w:pos="498"/>
              </w:tabs>
              <w:ind w:left="0" w:firstLine="0"/>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t>МҚҰ сұра</w:t>
            </w:r>
            <w:r>
              <w:rPr>
                <w:rFonts w:ascii="Times New Roman" w:eastAsia="Times New Roman" w:hAnsi="Times New Roman" w:cs="Times New Roman"/>
                <w:lang w:val="kk-KZ" w:eastAsia="ru-RU"/>
              </w:rPr>
              <w:t>у</w:t>
            </w:r>
            <w:r w:rsidRPr="002C6073">
              <w:rPr>
                <w:rFonts w:ascii="Times New Roman" w:eastAsia="Times New Roman" w:hAnsi="Times New Roman" w:cs="Times New Roman"/>
                <w:lang w:val="kk-KZ" w:eastAsia="ru-RU"/>
              </w:rPr>
              <w:t xml:space="preserve">ы бойынша, МҚҰ </w:t>
            </w:r>
            <w:r>
              <w:rPr>
                <w:rFonts w:ascii="Times New Roman" w:eastAsia="Times New Roman" w:hAnsi="Times New Roman" w:cs="Times New Roman"/>
                <w:lang w:val="kk-KZ" w:eastAsia="ru-RU"/>
              </w:rPr>
              <w:t>анықтаған тәсілдермен ұйымға / ұйымнан  Өтініш беруші бойынша ақпарат ұсынуға  - алуға Рұқсатты ұсыну (</w:t>
            </w:r>
            <w:r w:rsidRPr="002C6073">
              <w:rPr>
                <w:rFonts w:ascii="Times New Roman" w:eastAsia="Times New Roman" w:hAnsi="Times New Roman" w:cs="Times New Roman"/>
                <w:lang w:val="kk-KZ" w:eastAsia="ru-RU"/>
              </w:rPr>
              <w:t>несиелік бюро, «Азаматтарға арналған үкімет»</w:t>
            </w:r>
            <w:r>
              <w:rPr>
                <w:rFonts w:ascii="Times New Roman" w:eastAsia="Times New Roman" w:hAnsi="Times New Roman" w:cs="Times New Roman"/>
                <w:lang w:val="kk-KZ" w:eastAsia="ru-RU"/>
              </w:rPr>
              <w:t xml:space="preserve"> МК» ҰАҚ, «Еңбек ресурстарын дамыту орталығы» АҚ);</w:t>
            </w:r>
          </w:p>
          <w:p w14:paraId="5372069B" w14:textId="52EA8755" w:rsidR="00C766AF" w:rsidRDefault="00C766AF" w:rsidP="00B114E0">
            <w:pPr>
              <w:pStyle w:val="a5"/>
              <w:numPr>
                <w:ilvl w:val="0"/>
                <w:numId w:val="47"/>
              </w:numPr>
              <w:tabs>
                <w:tab w:val="left" w:pos="176"/>
                <w:tab w:val="center" w:pos="318"/>
                <w:tab w:val="left" w:pos="498"/>
              </w:tabs>
              <w:ind w:left="0" w:firstLine="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Қажет болған уақытта МҚҰ ішкі нормативтік құжаттарының талаптарына сәйкес басқа қосымша құжаттар ұсыну; </w:t>
            </w:r>
          </w:p>
          <w:p w14:paraId="75F53506" w14:textId="452ABDA9" w:rsidR="007A2307" w:rsidRPr="002C6073" w:rsidRDefault="007A2307" w:rsidP="00B114E0">
            <w:pPr>
              <w:pStyle w:val="a5"/>
              <w:numPr>
                <w:ilvl w:val="0"/>
                <w:numId w:val="47"/>
              </w:numPr>
              <w:tabs>
                <w:tab w:val="left" w:pos="176"/>
                <w:tab w:val="center" w:pos="318"/>
                <w:tab w:val="center" w:pos="426"/>
                <w:tab w:val="left" w:pos="498"/>
              </w:tabs>
              <w:ind w:left="0" w:firstLine="0"/>
              <w:jc w:val="both"/>
              <w:rPr>
                <w:rFonts w:ascii="Times New Roman" w:hAnsi="Times New Roman" w:cs="Times New Roman"/>
                <w:lang w:val="kk-KZ"/>
              </w:rPr>
            </w:pPr>
            <w:r w:rsidRPr="002C6073">
              <w:rPr>
                <w:rFonts w:ascii="Times New Roman" w:eastAsia="Times New Roman" w:hAnsi="Times New Roman" w:cs="Times New Roman"/>
                <w:lang w:val="kk-KZ" w:eastAsia="ru-RU"/>
              </w:rPr>
              <w:t>МҚҰ-ға келесі ақпаратты ұсыну:</w:t>
            </w:r>
          </w:p>
          <w:p w14:paraId="5B002103" w14:textId="77777777" w:rsidR="007A2307" w:rsidRPr="002C6073" w:rsidRDefault="007A2307" w:rsidP="00B114E0">
            <w:pPr>
              <w:tabs>
                <w:tab w:val="left" w:pos="176"/>
                <w:tab w:val="center" w:pos="426"/>
                <w:tab w:val="left" w:pos="498"/>
              </w:tabs>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t>тегін, атын</w:t>
            </w:r>
            <w:r w:rsidR="00F537EB" w:rsidRPr="002C6073">
              <w:rPr>
                <w:rFonts w:ascii="Times New Roman" w:eastAsia="Times New Roman" w:hAnsi="Times New Roman" w:cs="Times New Roman"/>
                <w:lang w:val="kk-KZ" w:eastAsia="ru-RU"/>
              </w:rPr>
              <w:t>,</w:t>
            </w:r>
            <w:r w:rsidRPr="002C6073">
              <w:rPr>
                <w:rFonts w:ascii="Times New Roman" w:eastAsia="Times New Roman" w:hAnsi="Times New Roman" w:cs="Times New Roman"/>
                <w:lang w:val="kk-KZ" w:eastAsia="ru-RU"/>
              </w:rPr>
              <w:t xml:space="preserve"> әкесінің атын; жынысын; туған жері мен күнін; ЖСН;</w:t>
            </w:r>
            <w:r w:rsidR="00F537EB" w:rsidRPr="002C6073">
              <w:rPr>
                <w:rFonts w:ascii="Times New Roman" w:eastAsia="Times New Roman" w:hAnsi="Times New Roman" w:cs="Times New Roman"/>
                <w:lang w:val="kk-KZ" w:eastAsia="ru-RU"/>
              </w:rPr>
              <w:t xml:space="preserve"> тұратын</w:t>
            </w:r>
            <w:r w:rsidRPr="002C6073">
              <w:rPr>
                <w:rFonts w:ascii="Times New Roman" w:eastAsia="Times New Roman" w:hAnsi="Times New Roman" w:cs="Times New Roman"/>
                <w:lang w:val="kk-KZ" w:eastAsia="ru-RU"/>
              </w:rPr>
              <w:t xml:space="preserve"> мекен жайын және ол қандай </w:t>
            </w:r>
            <w:r w:rsidR="00F537EB" w:rsidRPr="002C6073">
              <w:rPr>
                <w:rFonts w:ascii="Times New Roman" w:eastAsia="Times New Roman" w:hAnsi="Times New Roman" w:cs="Times New Roman"/>
                <w:lang w:val="kk-KZ" w:eastAsia="ru-RU"/>
              </w:rPr>
              <w:t>негізде  (жа</w:t>
            </w:r>
            <w:r w:rsidRPr="002C6073">
              <w:rPr>
                <w:rFonts w:ascii="Times New Roman" w:eastAsia="Times New Roman" w:hAnsi="Times New Roman" w:cs="Times New Roman"/>
                <w:lang w:val="kk-KZ" w:eastAsia="ru-RU"/>
              </w:rPr>
              <w:t xml:space="preserve">лдау немесе тұрғылықты үйдің Өтініш берушінің өз меншігінде болуы); отбасылық жағдай, балаларының саны, білімінің дәрежесі; жұмыста болу жайындағы ақпарат; ай сайынғы табыс көлемі; жалақыны берудің келесі уақыты; </w:t>
            </w:r>
            <w:r w:rsidR="00BD2266" w:rsidRPr="002C6073">
              <w:rPr>
                <w:rFonts w:ascii="Times New Roman" w:eastAsia="Times New Roman" w:hAnsi="Times New Roman" w:cs="Times New Roman"/>
                <w:lang w:val="kk-KZ" w:eastAsia="ru-RU"/>
              </w:rPr>
              <w:t xml:space="preserve">тұратын </w:t>
            </w:r>
            <w:r w:rsidRPr="002C6073">
              <w:rPr>
                <w:rFonts w:ascii="Times New Roman" w:eastAsia="Times New Roman" w:hAnsi="Times New Roman" w:cs="Times New Roman"/>
                <w:lang w:val="kk-KZ" w:eastAsia="ru-RU"/>
              </w:rPr>
              <w:t>аймағы; факті бо</w:t>
            </w:r>
            <w:r w:rsidR="00BD2266" w:rsidRPr="002C6073">
              <w:rPr>
                <w:rFonts w:ascii="Times New Roman" w:eastAsia="Times New Roman" w:hAnsi="Times New Roman" w:cs="Times New Roman"/>
                <w:lang w:val="kk-KZ" w:eastAsia="ru-RU"/>
              </w:rPr>
              <w:t>й</w:t>
            </w:r>
            <w:r w:rsidRPr="002C6073">
              <w:rPr>
                <w:rFonts w:ascii="Times New Roman" w:eastAsia="Times New Roman" w:hAnsi="Times New Roman" w:cs="Times New Roman"/>
                <w:lang w:val="kk-KZ" w:eastAsia="ru-RU"/>
              </w:rPr>
              <w:t>ынша тұратын жері; тіркелу мекен</w:t>
            </w:r>
            <w:r w:rsidR="00BD2266" w:rsidRPr="002C6073">
              <w:rPr>
                <w:rFonts w:ascii="Times New Roman" w:eastAsia="Times New Roman" w:hAnsi="Times New Roman" w:cs="Times New Roman"/>
                <w:lang w:val="kk-KZ" w:eastAsia="ru-RU"/>
              </w:rPr>
              <w:t>-</w:t>
            </w:r>
            <w:r w:rsidRPr="002C6073">
              <w:rPr>
                <w:rFonts w:ascii="Times New Roman" w:eastAsia="Times New Roman" w:hAnsi="Times New Roman" w:cs="Times New Roman"/>
                <w:lang w:val="kk-KZ" w:eastAsia="ru-RU"/>
              </w:rPr>
              <w:t>жайы; қазіргі тұратын мекен жайындағы сонда тұру уақыты; телефон номері;  үйдегі телефон номері (бар болған кезде)/ байланыс</w:t>
            </w:r>
            <w:r w:rsidR="00BD2266" w:rsidRPr="002C6073">
              <w:rPr>
                <w:rFonts w:ascii="Times New Roman" w:eastAsia="Times New Roman" w:hAnsi="Times New Roman" w:cs="Times New Roman"/>
                <w:lang w:val="kk-KZ" w:eastAsia="ru-RU"/>
              </w:rPr>
              <w:t xml:space="preserve"> жасайтын</w:t>
            </w:r>
            <w:r w:rsidRPr="002C6073">
              <w:rPr>
                <w:rFonts w:ascii="Times New Roman" w:eastAsia="Times New Roman" w:hAnsi="Times New Roman" w:cs="Times New Roman"/>
                <w:lang w:val="kk-KZ" w:eastAsia="ru-RU"/>
              </w:rPr>
              <w:t xml:space="preserve"> тұлғасының үйдегі телефон номері; жұмыстағы телефон номері (бар болған кезде); электрондық поштасы.</w:t>
            </w:r>
          </w:p>
          <w:p w14:paraId="2EFF576B" w14:textId="2C979996" w:rsidR="007A2307" w:rsidRPr="002C6073" w:rsidRDefault="00E73CED" w:rsidP="00B114E0">
            <w:pPr>
              <w:tabs>
                <w:tab w:val="left" w:pos="176"/>
                <w:tab w:val="center" w:pos="42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t>18</w:t>
            </w:r>
            <w:r w:rsidR="007A2307" w:rsidRPr="002C6073">
              <w:rPr>
                <w:rFonts w:ascii="Times New Roman" w:eastAsia="Times New Roman" w:hAnsi="Times New Roman" w:cs="Times New Roman"/>
                <w:lang w:val="kk-KZ" w:eastAsia="ru-RU"/>
              </w:rPr>
              <w:t>. Өтінішті</w:t>
            </w:r>
            <w:r w:rsidR="006B1092">
              <w:rPr>
                <w:rFonts w:ascii="Times New Roman" w:eastAsia="Times New Roman" w:hAnsi="Times New Roman" w:cs="Times New Roman"/>
                <w:lang w:val="kk-KZ" w:eastAsia="ru-RU"/>
              </w:rPr>
              <w:t xml:space="preserve"> </w:t>
            </w:r>
            <w:r w:rsidR="00080184">
              <w:rPr>
                <w:rFonts w:ascii="Times New Roman" w:eastAsia="Times New Roman" w:hAnsi="Times New Roman" w:cs="Times New Roman"/>
                <w:lang w:val="kk-KZ" w:eastAsia="ru-RU"/>
              </w:rPr>
              <w:t xml:space="preserve">толтырған уақытта </w:t>
            </w:r>
            <w:r w:rsidR="007A2307" w:rsidRPr="002C6073">
              <w:rPr>
                <w:rFonts w:ascii="Times New Roman" w:eastAsia="Times New Roman" w:hAnsi="Times New Roman" w:cs="Times New Roman"/>
                <w:lang w:val="kk-KZ" w:eastAsia="ru-RU"/>
              </w:rPr>
              <w:t xml:space="preserve">Өтініш беруші </w:t>
            </w:r>
            <w:r w:rsidR="00080184" w:rsidRPr="002C6073">
              <w:rPr>
                <w:rFonts w:ascii="Times New Roman" w:eastAsia="Times New Roman" w:hAnsi="Times New Roman" w:cs="Times New Roman"/>
                <w:lang w:val="kk-KZ" w:eastAsia="ru-RU"/>
              </w:rPr>
              <w:t>қажетті жолдарды толтыр</w:t>
            </w:r>
            <w:r w:rsidR="00080184">
              <w:rPr>
                <w:rFonts w:ascii="Times New Roman" w:eastAsia="Times New Roman" w:hAnsi="Times New Roman" w:cs="Times New Roman"/>
                <w:lang w:val="kk-KZ" w:eastAsia="ru-RU"/>
              </w:rPr>
              <w:t xml:space="preserve">а отырып, </w:t>
            </w:r>
            <w:r w:rsidR="00111FD2" w:rsidRPr="002C6073">
              <w:rPr>
                <w:rFonts w:ascii="Times New Roman" w:eastAsia="Times New Roman" w:hAnsi="Times New Roman" w:cs="Times New Roman"/>
                <w:lang w:val="kk-KZ" w:eastAsia="ru-RU"/>
              </w:rPr>
              <w:t>Микронесие</w:t>
            </w:r>
            <w:r w:rsidR="00080184">
              <w:rPr>
                <w:rFonts w:ascii="Times New Roman" w:eastAsia="Times New Roman" w:hAnsi="Times New Roman" w:cs="Times New Roman"/>
                <w:lang w:val="kk-KZ" w:eastAsia="ru-RU"/>
              </w:rPr>
              <w:t xml:space="preserve">ні алу тәртібін өз бетімен таңдайды </w:t>
            </w:r>
            <w:r w:rsidR="007A2307" w:rsidRPr="002C6073">
              <w:rPr>
                <w:rFonts w:ascii="Times New Roman" w:eastAsia="Times New Roman" w:hAnsi="Times New Roman" w:cs="Times New Roman"/>
                <w:lang w:val="kk-KZ" w:eastAsia="ru-RU"/>
              </w:rPr>
              <w:t>(банк атауы мен банктегі есеп шот номері</w:t>
            </w:r>
            <w:r w:rsidR="00111FD2" w:rsidRPr="002C6073">
              <w:rPr>
                <w:rFonts w:ascii="Times New Roman" w:eastAsia="Times New Roman" w:hAnsi="Times New Roman" w:cs="Times New Roman"/>
                <w:lang w:val="kk-KZ" w:eastAsia="ru-RU"/>
              </w:rPr>
              <w:t xml:space="preserve"> не Карта деректемелері</w:t>
            </w:r>
            <w:r w:rsidR="007A2307" w:rsidRPr="002C6073">
              <w:rPr>
                <w:rFonts w:ascii="Times New Roman" w:eastAsia="Times New Roman" w:hAnsi="Times New Roman" w:cs="Times New Roman"/>
                <w:lang w:val="kk-KZ" w:eastAsia="ru-RU"/>
              </w:rPr>
              <w:t>).</w:t>
            </w:r>
          </w:p>
          <w:p w14:paraId="14C969DB" w14:textId="26F9386F" w:rsidR="007A2307" w:rsidRPr="002C6073" w:rsidRDefault="00E73CED" w:rsidP="00B114E0">
            <w:pPr>
              <w:tabs>
                <w:tab w:val="left" w:pos="176"/>
                <w:tab w:val="center" w:pos="42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lastRenderedPageBreak/>
              <w:t>19</w:t>
            </w:r>
            <w:r w:rsidR="007A2307" w:rsidRPr="002C6073">
              <w:rPr>
                <w:rFonts w:ascii="Times New Roman" w:eastAsia="Times New Roman" w:hAnsi="Times New Roman" w:cs="Times New Roman"/>
                <w:lang w:val="kk-KZ" w:eastAsia="ru-RU"/>
              </w:rPr>
              <w:t>. Өтініш беруші толтырылған байланыс деректерді растауды МҚҰ Сайтындағы Жеке кабинетінде арнайы кодты белсендіру арқылы жасау керек, ал бұл код МҚҰ Өтініш берушісіне оның Сайтта Өтінішті</w:t>
            </w:r>
            <w:r w:rsidR="006B1092">
              <w:rPr>
                <w:rFonts w:ascii="Times New Roman" w:eastAsia="Times New Roman" w:hAnsi="Times New Roman" w:cs="Times New Roman"/>
                <w:lang w:val="kk-KZ" w:eastAsia="ru-RU"/>
              </w:rPr>
              <w:t xml:space="preserve"> </w:t>
            </w:r>
            <w:r w:rsidR="007A2307" w:rsidRPr="002C6073">
              <w:rPr>
                <w:rFonts w:ascii="Times New Roman" w:eastAsia="Times New Roman" w:hAnsi="Times New Roman" w:cs="Times New Roman"/>
                <w:lang w:val="kk-KZ" w:eastAsia="ru-RU"/>
              </w:rPr>
              <w:t xml:space="preserve">ны толтыру (тіркелу) кезінде  көрсеткен ұялы телефон номеріне бағытталады. </w:t>
            </w:r>
          </w:p>
          <w:p w14:paraId="0DEEC310" w14:textId="34078F30" w:rsidR="007A2307" w:rsidRPr="002C6073" w:rsidRDefault="00E73CED" w:rsidP="00B114E0">
            <w:pPr>
              <w:tabs>
                <w:tab w:val="left" w:pos="176"/>
                <w:tab w:val="center" w:pos="42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t>20</w:t>
            </w:r>
            <w:r w:rsidR="007A2307" w:rsidRPr="002C6073">
              <w:rPr>
                <w:rFonts w:ascii="Times New Roman" w:eastAsia="Times New Roman" w:hAnsi="Times New Roman" w:cs="Times New Roman"/>
                <w:lang w:val="kk-KZ" w:eastAsia="ru-RU"/>
              </w:rPr>
              <w:t xml:space="preserve">. Егер Өтініш беруші осы Ережелерде көрсетілген шарттарға сәйкес болатын </w:t>
            </w:r>
            <w:r w:rsidR="001F1611" w:rsidRPr="002C6073">
              <w:rPr>
                <w:rFonts w:ascii="Times New Roman" w:eastAsia="Times New Roman" w:hAnsi="Times New Roman" w:cs="Times New Roman"/>
                <w:lang w:val="kk-KZ" w:eastAsia="ru-RU"/>
              </w:rPr>
              <w:t>М</w:t>
            </w:r>
            <w:r w:rsidR="007A2307" w:rsidRPr="002C6073">
              <w:rPr>
                <w:rFonts w:ascii="Times New Roman" w:eastAsia="Times New Roman" w:hAnsi="Times New Roman" w:cs="Times New Roman"/>
                <w:lang w:val="kk-KZ" w:eastAsia="ru-RU"/>
              </w:rPr>
              <w:t>икронесиені алуға келісім жасаса, МҚҰ Сайтындағы Жеке кабинет механизімін қолданып МҚҰ-ға Өтініш</w:t>
            </w:r>
            <w:r w:rsidR="006B1092">
              <w:rPr>
                <w:rFonts w:ascii="Times New Roman" w:eastAsia="Times New Roman" w:hAnsi="Times New Roman" w:cs="Times New Roman"/>
                <w:lang w:val="kk-KZ" w:eastAsia="ru-RU"/>
              </w:rPr>
              <w:t xml:space="preserve"> </w:t>
            </w:r>
            <w:r w:rsidR="007A2307" w:rsidRPr="002C6073">
              <w:rPr>
                <w:rFonts w:ascii="Times New Roman" w:eastAsia="Times New Roman" w:hAnsi="Times New Roman" w:cs="Times New Roman"/>
                <w:lang w:val="kk-KZ" w:eastAsia="ru-RU"/>
              </w:rPr>
              <w:t>ны жіберу арқылы өзінің Шартқа қол қою келісімін растау қажет.</w:t>
            </w:r>
          </w:p>
          <w:p w14:paraId="067E993B" w14:textId="074500D8" w:rsidR="00080184" w:rsidRDefault="007A2307" w:rsidP="00B114E0">
            <w:pPr>
              <w:tabs>
                <w:tab w:val="left" w:pos="176"/>
                <w:tab w:val="center" w:pos="426"/>
                <w:tab w:val="left" w:pos="498"/>
              </w:tabs>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t>2</w:t>
            </w:r>
            <w:r w:rsidR="00E73CED" w:rsidRPr="00B114E0">
              <w:rPr>
                <w:rFonts w:ascii="Times New Roman" w:eastAsia="Times New Roman" w:hAnsi="Times New Roman" w:cs="Times New Roman"/>
                <w:lang w:val="kk-KZ" w:eastAsia="ru-RU"/>
              </w:rPr>
              <w:t>1</w:t>
            </w:r>
            <w:r w:rsidRPr="002C6073">
              <w:rPr>
                <w:rFonts w:ascii="Times New Roman" w:eastAsia="Times New Roman" w:hAnsi="Times New Roman" w:cs="Times New Roman"/>
                <w:lang w:val="kk-KZ" w:eastAsia="ru-RU"/>
              </w:rPr>
              <w:t>.</w:t>
            </w:r>
            <w:r w:rsidR="00080184">
              <w:rPr>
                <w:rFonts w:ascii="Times New Roman" w:eastAsia="Times New Roman" w:hAnsi="Times New Roman" w:cs="Times New Roman"/>
                <w:lang w:val="kk-KZ" w:eastAsia="ru-RU"/>
              </w:rPr>
              <w:t xml:space="preserve"> Өтініш беруші және МҚҰ микронесиені ұсыну туралы шартты </w:t>
            </w:r>
            <w:r w:rsidR="00D60C72">
              <w:rPr>
                <w:rFonts w:ascii="Times New Roman" w:eastAsia="Times New Roman" w:hAnsi="Times New Roman" w:cs="Times New Roman"/>
                <w:lang w:val="kk-KZ" w:eastAsia="ru-RU"/>
              </w:rPr>
              <w:t xml:space="preserve">электронды тәсілмен </w:t>
            </w:r>
            <w:r w:rsidR="00080184">
              <w:rPr>
                <w:rFonts w:ascii="Times New Roman" w:eastAsia="Times New Roman" w:hAnsi="Times New Roman" w:cs="Times New Roman"/>
                <w:lang w:val="kk-KZ" w:eastAsia="ru-RU"/>
              </w:rPr>
              <w:t xml:space="preserve">жасасу </w:t>
            </w:r>
            <w:r w:rsidR="00D60C72">
              <w:rPr>
                <w:rFonts w:ascii="Times New Roman" w:eastAsia="Times New Roman" w:hAnsi="Times New Roman" w:cs="Times New Roman"/>
                <w:lang w:val="kk-KZ" w:eastAsia="ru-RU"/>
              </w:rPr>
              <w:t xml:space="preserve">Өтініш берушінің электронды сандық қолтаңбасы және (немесе) кем дегенде екі әртүрлі параметрлерді қолдана отырып жүзеге асырылатын көпфакторлы аутентификациялау арқылы жүзеге асырылатындығымен келісті, оның ішінде,  парольдерді немесе аутентификациялау белгілерін генерациялау және енгізу арқылы (сандық сертификаттар, токендер, смарт-карталар, бір реттік парольдер және биометрлік параметрлер). </w:t>
            </w:r>
          </w:p>
          <w:p w14:paraId="02E77572" w14:textId="7D3E1337" w:rsidR="00D60C72" w:rsidRDefault="00D60C72" w:rsidP="00B114E0">
            <w:pPr>
              <w:tabs>
                <w:tab w:val="left" w:pos="176"/>
                <w:tab w:val="center" w:pos="426"/>
                <w:tab w:val="left" w:pos="498"/>
              </w:tabs>
              <w:jc w:val="both"/>
              <w:rPr>
                <w:rFonts w:ascii="Times New Roman" w:hAnsi="Times New Roman" w:cs="Times New Roman"/>
                <w:lang w:val="kk-KZ"/>
              </w:rPr>
            </w:pPr>
            <w:r>
              <w:rPr>
                <w:rFonts w:ascii="Times New Roman" w:eastAsia="Times New Roman" w:hAnsi="Times New Roman" w:cs="Times New Roman"/>
                <w:lang w:val="kk-KZ" w:eastAsia="ru-RU"/>
              </w:rPr>
              <w:t>2</w:t>
            </w:r>
            <w:r w:rsidR="00E73CED" w:rsidRPr="00B114E0">
              <w:rPr>
                <w:rFonts w:ascii="Times New Roman" w:eastAsia="Times New Roman" w:hAnsi="Times New Roman" w:cs="Times New Roman"/>
                <w:lang w:val="kk-KZ" w:eastAsia="ru-RU"/>
              </w:rPr>
              <w:t>2</w:t>
            </w:r>
            <w:r w:rsidR="00400181">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 </w:t>
            </w:r>
            <w:r w:rsidR="00400181" w:rsidRPr="002C6073">
              <w:rPr>
                <w:rFonts w:ascii="Times New Roman" w:hAnsi="Times New Roman" w:cs="Times New Roman"/>
                <w:lang w:val="kk-KZ"/>
              </w:rPr>
              <w:t>Несиелік Скоринг көмегімен алынған деректердің негізінде Өтініш берушінің төлем жасау қабілеттілігі бағаланып,  мүмкін болатын микронесие сомасы есептеледі. Кейбір жағдайларда Несиелік Скорингтен кейін шешім қабылдау үшін уәкілетті орган да қосылады</w:t>
            </w:r>
            <w:r w:rsidR="00400181">
              <w:rPr>
                <w:rFonts w:ascii="Times New Roman" w:hAnsi="Times New Roman" w:cs="Times New Roman"/>
                <w:lang w:val="kk-KZ"/>
              </w:rPr>
              <w:t xml:space="preserve">.  </w:t>
            </w:r>
          </w:p>
          <w:p w14:paraId="5D5F0B42" w14:textId="51742063" w:rsidR="00400181" w:rsidRDefault="00400181"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hAnsi="Times New Roman" w:cs="Times New Roman"/>
                <w:lang w:val="kk-KZ"/>
              </w:rPr>
              <w:t>2</w:t>
            </w:r>
            <w:r w:rsidR="00E73CED" w:rsidRPr="00B114E0">
              <w:rPr>
                <w:rFonts w:ascii="Times New Roman" w:hAnsi="Times New Roman" w:cs="Times New Roman"/>
                <w:lang w:val="kk-KZ"/>
              </w:rPr>
              <w:t>3</w:t>
            </w:r>
            <w:r>
              <w:rPr>
                <w:rFonts w:ascii="Times New Roman" w:hAnsi="Times New Roman" w:cs="Times New Roman"/>
                <w:lang w:val="kk-KZ"/>
              </w:rPr>
              <w:t xml:space="preserve">.  </w:t>
            </w:r>
            <w:r w:rsidRPr="002C6073">
              <w:rPr>
                <w:rFonts w:ascii="Times New Roman" w:eastAsia="Times New Roman" w:hAnsi="Times New Roman" w:cs="Times New Roman"/>
                <w:lang w:val="kk-KZ" w:eastAsia="ru-RU"/>
              </w:rPr>
              <w:t xml:space="preserve">МҚҰ </w:t>
            </w:r>
            <w:r>
              <w:rPr>
                <w:rFonts w:ascii="Times New Roman" w:eastAsia="Times New Roman" w:hAnsi="Times New Roman" w:cs="Times New Roman"/>
                <w:lang w:val="kk-KZ" w:eastAsia="ru-RU"/>
              </w:rPr>
              <w:t xml:space="preserve">алған </w:t>
            </w:r>
            <w:r w:rsidRPr="002C6073">
              <w:rPr>
                <w:rFonts w:ascii="Times New Roman" w:eastAsia="Times New Roman" w:hAnsi="Times New Roman" w:cs="Times New Roman"/>
                <w:lang w:val="kk-KZ" w:eastAsia="ru-RU"/>
              </w:rPr>
              <w:t>Өтініш</w:t>
            </w:r>
            <w:r>
              <w:rPr>
                <w:rFonts w:ascii="Times New Roman" w:eastAsia="Times New Roman" w:hAnsi="Times New Roman" w:cs="Times New Roman"/>
                <w:lang w:val="kk-KZ" w:eastAsia="ru-RU"/>
              </w:rPr>
              <w:t xml:space="preserve">-анкетаты </w:t>
            </w:r>
            <w:r w:rsidRPr="002C6073">
              <w:rPr>
                <w:rFonts w:ascii="Times New Roman" w:eastAsia="Times New Roman" w:hAnsi="Times New Roman" w:cs="Times New Roman"/>
                <w:lang w:val="kk-KZ" w:eastAsia="ru-RU"/>
              </w:rPr>
              <w:t>Қарыз алушы қайтар</w:t>
            </w:r>
            <w:r>
              <w:rPr>
                <w:rFonts w:ascii="Times New Roman" w:eastAsia="Times New Roman" w:hAnsi="Times New Roman" w:cs="Times New Roman"/>
                <w:lang w:val="kk-KZ" w:eastAsia="ru-RU"/>
              </w:rPr>
              <w:t xml:space="preserve">а алмайды.   Оның ішінде, егер Қарыз алушы МҚҰ Микронесие сомасын аударғаннан кейін Микронесиеден бас тартса, Қарыз алушы  МҚҰ Микронесиені ұсынған сәттен бастап 1 (бір) жұмыс күні ішінде Микронесие сомасын МҚҰ банктік шотына қайтаруды жүзеге асыруға міндетті. Өйтпеген жағдайда, Қарыз алушыға  Шартпен қарастырылған барлық міндеттемелер жүктеледі. </w:t>
            </w:r>
          </w:p>
          <w:p w14:paraId="36C07D1A" w14:textId="0EE19BC4" w:rsidR="00FF0D31" w:rsidRPr="003F74D6" w:rsidRDefault="00400181"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r w:rsidR="00E73CED" w:rsidRPr="00B114E0">
              <w:rPr>
                <w:rFonts w:ascii="Times New Roman" w:eastAsia="Times New Roman" w:hAnsi="Times New Roman" w:cs="Times New Roman"/>
                <w:lang w:val="kk-KZ" w:eastAsia="ru-RU"/>
              </w:rPr>
              <w:t>4</w:t>
            </w:r>
            <w:r>
              <w:rPr>
                <w:rFonts w:ascii="Times New Roman" w:eastAsia="Times New Roman" w:hAnsi="Times New Roman" w:cs="Times New Roman"/>
                <w:lang w:val="kk-KZ" w:eastAsia="ru-RU"/>
              </w:rPr>
              <w:t xml:space="preserve">. </w:t>
            </w:r>
            <w:r w:rsidR="00FF0D31">
              <w:rPr>
                <w:rFonts w:ascii="Times New Roman" w:eastAsia="Times New Roman" w:hAnsi="Times New Roman" w:cs="Times New Roman"/>
                <w:lang w:val="kk-KZ" w:eastAsia="ru-RU"/>
              </w:rPr>
              <w:t xml:space="preserve">МҚҰ Микронесие сомасы Қарыз алушыға аударылған сәтке дейін осы Ережелермен қарастырылған қызметтерді ұсынуға және міндеттемелерді жүктеуге міндетті емес. </w:t>
            </w:r>
          </w:p>
          <w:p w14:paraId="21F8AAD7" w14:textId="08EF5509" w:rsidR="00FF0D31" w:rsidRDefault="00E73CED" w:rsidP="00B114E0">
            <w:pPr>
              <w:tabs>
                <w:tab w:val="left" w:pos="176"/>
                <w:tab w:val="center" w:pos="426"/>
                <w:tab w:val="left" w:pos="498"/>
              </w:tabs>
              <w:jc w:val="both"/>
              <w:rPr>
                <w:rFonts w:ascii="Times New Roman" w:eastAsia="Times New Roman" w:hAnsi="Times New Roman" w:cs="Times New Roman"/>
                <w:lang w:val="kk-KZ" w:eastAsia="ru-RU"/>
              </w:rPr>
            </w:pPr>
            <w:r w:rsidRPr="00B114E0">
              <w:rPr>
                <w:rFonts w:ascii="Times New Roman" w:hAnsi="Times New Roman" w:cs="Times New Roman"/>
                <w:lang w:val="kk-KZ"/>
              </w:rPr>
              <w:t>25</w:t>
            </w:r>
            <w:r w:rsidR="007A2307" w:rsidRPr="002C6073">
              <w:rPr>
                <w:rFonts w:ascii="Times New Roman" w:hAnsi="Times New Roman" w:cs="Times New Roman"/>
                <w:lang w:val="kk-KZ"/>
              </w:rPr>
              <w:t>.</w:t>
            </w:r>
            <w:r w:rsidR="007A2307" w:rsidRPr="002C6073">
              <w:rPr>
                <w:rFonts w:ascii="Times New Roman" w:eastAsia="Times New Roman" w:hAnsi="Times New Roman" w:cs="Times New Roman"/>
                <w:lang w:val="kk-KZ" w:eastAsia="ru-RU"/>
              </w:rPr>
              <w:t xml:space="preserve"> </w:t>
            </w:r>
            <w:r w:rsidR="00CC6872" w:rsidRPr="002C6073">
              <w:rPr>
                <w:rFonts w:ascii="Times New Roman" w:eastAsia="Times New Roman" w:hAnsi="Times New Roman" w:cs="Times New Roman"/>
                <w:lang w:val="kk-KZ" w:eastAsia="ru-RU"/>
              </w:rPr>
              <w:t>МҚҰ Өтініш беруші</w:t>
            </w:r>
            <w:r w:rsidR="003F74D6">
              <w:rPr>
                <w:rFonts w:ascii="Times New Roman" w:eastAsia="Times New Roman" w:hAnsi="Times New Roman" w:cs="Times New Roman"/>
                <w:lang w:val="kk-KZ" w:eastAsia="ru-RU"/>
              </w:rPr>
              <w:t>ге</w:t>
            </w:r>
            <w:r w:rsidR="00CC6872" w:rsidRPr="002C6073">
              <w:rPr>
                <w:rFonts w:ascii="Times New Roman" w:eastAsia="Times New Roman" w:hAnsi="Times New Roman" w:cs="Times New Roman"/>
                <w:lang w:val="kk-KZ" w:eastAsia="ru-RU"/>
              </w:rPr>
              <w:t xml:space="preserve"> Микронесие</w:t>
            </w:r>
            <w:r w:rsidR="003F74D6">
              <w:rPr>
                <w:rFonts w:ascii="Times New Roman" w:eastAsia="Times New Roman" w:hAnsi="Times New Roman" w:cs="Times New Roman"/>
                <w:lang w:val="kk-KZ" w:eastAsia="ru-RU"/>
              </w:rPr>
              <w:t>ні</w:t>
            </w:r>
            <w:r w:rsidR="00CC6872" w:rsidRPr="002C6073">
              <w:rPr>
                <w:rFonts w:ascii="Times New Roman" w:eastAsia="Times New Roman" w:hAnsi="Times New Roman" w:cs="Times New Roman"/>
                <w:lang w:val="kk-KZ" w:eastAsia="ru-RU"/>
              </w:rPr>
              <w:t xml:space="preserve">  беру немесе Микронесиені  </w:t>
            </w:r>
            <w:r w:rsidR="003F74D6">
              <w:rPr>
                <w:rFonts w:ascii="Times New Roman" w:eastAsia="Times New Roman" w:hAnsi="Times New Roman" w:cs="Times New Roman"/>
                <w:lang w:val="kk-KZ" w:eastAsia="ru-RU"/>
              </w:rPr>
              <w:t xml:space="preserve">ұсынудан бас тарту </w:t>
            </w:r>
            <w:r w:rsidR="00CC6872" w:rsidRPr="002C6073">
              <w:rPr>
                <w:rFonts w:ascii="Times New Roman" w:eastAsia="Times New Roman" w:hAnsi="Times New Roman" w:cs="Times New Roman"/>
                <w:lang w:val="kk-KZ" w:eastAsia="ru-RU"/>
              </w:rPr>
              <w:t>туралы қабылдаған шешім</w:t>
            </w:r>
            <w:r w:rsidR="003F74D6">
              <w:rPr>
                <w:rFonts w:ascii="Times New Roman" w:eastAsia="Times New Roman" w:hAnsi="Times New Roman" w:cs="Times New Roman"/>
                <w:lang w:val="kk-KZ" w:eastAsia="ru-RU"/>
              </w:rPr>
              <w:t xml:space="preserve"> туралы </w:t>
            </w:r>
            <w:r w:rsidR="00CC6872" w:rsidRPr="002C6073">
              <w:rPr>
                <w:rFonts w:ascii="Times New Roman" w:eastAsia="Times New Roman" w:hAnsi="Times New Roman" w:cs="Times New Roman"/>
                <w:lang w:val="kk-KZ" w:eastAsia="ru-RU"/>
              </w:rPr>
              <w:t xml:space="preserve"> кез</w:t>
            </w:r>
            <w:r w:rsidR="003F74D6">
              <w:rPr>
                <w:rFonts w:ascii="Times New Roman" w:eastAsia="Times New Roman" w:hAnsi="Times New Roman" w:cs="Times New Roman"/>
                <w:lang w:val="kk-KZ" w:eastAsia="ru-RU"/>
              </w:rPr>
              <w:t>-</w:t>
            </w:r>
            <w:r w:rsidR="00CC6872" w:rsidRPr="002C6073">
              <w:rPr>
                <w:rFonts w:ascii="Times New Roman" w:eastAsia="Times New Roman" w:hAnsi="Times New Roman" w:cs="Times New Roman"/>
                <w:lang w:val="kk-KZ" w:eastAsia="ru-RU"/>
              </w:rPr>
              <w:t xml:space="preserve">келген қолжетімді </w:t>
            </w:r>
            <w:r w:rsidR="003F74D6">
              <w:rPr>
                <w:rFonts w:ascii="Times New Roman" w:eastAsia="Times New Roman" w:hAnsi="Times New Roman" w:cs="Times New Roman"/>
                <w:lang w:val="kk-KZ" w:eastAsia="ru-RU"/>
              </w:rPr>
              <w:t>тәсілмен</w:t>
            </w:r>
            <w:r w:rsidR="00CC6872" w:rsidRPr="002C6073">
              <w:rPr>
                <w:rFonts w:ascii="Times New Roman" w:eastAsia="Times New Roman" w:hAnsi="Times New Roman" w:cs="Times New Roman"/>
                <w:lang w:val="kk-KZ" w:eastAsia="ru-RU"/>
              </w:rPr>
              <w:t>, оның ішінде Өтініш беруші Өтініш</w:t>
            </w:r>
            <w:r w:rsidR="003F74D6">
              <w:rPr>
                <w:rFonts w:ascii="Times New Roman" w:eastAsia="Times New Roman" w:hAnsi="Times New Roman" w:cs="Times New Roman"/>
                <w:lang w:val="kk-KZ" w:eastAsia="ru-RU"/>
              </w:rPr>
              <w:t>т</w:t>
            </w:r>
            <w:r w:rsidR="00CC6872">
              <w:rPr>
                <w:rFonts w:ascii="Times New Roman" w:eastAsia="Times New Roman" w:hAnsi="Times New Roman" w:cs="Times New Roman"/>
                <w:lang w:val="kk-KZ" w:eastAsia="ru-RU"/>
              </w:rPr>
              <w:t>е</w:t>
            </w:r>
            <w:r w:rsidR="00902791">
              <w:rPr>
                <w:rFonts w:ascii="Times New Roman" w:eastAsia="Times New Roman" w:hAnsi="Times New Roman" w:cs="Times New Roman"/>
                <w:lang w:val="kk-KZ" w:eastAsia="ru-RU"/>
              </w:rPr>
              <w:t xml:space="preserve"> көрсеткен электронды пошта және / немесе </w:t>
            </w:r>
            <w:r w:rsidR="00CC6872">
              <w:rPr>
                <w:rFonts w:ascii="Times New Roman" w:eastAsia="Times New Roman" w:hAnsi="Times New Roman" w:cs="Times New Roman"/>
                <w:lang w:val="kk-KZ" w:eastAsia="ru-RU"/>
              </w:rPr>
              <w:t xml:space="preserve"> </w:t>
            </w:r>
            <w:r w:rsidR="00902791" w:rsidRPr="00B114E0">
              <w:rPr>
                <w:rFonts w:ascii="Times New Roman" w:hAnsi="Times New Roman" w:cs="Times New Roman"/>
                <w:lang w:val="kk-KZ"/>
              </w:rPr>
              <w:t>sms -</w:t>
            </w:r>
            <w:r w:rsidR="00902791">
              <w:rPr>
                <w:rFonts w:ascii="Times New Roman" w:hAnsi="Times New Roman" w:cs="Times New Roman"/>
                <w:lang w:val="kk-KZ"/>
              </w:rPr>
              <w:t xml:space="preserve">хабарлама арқылы </w:t>
            </w:r>
            <w:r w:rsidR="003F74D6">
              <w:rPr>
                <w:rFonts w:ascii="Times New Roman" w:eastAsia="Times New Roman" w:hAnsi="Times New Roman" w:cs="Times New Roman"/>
                <w:lang w:val="kk-KZ" w:eastAsia="ru-RU"/>
              </w:rPr>
              <w:t xml:space="preserve">хабарлайды. </w:t>
            </w:r>
            <w:r w:rsidR="00CC6872">
              <w:rPr>
                <w:rFonts w:ascii="Times New Roman" w:eastAsia="Times New Roman" w:hAnsi="Times New Roman" w:cs="Times New Roman"/>
                <w:lang w:val="kk-KZ" w:eastAsia="ru-RU"/>
              </w:rPr>
              <w:t xml:space="preserve"> </w:t>
            </w:r>
          </w:p>
          <w:p w14:paraId="5E001C8B" w14:textId="609DE67A" w:rsidR="00902791" w:rsidRPr="00B114E0" w:rsidRDefault="00E73CED" w:rsidP="00B114E0">
            <w:pPr>
              <w:tabs>
                <w:tab w:val="left" w:pos="176"/>
                <w:tab w:val="center" w:pos="42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lastRenderedPageBreak/>
              <w:t>26</w:t>
            </w:r>
            <w:r w:rsidR="00902791">
              <w:rPr>
                <w:rFonts w:ascii="Times New Roman" w:eastAsia="Times New Roman" w:hAnsi="Times New Roman" w:cs="Times New Roman"/>
                <w:lang w:val="kk-KZ" w:eastAsia="ru-RU"/>
              </w:rPr>
              <w:t xml:space="preserve">. </w:t>
            </w:r>
            <w:r w:rsidR="00470D5E">
              <w:rPr>
                <w:rFonts w:ascii="Times New Roman" w:eastAsia="Times New Roman" w:hAnsi="Times New Roman" w:cs="Times New Roman"/>
                <w:lang w:val="kk-KZ" w:eastAsia="ru-RU"/>
              </w:rPr>
              <w:t xml:space="preserve">Ұзақ мерзімді микронесиелерді ұсыну туралы шарттарға микронесиені өтеу кестесі қосылады, ол Шартта көрсетілген микронесиені өтеу әдісі, негізгі борышты өтеу және сыйақыны төлеудің анықталған кезеңділігі негізінде құрастырылады. </w:t>
            </w:r>
          </w:p>
          <w:p w14:paraId="6E866638" w14:textId="77777777" w:rsidR="00E73CED" w:rsidRPr="00D9355F" w:rsidRDefault="00E73CED" w:rsidP="00B114E0">
            <w:pPr>
              <w:tabs>
                <w:tab w:val="left" w:pos="176"/>
                <w:tab w:val="center" w:pos="426"/>
                <w:tab w:val="left" w:pos="498"/>
              </w:tabs>
              <w:jc w:val="both"/>
              <w:rPr>
                <w:rFonts w:ascii="Times New Roman" w:eastAsia="Times New Roman" w:hAnsi="Times New Roman" w:cs="Times New Roman"/>
                <w:lang w:val="kk-KZ" w:eastAsia="ru-RU"/>
              </w:rPr>
            </w:pPr>
          </w:p>
          <w:p w14:paraId="169935EE" w14:textId="51E26CF7" w:rsidR="009B34D2" w:rsidRDefault="00470D5E"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r w:rsidR="00E73CED" w:rsidRPr="00B114E0">
              <w:rPr>
                <w:rFonts w:ascii="Times New Roman" w:eastAsia="Times New Roman" w:hAnsi="Times New Roman" w:cs="Times New Roman"/>
                <w:lang w:val="kk-KZ" w:eastAsia="ru-RU"/>
              </w:rPr>
              <w:t>7</w:t>
            </w:r>
            <w:r>
              <w:rPr>
                <w:rFonts w:ascii="Times New Roman" w:eastAsia="Times New Roman" w:hAnsi="Times New Roman" w:cs="Times New Roman"/>
                <w:lang w:val="kk-KZ" w:eastAsia="ru-RU"/>
              </w:rPr>
              <w:t xml:space="preserve">. Барлық қажетті құжаттарға қол қоюды Өтініш беруші қашықтықтан Өтініш берушінің электронды сандық қолтаңбасы </w:t>
            </w:r>
            <w:r w:rsidR="00796C19">
              <w:rPr>
                <w:rFonts w:ascii="Times New Roman" w:eastAsia="Times New Roman" w:hAnsi="Times New Roman" w:cs="Times New Roman"/>
                <w:lang w:val="kk-KZ" w:eastAsia="ru-RU"/>
              </w:rPr>
              <w:t xml:space="preserve">және / немесе </w:t>
            </w:r>
            <w:r w:rsidR="0023204D">
              <w:rPr>
                <w:rFonts w:ascii="Times New Roman" w:eastAsia="Times New Roman" w:hAnsi="Times New Roman" w:cs="Times New Roman"/>
                <w:lang w:val="kk-KZ" w:eastAsia="ru-RU"/>
              </w:rPr>
              <w:t xml:space="preserve">кем дегенде екі әртүрлі параметрлерді қолдана отырып жүзеге асырылатын </w:t>
            </w:r>
            <w:r w:rsidR="00796C19">
              <w:rPr>
                <w:rFonts w:ascii="Times New Roman" w:eastAsia="Times New Roman" w:hAnsi="Times New Roman" w:cs="Times New Roman"/>
                <w:lang w:val="kk-KZ" w:eastAsia="ru-RU"/>
              </w:rPr>
              <w:t xml:space="preserve">көпфакторлы аутентификациялау </w:t>
            </w:r>
            <w:r>
              <w:rPr>
                <w:rFonts w:ascii="Times New Roman" w:eastAsia="Times New Roman" w:hAnsi="Times New Roman" w:cs="Times New Roman"/>
                <w:lang w:val="kk-KZ" w:eastAsia="ru-RU"/>
              </w:rPr>
              <w:t>арқылы жүзеге асырады</w:t>
            </w:r>
            <w:r w:rsidR="0023204D">
              <w:rPr>
                <w:rFonts w:ascii="Times New Roman" w:eastAsia="Times New Roman" w:hAnsi="Times New Roman" w:cs="Times New Roman"/>
                <w:lang w:val="kk-KZ" w:eastAsia="ru-RU"/>
              </w:rPr>
              <w:t>, оның ішінде парольдерді немесе аутентификациялау белгілерін генерациялау және енгізу (сандық сертификаттар, токендер, смарт-карталар, бір реттік парольдер және биометрлік параметрлер) (</w:t>
            </w:r>
            <w:r w:rsidR="00C96377">
              <w:rPr>
                <w:rFonts w:ascii="Times New Roman" w:eastAsia="Times New Roman" w:hAnsi="Times New Roman" w:cs="Times New Roman"/>
                <w:lang w:val="kk-KZ" w:eastAsia="ru-RU"/>
              </w:rPr>
              <w:t>электронды сандық қолтаңба арқылы) немесе шабарманмен (курьердің МҚҰ рәсімдеген сәйкес құжаттар пакетін ұсынуы бойынша).</w:t>
            </w:r>
          </w:p>
          <w:p w14:paraId="767B1D8A" w14:textId="77777777" w:rsidR="000A4BAD" w:rsidRPr="00B114E0" w:rsidRDefault="000A4BAD" w:rsidP="00B114E0">
            <w:pPr>
              <w:tabs>
                <w:tab w:val="left" w:pos="176"/>
                <w:tab w:val="center" w:pos="426"/>
                <w:tab w:val="left" w:pos="498"/>
              </w:tabs>
              <w:jc w:val="both"/>
              <w:rPr>
                <w:rFonts w:ascii="Times New Roman" w:eastAsia="Times New Roman" w:hAnsi="Times New Roman" w:cs="Times New Roman"/>
                <w:lang w:val="kk-KZ" w:eastAsia="ru-RU"/>
              </w:rPr>
            </w:pPr>
          </w:p>
          <w:p w14:paraId="2E26DBF8" w14:textId="38384FEF" w:rsidR="00C96377" w:rsidRPr="00B114E0" w:rsidRDefault="00C96377" w:rsidP="00B114E0">
            <w:pPr>
              <w:tabs>
                <w:tab w:val="left" w:pos="176"/>
                <w:tab w:val="center" w:pos="426"/>
                <w:tab w:val="left" w:pos="498"/>
              </w:tabs>
              <w:jc w:val="both"/>
              <w:rPr>
                <w:rFonts w:ascii="Times New Roman" w:hAnsi="Times New Roman" w:cs="Times New Roman"/>
                <w:lang w:val="kk-KZ"/>
              </w:rPr>
            </w:pPr>
            <w:r>
              <w:rPr>
                <w:rFonts w:ascii="Times New Roman" w:eastAsia="Times New Roman" w:hAnsi="Times New Roman" w:cs="Times New Roman"/>
                <w:lang w:val="kk-KZ" w:eastAsia="ru-RU"/>
              </w:rPr>
              <w:t xml:space="preserve"> </w:t>
            </w:r>
            <w:r w:rsidR="00E73CED" w:rsidRPr="00B114E0">
              <w:rPr>
                <w:rFonts w:ascii="Times New Roman" w:eastAsia="Times New Roman" w:hAnsi="Times New Roman" w:cs="Times New Roman"/>
                <w:lang w:val="kk-KZ" w:eastAsia="ru-RU"/>
              </w:rPr>
              <w:t>28</w:t>
            </w:r>
            <w:r>
              <w:rPr>
                <w:rFonts w:ascii="Times New Roman" w:eastAsia="Times New Roman" w:hAnsi="Times New Roman" w:cs="Times New Roman"/>
                <w:lang w:val="kk-KZ" w:eastAsia="ru-RU"/>
              </w:rPr>
              <w:t xml:space="preserve">. </w:t>
            </w:r>
            <w:r w:rsidRPr="002C6073">
              <w:rPr>
                <w:rFonts w:ascii="Times New Roman" w:hAnsi="Times New Roman" w:cs="Times New Roman"/>
                <w:lang w:val="kk-KZ"/>
              </w:rPr>
              <w:t>Шартқа қатысты барлық толықтырулар мен өзгерістер сәйкесінше қосымша келісімдермен жасалып, олар осы Ережелердің 18-20 тармақтарына сәйкес Шартты жасасу  тәртібіне сай жасалады</w:t>
            </w:r>
            <w:r>
              <w:rPr>
                <w:rFonts w:ascii="Times New Roman" w:hAnsi="Times New Roman" w:cs="Times New Roman"/>
                <w:lang w:val="kk-KZ"/>
              </w:rPr>
              <w:t xml:space="preserve">. </w:t>
            </w:r>
          </w:p>
          <w:p w14:paraId="2F5187A5" w14:textId="77777777" w:rsidR="009B3AAC" w:rsidRPr="00D9355F" w:rsidRDefault="009B3AAC" w:rsidP="00B114E0">
            <w:pPr>
              <w:tabs>
                <w:tab w:val="left" w:pos="176"/>
                <w:tab w:val="center" w:pos="426"/>
                <w:tab w:val="left" w:pos="498"/>
              </w:tabs>
              <w:jc w:val="both"/>
              <w:rPr>
                <w:rFonts w:ascii="Times New Roman" w:hAnsi="Times New Roman" w:cs="Times New Roman"/>
                <w:lang w:val="kk-KZ"/>
              </w:rPr>
            </w:pPr>
          </w:p>
          <w:p w14:paraId="381C7C48" w14:textId="401E47CF" w:rsidR="00B253F6" w:rsidRDefault="009B3AAC" w:rsidP="00B114E0">
            <w:pPr>
              <w:tabs>
                <w:tab w:val="left" w:pos="176"/>
                <w:tab w:val="center" w:pos="426"/>
                <w:tab w:val="left" w:pos="498"/>
              </w:tabs>
              <w:jc w:val="both"/>
              <w:rPr>
                <w:rFonts w:ascii="Times New Roman" w:hAnsi="Times New Roman" w:cs="Times New Roman"/>
                <w:lang w:val="kk-KZ"/>
              </w:rPr>
            </w:pPr>
            <w:r w:rsidRPr="00B114E0">
              <w:rPr>
                <w:rFonts w:ascii="Times New Roman" w:hAnsi="Times New Roman" w:cs="Times New Roman"/>
                <w:lang w:val="kk-KZ"/>
              </w:rPr>
              <w:t>29</w:t>
            </w:r>
            <w:r w:rsidR="00C96377">
              <w:rPr>
                <w:rFonts w:ascii="Times New Roman" w:hAnsi="Times New Roman" w:cs="Times New Roman"/>
                <w:lang w:val="kk-KZ"/>
              </w:rPr>
              <w:t xml:space="preserve">. </w:t>
            </w:r>
            <w:r w:rsidR="00587998">
              <w:rPr>
                <w:rFonts w:ascii="Times New Roman" w:hAnsi="Times New Roman" w:cs="Times New Roman"/>
                <w:lang w:val="kk-KZ"/>
              </w:rPr>
              <w:t xml:space="preserve">Берілген миронесие бойынша ақпарат несиелік бюроға беріледі, оның ішінде  мемлекет те қатысатын, Қазақстан Республикасының несиелік бюро мен несиелік тарихтарды құрастыру туралы заңнамамен анықталған шарттар негізінде. </w:t>
            </w:r>
          </w:p>
          <w:p w14:paraId="37D8A37C" w14:textId="77777777" w:rsidR="002C6073" w:rsidRPr="002C6073" w:rsidRDefault="002C6073" w:rsidP="00B114E0">
            <w:pPr>
              <w:tabs>
                <w:tab w:val="left" w:pos="176"/>
                <w:tab w:val="center" w:pos="426"/>
                <w:tab w:val="left" w:pos="498"/>
              </w:tabs>
              <w:jc w:val="both"/>
              <w:rPr>
                <w:rFonts w:ascii="Times New Roman" w:hAnsi="Times New Roman" w:cs="Times New Roman"/>
                <w:lang w:val="kk-KZ"/>
              </w:rPr>
            </w:pPr>
          </w:p>
          <w:p w14:paraId="0D0490E9" w14:textId="77777777" w:rsidR="007A2307" w:rsidRPr="002C6073" w:rsidRDefault="007A2307" w:rsidP="00B114E0">
            <w:pPr>
              <w:tabs>
                <w:tab w:val="left" w:pos="176"/>
                <w:tab w:val="center" w:pos="426"/>
                <w:tab w:val="left" w:pos="498"/>
              </w:tabs>
              <w:jc w:val="both"/>
              <w:rPr>
                <w:rFonts w:ascii="Times New Roman" w:eastAsia="Times New Roman" w:hAnsi="Times New Roman" w:cs="Times New Roman"/>
                <w:b/>
                <w:lang w:val="kk-KZ" w:eastAsia="ru-RU"/>
              </w:rPr>
            </w:pPr>
            <w:r w:rsidRPr="002C6073">
              <w:rPr>
                <w:rFonts w:ascii="Times New Roman" w:hAnsi="Times New Roman" w:cs="Times New Roman"/>
                <w:b/>
                <w:lang w:val="kk-KZ"/>
              </w:rPr>
              <w:t xml:space="preserve">§3. </w:t>
            </w:r>
            <w:r w:rsidRPr="002C6073">
              <w:rPr>
                <w:rFonts w:ascii="Times New Roman" w:eastAsia="Times New Roman" w:hAnsi="Times New Roman" w:cs="Times New Roman"/>
                <w:b/>
                <w:lang w:val="kk-KZ" w:eastAsia="ru-RU"/>
              </w:rPr>
              <w:t>Микронесиені бермеу себептерінің негіздемелері</w:t>
            </w:r>
          </w:p>
          <w:p w14:paraId="0337EB5A" w14:textId="6BFB0FB4" w:rsidR="007A2307" w:rsidRDefault="000E3CCE"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w:t>
            </w:r>
            <w:r w:rsidR="007A2307" w:rsidRPr="002C6073">
              <w:rPr>
                <w:rFonts w:ascii="Times New Roman" w:eastAsia="Times New Roman" w:hAnsi="Times New Roman" w:cs="Times New Roman"/>
                <w:lang w:val="kk-KZ" w:eastAsia="ru-RU"/>
              </w:rPr>
              <w:t>. МҚҰ Өтініш беруші Өтініш</w:t>
            </w:r>
            <w:r>
              <w:rPr>
                <w:rFonts w:ascii="Times New Roman" w:eastAsia="Times New Roman" w:hAnsi="Times New Roman" w:cs="Times New Roman"/>
                <w:lang w:val="kk-KZ" w:eastAsia="ru-RU"/>
              </w:rPr>
              <w:t xml:space="preserve">те </w:t>
            </w:r>
            <w:r w:rsidR="00793A1E">
              <w:rPr>
                <w:rFonts w:ascii="Times New Roman" w:eastAsia="Times New Roman" w:hAnsi="Times New Roman" w:cs="Times New Roman"/>
                <w:lang w:val="kk-KZ" w:eastAsia="ru-RU"/>
              </w:rPr>
              <w:t xml:space="preserve"> көрсеткен мөлшердегі және шарттар негізіндегі Микронесиені беру немесе беруден бас тарт туралы шешімді МҚҰ Өтініш берушіден Өтінішті алған күннен бастап 48 сағаттан кешіктірмей қабылдайды. </w:t>
            </w:r>
          </w:p>
          <w:p w14:paraId="48FF7DEA" w14:textId="168AE304" w:rsidR="004E7492" w:rsidRDefault="00793A1E"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31. Микронесиені қайтармау тәуекелдігі жарамды Өтініштер мақұлдау алады.</w:t>
            </w:r>
          </w:p>
          <w:p w14:paraId="6933D815" w14:textId="77777777" w:rsidR="007A3A24" w:rsidRPr="00B114E0" w:rsidRDefault="007A3A24" w:rsidP="00B114E0">
            <w:pPr>
              <w:tabs>
                <w:tab w:val="left" w:pos="176"/>
                <w:tab w:val="center" w:pos="426"/>
                <w:tab w:val="left" w:pos="498"/>
              </w:tabs>
              <w:jc w:val="both"/>
              <w:rPr>
                <w:rFonts w:ascii="Times New Roman" w:eastAsia="Times New Roman" w:hAnsi="Times New Roman" w:cs="Times New Roman"/>
                <w:lang w:val="kk-KZ" w:eastAsia="ru-RU"/>
              </w:rPr>
            </w:pPr>
          </w:p>
          <w:p w14:paraId="513833F1" w14:textId="04F59059" w:rsidR="00793A1E" w:rsidRDefault="00793A1E"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32. МҚҰ Өтініш берушіге Микронесиені келесі жағдайларда ұсынбауға құқылы:</w:t>
            </w:r>
          </w:p>
          <w:p w14:paraId="5BAF5D54" w14:textId="77777777" w:rsidR="007A3A24" w:rsidRDefault="007A3A24" w:rsidP="00B114E0">
            <w:pPr>
              <w:tabs>
                <w:tab w:val="left" w:pos="176"/>
                <w:tab w:val="center" w:pos="426"/>
                <w:tab w:val="left" w:pos="498"/>
              </w:tabs>
              <w:jc w:val="both"/>
              <w:rPr>
                <w:rFonts w:ascii="Times New Roman" w:eastAsia="Times New Roman" w:hAnsi="Times New Roman" w:cs="Times New Roman"/>
                <w:lang w:val="kk-KZ" w:eastAsia="ru-RU"/>
              </w:rPr>
            </w:pPr>
          </w:p>
          <w:p w14:paraId="05255980" w14:textId="64519536" w:rsidR="00847CDA" w:rsidRDefault="007A2307" w:rsidP="00B114E0">
            <w:pPr>
              <w:tabs>
                <w:tab w:val="left" w:pos="176"/>
                <w:tab w:val="center" w:pos="426"/>
                <w:tab w:val="left" w:pos="498"/>
              </w:tabs>
              <w:jc w:val="both"/>
              <w:rPr>
                <w:rFonts w:ascii="Times New Roman" w:eastAsia="Times New Roman" w:hAnsi="Times New Roman" w:cs="Times New Roman"/>
                <w:lang w:val="kk-KZ" w:eastAsia="ru-RU"/>
              </w:rPr>
            </w:pPr>
            <w:r w:rsidRPr="002C6073">
              <w:rPr>
                <w:rFonts w:ascii="Times New Roman" w:eastAsia="Times New Roman" w:hAnsi="Times New Roman" w:cs="Times New Roman"/>
                <w:lang w:val="kk-KZ" w:eastAsia="ru-RU"/>
              </w:rPr>
              <w:lastRenderedPageBreak/>
              <w:t>1) МҚ</w:t>
            </w:r>
            <w:r w:rsidR="00724C6B">
              <w:rPr>
                <w:rFonts w:ascii="Times New Roman" w:eastAsia="Times New Roman" w:hAnsi="Times New Roman" w:cs="Times New Roman"/>
                <w:lang w:val="kk-KZ" w:eastAsia="ru-RU"/>
              </w:rPr>
              <w:t xml:space="preserve">-да </w:t>
            </w:r>
            <w:r w:rsidRPr="002C6073">
              <w:rPr>
                <w:rFonts w:ascii="Times New Roman" w:eastAsia="Times New Roman" w:hAnsi="Times New Roman" w:cs="Times New Roman"/>
                <w:lang w:val="kk-KZ" w:eastAsia="ru-RU"/>
              </w:rPr>
              <w:t xml:space="preserve">берілген </w:t>
            </w:r>
            <w:r w:rsidR="00AD3990" w:rsidRPr="002C6073">
              <w:rPr>
                <w:rFonts w:ascii="Times New Roman" w:eastAsia="Times New Roman" w:hAnsi="Times New Roman" w:cs="Times New Roman"/>
                <w:lang w:val="kk-KZ" w:eastAsia="ru-RU"/>
              </w:rPr>
              <w:t xml:space="preserve">Микронесие </w:t>
            </w:r>
            <w:r w:rsidRPr="002C6073">
              <w:rPr>
                <w:rFonts w:ascii="Times New Roman" w:eastAsia="Times New Roman" w:hAnsi="Times New Roman" w:cs="Times New Roman"/>
                <w:lang w:val="kk-KZ" w:eastAsia="ru-RU"/>
              </w:rPr>
              <w:t xml:space="preserve">мерзімінде </w:t>
            </w:r>
            <w:r w:rsidR="00724C6B">
              <w:rPr>
                <w:rFonts w:ascii="Times New Roman" w:eastAsia="Times New Roman" w:hAnsi="Times New Roman" w:cs="Times New Roman"/>
                <w:lang w:val="kk-KZ" w:eastAsia="ru-RU"/>
              </w:rPr>
              <w:t xml:space="preserve">қайтарылмайды деп болжау негіздерінің болуы, себебі </w:t>
            </w:r>
            <w:r w:rsidR="00847CDA">
              <w:rPr>
                <w:rFonts w:ascii="Times New Roman" w:eastAsia="Times New Roman" w:hAnsi="Times New Roman" w:cs="Times New Roman"/>
                <w:lang w:val="kk-KZ" w:eastAsia="ru-RU"/>
              </w:rPr>
              <w:t xml:space="preserve">Өтініш беруші ұсынған ақпарат / МҚҰ-ға белгілі болған ақпарат </w:t>
            </w:r>
            <w:r w:rsidR="00724C6B">
              <w:rPr>
                <w:rFonts w:ascii="Times New Roman" w:eastAsia="Times New Roman" w:hAnsi="Times New Roman" w:cs="Times New Roman"/>
                <w:lang w:val="kk-KZ" w:eastAsia="ru-RU"/>
              </w:rPr>
              <w:t xml:space="preserve"> </w:t>
            </w:r>
            <w:r w:rsidR="00847CDA">
              <w:rPr>
                <w:rFonts w:ascii="Times New Roman" w:eastAsia="Times New Roman" w:hAnsi="Times New Roman" w:cs="Times New Roman"/>
                <w:lang w:val="kk-KZ" w:eastAsia="ru-RU"/>
              </w:rPr>
              <w:t xml:space="preserve">Өтініш берушінің ықтимал төлеу қабілетсіздігі және / немесе алақолдығы туралы куәландырады; </w:t>
            </w:r>
          </w:p>
          <w:p w14:paraId="55D299B5" w14:textId="374E2AA7" w:rsidR="007A2307"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 </w:t>
            </w:r>
            <w:r w:rsidR="007A2307" w:rsidRPr="002C6073">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Өтініш беруші туралы деректердің осы Ережелермен анықталған Микронесие ұсыну шарттарына сәйкес келмеуі; </w:t>
            </w:r>
          </w:p>
          <w:p w14:paraId="4C449138" w14:textId="77777777" w:rsidR="004E7492" w:rsidRPr="00B114E0"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 </w:t>
            </w:r>
            <w:r w:rsidRPr="002C6073">
              <w:rPr>
                <w:rFonts w:ascii="Times New Roman" w:eastAsia="Times New Roman" w:hAnsi="Times New Roman" w:cs="Times New Roman"/>
                <w:lang w:val="kk-KZ" w:eastAsia="ru-RU"/>
              </w:rPr>
              <w:t xml:space="preserve">Өтініш </w:t>
            </w:r>
            <w:r>
              <w:rPr>
                <w:rFonts w:ascii="Times New Roman" w:eastAsia="Times New Roman" w:hAnsi="Times New Roman" w:cs="Times New Roman"/>
                <w:lang w:val="kk-KZ" w:eastAsia="ru-RU"/>
              </w:rPr>
              <w:t xml:space="preserve">беруші </w:t>
            </w:r>
            <w:r w:rsidRPr="002C6073">
              <w:rPr>
                <w:rFonts w:ascii="Times New Roman" w:eastAsia="Times New Roman" w:hAnsi="Times New Roman" w:cs="Times New Roman"/>
                <w:lang w:val="kk-KZ" w:eastAsia="ru-RU"/>
              </w:rPr>
              <w:t xml:space="preserve">ұсынған ақпарат </w:t>
            </w:r>
            <w:r>
              <w:rPr>
                <w:rFonts w:ascii="Times New Roman" w:eastAsia="Times New Roman" w:hAnsi="Times New Roman" w:cs="Times New Roman"/>
                <w:lang w:val="kk-KZ" w:eastAsia="ru-RU"/>
              </w:rPr>
              <w:t>жалған немесе</w:t>
            </w:r>
            <w:r w:rsidRPr="002C6073">
              <w:rPr>
                <w:rFonts w:ascii="Times New Roman" w:eastAsia="Times New Roman" w:hAnsi="Times New Roman" w:cs="Times New Roman"/>
                <w:lang w:val="kk-KZ" w:eastAsia="ru-RU"/>
              </w:rPr>
              <w:t xml:space="preserve"> толық емес бол</w:t>
            </w:r>
            <w:r>
              <w:rPr>
                <w:rFonts w:ascii="Times New Roman" w:eastAsia="Times New Roman" w:hAnsi="Times New Roman" w:cs="Times New Roman"/>
                <w:lang w:val="kk-KZ" w:eastAsia="ru-RU"/>
              </w:rPr>
              <w:t>ып табылады;</w:t>
            </w:r>
          </w:p>
          <w:p w14:paraId="3756A5CB" w14:textId="7D83E2DD" w:rsidR="00847CDA"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p>
          <w:p w14:paraId="7E8E4A1B" w14:textId="3A3789D6" w:rsidR="00847CDA" w:rsidRPr="00B114E0"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 </w:t>
            </w:r>
            <w:r w:rsidRPr="002C6073">
              <w:rPr>
                <w:rFonts w:ascii="Times New Roman" w:eastAsia="Times New Roman" w:hAnsi="Times New Roman" w:cs="Times New Roman"/>
                <w:lang w:val="kk-KZ" w:eastAsia="ru-RU"/>
              </w:rPr>
              <w:t xml:space="preserve">Өтініш берушіде бұрын </w:t>
            </w:r>
            <w:r>
              <w:rPr>
                <w:rFonts w:ascii="Times New Roman" w:eastAsia="Times New Roman" w:hAnsi="Times New Roman" w:cs="Times New Roman"/>
                <w:lang w:val="kk-KZ" w:eastAsia="ru-RU"/>
              </w:rPr>
              <w:t xml:space="preserve">ұсынылған </w:t>
            </w:r>
            <w:r w:rsidRPr="002C6073">
              <w:rPr>
                <w:rFonts w:ascii="Times New Roman" w:eastAsia="Times New Roman" w:hAnsi="Times New Roman" w:cs="Times New Roman"/>
                <w:lang w:val="kk-KZ" w:eastAsia="ru-RU"/>
              </w:rPr>
              <w:t>Микронесие  бойынша МҚҰ алдында өтелмеген береше</w:t>
            </w:r>
            <w:r>
              <w:rPr>
                <w:rFonts w:ascii="Times New Roman" w:eastAsia="Times New Roman" w:hAnsi="Times New Roman" w:cs="Times New Roman"/>
                <w:lang w:val="kk-KZ" w:eastAsia="ru-RU"/>
              </w:rPr>
              <w:t xml:space="preserve">гінің </w:t>
            </w:r>
            <w:r w:rsidRPr="002C6073">
              <w:rPr>
                <w:rFonts w:ascii="Times New Roman" w:eastAsia="Times New Roman" w:hAnsi="Times New Roman" w:cs="Times New Roman"/>
                <w:lang w:val="kk-KZ" w:eastAsia="ru-RU"/>
              </w:rPr>
              <w:t>бол</w:t>
            </w:r>
            <w:r>
              <w:rPr>
                <w:rFonts w:ascii="Times New Roman" w:eastAsia="Times New Roman" w:hAnsi="Times New Roman" w:cs="Times New Roman"/>
                <w:lang w:val="kk-KZ" w:eastAsia="ru-RU"/>
              </w:rPr>
              <w:t xml:space="preserve">уы </w:t>
            </w:r>
            <w:r w:rsidRPr="002C6073">
              <w:rPr>
                <w:rFonts w:ascii="Times New Roman" w:eastAsia="Times New Roman" w:hAnsi="Times New Roman" w:cs="Times New Roman"/>
                <w:lang w:val="kk-KZ" w:eastAsia="ru-RU"/>
              </w:rPr>
              <w:t xml:space="preserve">( соның ішінде Өтініш беруші қайта Микронесие  алуға келген </w:t>
            </w:r>
            <w:r>
              <w:rPr>
                <w:rFonts w:ascii="Times New Roman" w:eastAsia="Times New Roman" w:hAnsi="Times New Roman" w:cs="Times New Roman"/>
                <w:lang w:val="kk-KZ" w:eastAsia="ru-RU"/>
              </w:rPr>
              <w:t>сәтте</w:t>
            </w:r>
            <w:r w:rsidRPr="002C6073">
              <w:rPr>
                <w:rFonts w:ascii="Times New Roman" w:eastAsia="Times New Roman" w:hAnsi="Times New Roman" w:cs="Times New Roman"/>
                <w:lang w:val="kk-KZ" w:eastAsia="ru-RU"/>
              </w:rPr>
              <w:t xml:space="preserve"> өтеу мерзімі келмеген Микронесие бойынша берешек болса);</w:t>
            </w:r>
          </w:p>
          <w:p w14:paraId="47A32A1A" w14:textId="77777777" w:rsidR="004E7492" w:rsidRPr="00D9355F" w:rsidRDefault="004E7492" w:rsidP="00B114E0">
            <w:pPr>
              <w:tabs>
                <w:tab w:val="left" w:pos="176"/>
                <w:tab w:val="center" w:pos="426"/>
                <w:tab w:val="left" w:pos="498"/>
              </w:tabs>
              <w:jc w:val="both"/>
              <w:rPr>
                <w:rFonts w:ascii="Times New Roman" w:eastAsia="Times New Roman" w:hAnsi="Times New Roman" w:cs="Times New Roman"/>
                <w:lang w:val="kk-KZ" w:eastAsia="ru-RU"/>
              </w:rPr>
            </w:pPr>
          </w:p>
          <w:p w14:paraId="7FAF9E38" w14:textId="2FC9B98C" w:rsidR="00847CDA"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5) </w:t>
            </w:r>
            <w:r w:rsidRPr="002C6073">
              <w:rPr>
                <w:rFonts w:ascii="Times New Roman" w:eastAsia="Times New Roman" w:hAnsi="Times New Roman" w:cs="Times New Roman"/>
                <w:lang w:val="kk-KZ" w:eastAsia="ru-RU"/>
              </w:rPr>
              <w:t>қажетті құжаттар ұсынылмаған</w:t>
            </w:r>
            <w:r>
              <w:rPr>
                <w:rFonts w:ascii="Times New Roman" w:eastAsia="Times New Roman" w:hAnsi="Times New Roman" w:cs="Times New Roman"/>
                <w:lang w:val="kk-KZ" w:eastAsia="ru-RU"/>
              </w:rPr>
              <w:t xml:space="preserve">; </w:t>
            </w:r>
          </w:p>
          <w:p w14:paraId="68E007FA" w14:textId="35F0A2CF" w:rsidR="00847CDA"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6) </w:t>
            </w:r>
            <w:r w:rsidRPr="002C6073">
              <w:rPr>
                <w:rFonts w:ascii="Times New Roman" w:eastAsia="Times New Roman" w:hAnsi="Times New Roman" w:cs="Times New Roman"/>
                <w:lang w:val="kk-KZ" w:eastAsia="ru-RU"/>
              </w:rPr>
              <w:t>Өтініш берушінің несиелік тарихында, оның үшінші тұлғалар алдында өзінің міндеттерін дұрыс орындамауы туралы ақпарат</w:t>
            </w:r>
            <w:r>
              <w:rPr>
                <w:rFonts w:ascii="Times New Roman" w:eastAsia="Times New Roman" w:hAnsi="Times New Roman" w:cs="Times New Roman"/>
                <w:lang w:val="kk-KZ" w:eastAsia="ru-RU"/>
              </w:rPr>
              <w:t xml:space="preserve"> бар; </w:t>
            </w:r>
          </w:p>
          <w:p w14:paraId="6BA2C1E1" w14:textId="34D159D2" w:rsidR="00847CDA" w:rsidRPr="00B114E0" w:rsidRDefault="00847CDA"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7) Егер осы ережелердің 2 тарауының 1 бөлімінің 6 т. көрсетілген бір немесе бірнеше критерийлер негізінде анықталатын табыс мөлшері республикалық бюджет туралы заңмен сәйкес қаржылық жылға анықталатын күнкөріс минимумы </w:t>
            </w:r>
            <w:r w:rsidR="003B664C">
              <w:rPr>
                <w:rFonts w:ascii="Times New Roman" w:eastAsia="Times New Roman" w:hAnsi="Times New Roman" w:cs="Times New Roman"/>
                <w:lang w:val="kk-KZ" w:eastAsia="ru-RU"/>
              </w:rPr>
              <w:t xml:space="preserve">мөлшерінен және (немесе) отбасының әрбір кәмелеттік жасқа толмаған мүшесіне күнкөріс минимумы сомасының жартысынан аз болса, сонымен қатар, </w:t>
            </w:r>
            <w:r w:rsidR="00E71467">
              <w:rPr>
                <w:rFonts w:ascii="Times New Roman" w:eastAsia="Times New Roman" w:hAnsi="Times New Roman" w:cs="Times New Roman"/>
                <w:lang w:val="kk-KZ" w:eastAsia="ru-RU"/>
              </w:rPr>
              <w:t xml:space="preserve">Өтініш берушінің </w:t>
            </w:r>
            <w:r w:rsidR="00666E06">
              <w:rPr>
                <w:rFonts w:ascii="Times New Roman" w:eastAsia="Times New Roman" w:hAnsi="Times New Roman" w:cs="Times New Roman"/>
                <w:lang w:val="kk-KZ" w:eastAsia="ru-RU"/>
              </w:rPr>
              <w:t>БЖК</w:t>
            </w:r>
            <w:r w:rsidR="00E71467">
              <w:rPr>
                <w:rFonts w:ascii="Times New Roman" w:eastAsia="Times New Roman" w:hAnsi="Times New Roman" w:cs="Times New Roman"/>
                <w:lang w:val="kk-KZ" w:eastAsia="ru-RU"/>
              </w:rPr>
              <w:t xml:space="preserve"> мәні 0,5 мәнінен асады. </w:t>
            </w:r>
          </w:p>
          <w:p w14:paraId="55B84A1F" w14:textId="7FA9FAFC" w:rsidR="00847CDA" w:rsidRPr="00B114E0" w:rsidRDefault="00E71467" w:rsidP="00B114E0">
            <w:pPr>
              <w:tabs>
                <w:tab w:val="left" w:pos="176"/>
                <w:tab w:val="center" w:pos="426"/>
                <w:tab w:val="left" w:pos="498"/>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Қарыз алушы табысының мөлшері келесі формула бойынша анықталады:  </w:t>
            </w:r>
          </w:p>
          <w:p w14:paraId="1A005A49" w14:textId="77777777" w:rsidR="00847CDA" w:rsidRPr="00B114E0" w:rsidRDefault="00847CDA" w:rsidP="00B114E0">
            <w:pPr>
              <w:tabs>
                <w:tab w:val="left" w:pos="176"/>
                <w:tab w:val="left" w:pos="261"/>
                <w:tab w:val="center" w:pos="426"/>
                <w:tab w:val="left" w:pos="498"/>
                <w:tab w:val="left" w:pos="561"/>
              </w:tabs>
              <w:jc w:val="both"/>
              <w:rPr>
                <w:rFonts w:ascii="Times New Roman" w:eastAsia="Times New Roman" w:hAnsi="Times New Roman" w:cs="Times New Roman"/>
                <w:lang w:val="kk-KZ" w:eastAsia="ru-RU"/>
              </w:rPr>
            </w:pPr>
          </w:p>
          <w:p w14:paraId="1A945FE3" w14:textId="77777777" w:rsidR="00847CDA" w:rsidRPr="004D5347" w:rsidRDefault="00847CDA" w:rsidP="00B114E0">
            <w:pPr>
              <w:tabs>
                <w:tab w:val="left" w:pos="176"/>
                <w:tab w:val="left" w:pos="261"/>
                <w:tab w:val="left" w:pos="498"/>
                <w:tab w:val="left" w:pos="561"/>
              </w:tabs>
              <w:jc w:val="both"/>
              <w:rPr>
                <w:rFonts w:ascii="Times New Roman" w:hAnsi="Times New Roman" w:cs="Times New Roman"/>
              </w:rPr>
            </w:pPr>
            <m:oMathPara>
              <m:oMath>
                <m:r>
                  <w:rPr>
                    <w:rFonts w:ascii="Cambria Math" w:hAnsi="Cambria Math" w:cs="Times New Roman" w:hint="eastAsia"/>
                  </w:rPr>
                  <m:t>ДЗ</m:t>
                </m:r>
                <m:r>
                  <w:rPr>
                    <w:rFonts w:ascii="Cambria Math" w:hAnsi="Cambria Math" w:cs="Times New Roman"/>
                  </w:rPr>
                  <m:t>≥</m:t>
                </m:r>
                <m:r>
                  <w:rPr>
                    <w:rFonts w:ascii="Cambria Math" w:hAnsi="Cambria Math" w:cs="Times New Roman" w:hint="eastAsia"/>
                  </w:rPr>
                  <m:t>ПМ</m:t>
                </m:r>
                <m:r>
                  <w:rPr>
                    <w:rFonts w:ascii="Cambria Math" w:hAnsi="Cambria Math" w:cs="Times New Roman"/>
                  </w:rPr>
                  <m:t>+0,5*</m:t>
                </m:r>
                <m:r>
                  <w:rPr>
                    <w:rFonts w:ascii="Cambria Math" w:hAnsi="Cambria Math" w:cs="Times New Roman" w:hint="eastAsia"/>
                  </w:rPr>
                  <m:t>ПМ</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hint="eastAsia"/>
                      </w:rPr>
                      <m:t>К</m:t>
                    </m:r>
                  </m:e>
                  <m:sub>
                    <m:r>
                      <w:rPr>
                        <w:rFonts w:ascii="Cambria Math" w:hAnsi="Cambria Math" w:cs="Times New Roman" w:hint="eastAsia"/>
                      </w:rPr>
                      <m:t>НЧС</m:t>
                    </m:r>
                  </m:sub>
                </m:sSub>
                <m:r>
                  <w:rPr>
                    <w:rFonts w:ascii="Cambria Math" w:hAnsi="Cambria Math" w:cs="Times New Roman"/>
                  </w:rPr>
                  <m:t>,</m:t>
                </m:r>
              </m:oMath>
            </m:oMathPara>
          </w:p>
          <w:p w14:paraId="3858EEA8" w14:textId="23B043CA" w:rsidR="00847CDA" w:rsidRPr="004D5347" w:rsidRDefault="00E71467"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w:r>
              <w:rPr>
                <w:rFonts w:ascii="Times New Roman" w:hAnsi="Times New Roman" w:cs="Times New Roman"/>
                <w:kern w:val="2"/>
                <w:lang w:val="kk-KZ" w:eastAsia="hi-IN" w:bidi="hi-IN"/>
              </w:rPr>
              <w:t>мұндағы</w:t>
            </w:r>
            <w:r w:rsidR="00847CDA" w:rsidRPr="004D5347">
              <w:rPr>
                <w:rFonts w:ascii="Times New Roman" w:hAnsi="Times New Roman" w:cs="Times New Roman"/>
                <w:kern w:val="2"/>
                <w:lang w:eastAsia="hi-IN" w:bidi="hi-IN"/>
              </w:rPr>
              <w:t>:</w:t>
            </w:r>
          </w:p>
          <w:p w14:paraId="46C87C58" w14:textId="239AEC34" w:rsidR="00847CDA" w:rsidRPr="004D5347" w:rsidRDefault="00E71467"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w:r>
              <w:rPr>
                <w:rFonts w:ascii="Times New Roman" w:hAnsi="Times New Roman" w:cs="Times New Roman"/>
                <w:kern w:val="2"/>
                <w:lang w:val="kk-KZ" w:eastAsia="hi-IN" w:bidi="hi-IN"/>
              </w:rPr>
              <w:t>ҚТ</w:t>
            </w:r>
            <w:r w:rsidR="00847CDA" w:rsidRPr="004D5347">
              <w:rPr>
                <w:rFonts w:ascii="Times New Roman" w:hAnsi="Times New Roman" w:cs="Times New Roman"/>
                <w:kern w:val="2"/>
                <w:lang w:eastAsia="hi-IN" w:bidi="hi-IN"/>
              </w:rPr>
              <w:t xml:space="preserve">З – </w:t>
            </w:r>
            <w:r>
              <w:rPr>
                <w:rFonts w:ascii="Times New Roman" w:hAnsi="Times New Roman" w:cs="Times New Roman"/>
                <w:kern w:val="2"/>
                <w:lang w:val="kk-KZ" w:eastAsia="hi-IN" w:bidi="hi-IN"/>
              </w:rPr>
              <w:t>қарыз алушы табысы</w:t>
            </w:r>
            <w:r w:rsidR="00847CDA" w:rsidRPr="004D5347">
              <w:rPr>
                <w:rFonts w:ascii="Times New Roman" w:hAnsi="Times New Roman" w:cs="Times New Roman"/>
                <w:kern w:val="2"/>
                <w:lang w:eastAsia="hi-IN" w:bidi="hi-IN"/>
              </w:rPr>
              <w:t>;</w:t>
            </w:r>
          </w:p>
          <w:p w14:paraId="7098510E" w14:textId="5319D244" w:rsidR="00E71467" w:rsidRPr="00B114E0" w:rsidRDefault="00E71467"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w:r>
              <w:rPr>
                <w:rFonts w:ascii="Times New Roman" w:hAnsi="Times New Roman" w:cs="Times New Roman"/>
                <w:kern w:val="2"/>
                <w:lang w:val="kk-KZ" w:eastAsia="hi-IN" w:bidi="hi-IN"/>
              </w:rPr>
              <w:t>К</w:t>
            </w:r>
            <w:r w:rsidR="00847CDA" w:rsidRPr="004D5347">
              <w:rPr>
                <w:rFonts w:ascii="Times New Roman" w:hAnsi="Times New Roman" w:cs="Times New Roman"/>
                <w:kern w:val="2"/>
                <w:lang w:eastAsia="hi-IN" w:bidi="hi-IN"/>
              </w:rPr>
              <w:t xml:space="preserve">М – </w:t>
            </w:r>
            <w:r w:rsidR="00666E06">
              <w:rPr>
                <w:rFonts w:ascii="Times New Roman" w:hAnsi="Times New Roman" w:cs="Times New Roman"/>
                <w:kern w:val="2"/>
                <w:lang w:val="kk-KZ" w:eastAsia="hi-IN" w:bidi="hi-IN"/>
              </w:rPr>
              <w:t xml:space="preserve">Қазақстан Республикасының «Республикалық бюджет туралы» Заңымен сәйкес қаржылық жылға анықталған күнкөріс минимумы; </w:t>
            </w:r>
          </w:p>
          <w:p w14:paraId="19C98C39" w14:textId="77777777" w:rsidR="00160643" w:rsidRPr="00B114E0" w:rsidRDefault="00160643"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w:p>
          <w:p w14:paraId="6EE355BA" w14:textId="3BCBDAFF" w:rsidR="00847CDA" w:rsidRPr="00B114E0" w:rsidRDefault="00E41AF6"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m:oMath>
              <m:sSub>
                <m:sSubPr>
                  <m:ctrlPr>
                    <w:rPr>
                      <w:rFonts w:ascii="Cambria Math" w:hAnsi="Cambria Math" w:cs="Times New Roman"/>
                      <w:i/>
                      <w:kern w:val="2"/>
                      <w:lang w:eastAsia="hi-IN" w:bidi="hi-IN"/>
                    </w:rPr>
                  </m:ctrlPr>
                </m:sSubPr>
                <m:e>
                  <m:r>
                    <w:rPr>
                      <w:rFonts w:ascii="Cambria Math" w:hAnsi="Cambria Math" w:cs="Times New Roman" w:hint="eastAsia"/>
                      <w:kern w:val="2"/>
                      <w:lang w:val="kk-KZ" w:eastAsia="hi-IN" w:bidi="hi-IN"/>
                    </w:rPr>
                    <m:t>К</m:t>
                  </m:r>
                </m:e>
                <m:sub>
                  <m:r>
                    <w:rPr>
                      <w:rFonts w:ascii="Cambria Math" w:hAnsi="Cambria Math" w:cs="Times New Roman" w:hint="eastAsia"/>
                      <w:kern w:val="2"/>
                      <w:lang w:val="kk-KZ" w:eastAsia="hi-IN" w:bidi="hi-IN"/>
                    </w:rPr>
                    <m:t>НЧС</m:t>
                  </m:r>
                </m:sub>
              </m:sSub>
            </m:oMath>
            <w:r w:rsidR="00847CDA" w:rsidRPr="00B114E0">
              <w:rPr>
                <w:rFonts w:ascii="Times New Roman" w:hAnsi="Times New Roman" w:cs="Times New Roman"/>
                <w:kern w:val="2"/>
                <w:lang w:val="kk-KZ" w:eastAsia="hi-IN" w:bidi="hi-IN"/>
              </w:rPr>
              <w:t xml:space="preserve"> – </w:t>
            </w:r>
            <w:r w:rsidR="00666E06">
              <w:rPr>
                <w:rFonts w:ascii="Times New Roman" w:hAnsi="Times New Roman" w:cs="Times New Roman"/>
                <w:kern w:val="2"/>
                <w:lang w:val="kk-KZ" w:eastAsia="hi-IN" w:bidi="hi-IN"/>
              </w:rPr>
              <w:t>отбасының кәмелеттік жасқа толмаған мүшелерінің саны</w:t>
            </w:r>
            <w:r w:rsidR="00847CDA" w:rsidRPr="00B114E0">
              <w:rPr>
                <w:rFonts w:ascii="Times New Roman" w:hAnsi="Times New Roman" w:cs="Times New Roman"/>
                <w:kern w:val="2"/>
                <w:lang w:val="kk-KZ" w:eastAsia="hi-IN" w:bidi="hi-IN"/>
              </w:rPr>
              <w:t>.</w:t>
            </w:r>
          </w:p>
          <w:p w14:paraId="03C23641" w14:textId="77777777" w:rsidR="001351AB" w:rsidRPr="00D9355F" w:rsidRDefault="001351AB" w:rsidP="00B114E0">
            <w:pPr>
              <w:tabs>
                <w:tab w:val="left" w:pos="176"/>
                <w:tab w:val="left" w:pos="261"/>
                <w:tab w:val="left" w:pos="498"/>
                <w:tab w:val="left" w:pos="561"/>
                <w:tab w:val="left" w:pos="1134"/>
                <w:tab w:val="left" w:pos="1418"/>
              </w:tabs>
              <w:suppressAutoHyphens/>
              <w:jc w:val="both"/>
              <w:rPr>
                <w:rFonts w:ascii="Times New Roman" w:hAnsi="Times New Roman" w:cs="Times New Roman"/>
                <w:kern w:val="2"/>
                <w:lang w:eastAsia="hi-IN" w:bidi="hi-IN"/>
              </w:rPr>
            </w:pPr>
          </w:p>
          <w:p w14:paraId="593A163F" w14:textId="1BF71761" w:rsidR="00847CDA" w:rsidRPr="00B114E0" w:rsidRDefault="00666E06" w:rsidP="00B114E0">
            <w:pPr>
              <w:tabs>
                <w:tab w:val="left" w:pos="176"/>
                <w:tab w:val="left" w:pos="261"/>
                <w:tab w:val="center" w:pos="426"/>
                <w:tab w:val="left" w:pos="498"/>
                <w:tab w:val="left" w:pos="561"/>
              </w:tabs>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БЖК</w:t>
            </w:r>
            <w:r w:rsidR="00847CDA" w:rsidRPr="00B114E0">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мөлшері келесі формула бойынша анықталады:  </w:t>
            </w:r>
          </w:p>
          <w:p w14:paraId="4CA80606" w14:textId="77777777" w:rsidR="001351AB" w:rsidRPr="00B114E0" w:rsidRDefault="001351AB" w:rsidP="00B114E0">
            <w:pPr>
              <w:tabs>
                <w:tab w:val="left" w:pos="176"/>
                <w:tab w:val="left" w:pos="261"/>
                <w:tab w:val="center" w:pos="426"/>
                <w:tab w:val="left" w:pos="498"/>
                <w:tab w:val="left" w:pos="561"/>
              </w:tabs>
              <w:jc w:val="both"/>
              <w:rPr>
                <w:rFonts w:ascii="Times New Roman" w:eastAsia="Times New Roman" w:hAnsi="Times New Roman" w:cs="Times New Roman"/>
                <w:lang w:val="kk-KZ" w:eastAsia="ru-RU"/>
              </w:rPr>
            </w:pPr>
          </w:p>
          <w:p w14:paraId="24745EFB" w14:textId="77777777" w:rsidR="00847CDA" w:rsidRPr="004D5347" w:rsidRDefault="00847CDA" w:rsidP="00B114E0">
            <w:pPr>
              <w:tabs>
                <w:tab w:val="left" w:pos="176"/>
                <w:tab w:val="left" w:pos="261"/>
                <w:tab w:val="left" w:pos="498"/>
                <w:tab w:val="left" w:pos="561"/>
              </w:tabs>
              <w:jc w:val="both"/>
              <w:rPr>
                <w:rFonts w:ascii="Times New Roman" w:hAnsi="Times New Roman" w:cs="Times New Roman"/>
              </w:rPr>
            </w:pPr>
            <m:oMathPara>
              <m:oMath>
                <m:r>
                  <w:rPr>
                    <w:rFonts w:ascii="Cambria Math" w:hAnsi="Cambria Math" w:cs="Times New Roman" w:hint="eastAsia"/>
                  </w:rPr>
                  <w:lastRenderedPageBreak/>
                  <m:t>КДН</m:t>
                </m:r>
                <m:r>
                  <m:rPr>
                    <m:sty m:val="p"/>
                  </m:rPr>
                  <w:rPr>
                    <w:rFonts w:ascii="Cambria Math" w:hAnsi="Cambria Math" w:cs="Times New Roman"/>
                  </w:rPr>
                  <m:t>=</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ПНЗi</m:t>
                        </m:r>
                      </m:e>
                    </m:nary>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ППi</m:t>
                        </m:r>
                      </m:e>
                    </m:nary>
                    <m:r>
                      <w:rPr>
                        <w:rFonts w:ascii="Cambria Math" w:hAnsi="Cambria Math" w:cs="Times New Roman"/>
                      </w:rPr>
                      <m:t>+ПЗ</m:t>
                    </m:r>
                  </m:num>
                  <m:den>
                    <m:r>
                      <m:rPr>
                        <m:sty m:val="p"/>
                      </m:rPr>
                      <w:rPr>
                        <w:rFonts w:ascii="Cambria Math" w:hAnsi="Cambria Math" w:cs="Times New Roman"/>
                      </w:rPr>
                      <m:t>Д</m:t>
                    </m:r>
                  </m:den>
                </m:f>
                <m:r>
                  <w:rPr>
                    <w:rFonts w:ascii="Cambria Math" w:hAnsi="Cambria Math" w:cs="Times New Roman"/>
                  </w:rPr>
                  <m:t>,</m:t>
                </m:r>
              </m:oMath>
            </m:oMathPara>
          </w:p>
          <w:p w14:paraId="1F6C92D6" w14:textId="77777777" w:rsidR="00847CDA" w:rsidRPr="004D5347" w:rsidRDefault="00847CDA" w:rsidP="00B114E0">
            <w:pPr>
              <w:tabs>
                <w:tab w:val="left" w:pos="176"/>
                <w:tab w:val="left" w:pos="261"/>
                <w:tab w:val="left" w:pos="498"/>
                <w:tab w:val="left" w:pos="561"/>
              </w:tabs>
              <w:jc w:val="both"/>
              <w:rPr>
                <w:rFonts w:ascii="Times New Roman" w:hAnsi="Times New Roman" w:cs="Times New Roman"/>
              </w:rPr>
            </w:pPr>
          </w:p>
          <w:p w14:paraId="2349D271" w14:textId="3F98EF32" w:rsidR="00847CDA" w:rsidRPr="004D5347" w:rsidRDefault="00666E06" w:rsidP="00B114E0">
            <w:pPr>
              <w:tabs>
                <w:tab w:val="left" w:pos="176"/>
                <w:tab w:val="left" w:pos="261"/>
                <w:tab w:val="left" w:pos="498"/>
                <w:tab w:val="left" w:pos="561"/>
                <w:tab w:val="left" w:pos="993"/>
              </w:tabs>
              <w:jc w:val="both"/>
              <w:rPr>
                <w:rFonts w:ascii="Times New Roman" w:hAnsi="Times New Roman" w:cs="Times New Roman"/>
              </w:rPr>
            </w:pPr>
            <w:r>
              <w:rPr>
                <w:rFonts w:ascii="Times New Roman" w:hAnsi="Times New Roman" w:cs="Times New Roman"/>
                <w:lang w:val="kk-KZ"/>
              </w:rPr>
              <w:t>мұндағы</w:t>
            </w:r>
            <w:r w:rsidR="00847CDA" w:rsidRPr="004D5347">
              <w:rPr>
                <w:rFonts w:ascii="Times New Roman" w:hAnsi="Times New Roman" w:cs="Times New Roman"/>
              </w:rPr>
              <w:t>:</w:t>
            </w:r>
          </w:p>
          <w:p w14:paraId="621B0374" w14:textId="566FBC5E" w:rsidR="00847CDA" w:rsidRPr="00B114E0" w:rsidRDefault="00847CDA" w:rsidP="00B114E0">
            <w:pPr>
              <w:tabs>
                <w:tab w:val="left" w:pos="176"/>
                <w:tab w:val="left" w:pos="261"/>
                <w:tab w:val="left" w:pos="498"/>
                <w:tab w:val="left" w:pos="561"/>
                <w:tab w:val="left" w:pos="993"/>
              </w:tabs>
              <w:jc w:val="both"/>
              <w:rPr>
                <w:rFonts w:ascii="Times New Roman" w:hAnsi="Times New Roman" w:cs="Times New Roman"/>
                <w:lang w:val="kk-KZ"/>
              </w:rPr>
            </w:pPr>
            <w:r w:rsidRPr="004D5347">
              <w:rPr>
                <w:rFonts w:ascii="Times New Roman" w:hAnsi="Times New Roman" w:cs="Times New Roman"/>
              </w:rPr>
              <w:t xml:space="preserve">КДН </w:t>
            </w:r>
            <w:r w:rsidR="00666E06">
              <w:rPr>
                <w:rFonts w:ascii="Times New Roman" w:hAnsi="Times New Roman" w:cs="Times New Roman"/>
              </w:rPr>
              <w:t>–</w:t>
            </w:r>
            <w:r w:rsidRPr="004D5347">
              <w:rPr>
                <w:rFonts w:ascii="Times New Roman" w:hAnsi="Times New Roman" w:cs="Times New Roman"/>
              </w:rPr>
              <w:t xml:space="preserve"> </w:t>
            </w:r>
            <w:r w:rsidR="00666E06">
              <w:rPr>
                <w:rFonts w:ascii="Times New Roman" w:hAnsi="Times New Roman" w:cs="Times New Roman"/>
                <w:lang w:val="kk-KZ"/>
              </w:rPr>
              <w:t xml:space="preserve">борыштық жүктеме </w:t>
            </w:r>
            <w:r w:rsidRPr="004D5347">
              <w:rPr>
                <w:rFonts w:ascii="Times New Roman" w:hAnsi="Times New Roman" w:cs="Times New Roman"/>
              </w:rPr>
              <w:t>коэффициент</w:t>
            </w:r>
            <w:r w:rsidR="00666E06">
              <w:rPr>
                <w:rFonts w:ascii="Times New Roman" w:hAnsi="Times New Roman" w:cs="Times New Roman"/>
                <w:lang w:val="kk-KZ"/>
              </w:rPr>
              <w:t xml:space="preserve">ә; </w:t>
            </w:r>
            <w:r w:rsidRPr="004D5347">
              <w:rPr>
                <w:rFonts w:ascii="Times New Roman" w:hAnsi="Times New Roman" w:cs="Times New Roman"/>
              </w:rPr>
              <w:t xml:space="preserve"> </w:t>
            </w:r>
            <w:r w:rsidR="00666E06">
              <w:rPr>
                <w:rFonts w:ascii="Times New Roman" w:hAnsi="Times New Roman" w:cs="Times New Roman"/>
                <w:lang w:val="kk-KZ"/>
              </w:rPr>
              <w:t xml:space="preserve"> </w:t>
            </w:r>
          </w:p>
          <w:p w14:paraId="13862461" w14:textId="2D8D7857" w:rsidR="00666E06" w:rsidRDefault="00847CDA" w:rsidP="00B114E0">
            <w:pPr>
              <w:tabs>
                <w:tab w:val="left" w:pos="176"/>
                <w:tab w:val="left" w:pos="261"/>
                <w:tab w:val="left" w:pos="498"/>
                <w:tab w:val="left" w:pos="561"/>
                <w:tab w:val="left" w:pos="993"/>
              </w:tabs>
              <w:jc w:val="both"/>
              <w:rPr>
                <w:rFonts w:ascii="Times New Roman" w:hAnsi="Times New Roman" w:cs="Times New Roman"/>
                <w:lang w:val="kk-KZ"/>
              </w:rPr>
            </w:pPr>
            <w:r w:rsidRPr="00B114E0">
              <w:rPr>
                <w:rFonts w:ascii="Times New Roman" w:hAnsi="Times New Roman" w:cs="Times New Roman"/>
                <w:lang w:val="kk-KZ"/>
              </w:rPr>
              <w:t xml:space="preserve">ПНЗi </w:t>
            </w:r>
            <w:r w:rsidR="00666E06" w:rsidRPr="00B114E0">
              <w:rPr>
                <w:rFonts w:ascii="Times New Roman" w:hAnsi="Times New Roman" w:cs="Times New Roman"/>
                <w:lang w:val="kk-KZ"/>
              </w:rPr>
              <w:t>–</w:t>
            </w:r>
            <w:r w:rsidR="002A0C95" w:rsidRPr="00B114E0">
              <w:rPr>
                <w:rFonts w:ascii="Times New Roman" w:hAnsi="Times New Roman" w:cs="Times New Roman"/>
                <w:lang w:val="kk-KZ"/>
              </w:rPr>
              <w:t xml:space="preserve"> </w:t>
            </w:r>
            <w:r w:rsidR="00BE50F0">
              <w:rPr>
                <w:rFonts w:ascii="Times New Roman" w:hAnsi="Times New Roman" w:cs="Times New Roman"/>
                <w:lang w:val="kk-KZ"/>
              </w:rPr>
              <w:t xml:space="preserve">қарыз алушының өтелмеген микронесиесі, қарызы (өтелмеген микронесиелері, қарыздары) бойынша жыл сайынғы төлемі; </w:t>
            </w:r>
          </w:p>
          <w:p w14:paraId="585F2E7E" w14:textId="7D59C0DF" w:rsidR="00BE50F0" w:rsidRDefault="00847CDA" w:rsidP="00B114E0">
            <w:pPr>
              <w:tabs>
                <w:tab w:val="left" w:pos="176"/>
                <w:tab w:val="left" w:pos="261"/>
                <w:tab w:val="left" w:pos="498"/>
                <w:tab w:val="left" w:pos="561"/>
                <w:tab w:val="left" w:pos="993"/>
              </w:tabs>
              <w:jc w:val="both"/>
              <w:rPr>
                <w:rFonts w:ascii="Times New Roman" w:hAnsi="Times New Roman" w:cs="Times New Roman"/>
                <w:lang w:val="kk-KZ"/>
              </w:rPr>
            </w:pPr>
            <w:r w:rsidRPr="00B114E0">
              <w:rPr>
                <w:rFonts w:ascii="Times New Roman" w:hAnsi="Times New Roman" w:cs="Times New Roman"/>
                <w:lang w:val="kk-KZ"/>
              </w:rPr>
              <w:t xml:space="preserve">ППі </w:t>
            </w:r>
            <w:r w:rsidR="00BE50F0" w:rsidRPr="00B114E0">
              <w:rPr>
                <w:rFonts w:ascii="Times New Roman" w:hAnsi="Times New Roman" w:cs="Times New Roman"/>
                <w:lang w:val="kk-KZ"/>
              </w:rPr>
              <w:t>–</w:t>
            </w:r>
            <w:r w:rsidRPr="00B114E0">
              <w:rPr>
                <w:rFonts w:ascii="Times New Roman" w:hAnsi="Times New Roman" w:cs="Times New Roman"/>
                <w:lang w:val="kk-KZ"/>
              </w:rPr>
              <w:t xml:space="preserve"> </w:t>
            </w:r>
            <w:r w:rsidR="00FB1F87">
              <w:rPr>
                <w:rFonts w:ascii="Times New Roman" w:hAnsi="Times New Roman" w:cs="Times New Roman"/>
                <w:lang w:val="kk-KZ"/>
              </w:rPr>
              <w:t xml:space="preserve">қарыз алушының өтелмеген микронесиесі, қарызы (өтелмеген микронесиелері, қарыздары) бойынша мерзімі өткен төлемдер сомасы; </w:t>
            </w:r>
          </w:p>
          <w:p w14:paraId="63F228E7" w14:textId="08A918AD" w:rsidR="00FB1F87" w:rsidRPr="00B114E0" w:rsidRDefault="00847CDA" w:rsidP="00B114E0">
            <w:pPr>
              <w:tabs>
                <w:tab w:val="left" w:pos="176"/>
                <w:tab w:val="left" w:pos="261"/>
                <w:tab w:val="left" w:pos="498"/>
                <w:tab w:val="left" w:pos="561"/>
                <w:tab w:val="left" w:pos="993"/>
              </w:tabs>
              <w:jc w:val="both"/>
              <w:rPr>
                <w:rFonts w:ascii="Times New Roman" w:hAnsi="Times New Roman" w:cs="Times New Roman"/>
                <w:lang w:val="kk-KZ"/>
              </w:rPr>
            </w:pPr>
            <w:r w:rsidRPr="00B114E0">
              <w:rPr>
                <w:rFonts w:ascii="Times New Roman" w:hAnsi="Times New Roman" w:cs="Times New Roman"/>
                <w:lang w:val="kk-KZ"/>
              </w:rPr>
              <w:t xml:space="preserve">ПЗ </w:t>
            </w:r>
            <w:r w:rsidR="00FB1F87" w:rsidRPr="00B114E0">
              <w:rPr>
                <w:rFonts w:ascii="Times New Roman" w:hAnsi="Times New Roman" w:cs="Times New Roman"/>
                <w:lang w:val="kk-KZ"/>
              </w:rPr>
              <w:t>–</w:t>
            </w:r>
            <w:r w:rsidR="002A0C95" w:rsidRPr="00B114E0">
              <w:rPr>
                <w:rFonts w:ascii="Times New Roman" w:hAnsi="Times New Roman" w:cs="Times New Roman"/>
                <w:lang w:val="kk-KZ"/>
              </w:rPr>
              <w:t xml:space="preserve"> </w:t>
            </w:r>
            <w:r w:rsidR="00EF7DFE">
              <w:rPr>
                <w:rFonts w:ascii="Times New Roman" w:hAnsi="Times New Roman" w:cs="Times New Roman"/>
                <w:lang w:val="kk-KZ"/>
              </w:rPr>
              <w:t xml:space="preserve">қарыз алушының жаңа берешегі бойынша орташа ай сайынғы  төлем; </w:t>
            </w:r>
          </w:p>
          <w:p w14:paraId="2110DF2F" w14:textId="64C463D3" w:rsidR="00EF7DFE" w:rsidRPr="00B114E0" w:rsidRDefault="00847CDA" w:rsidP="00B114E0">
            <w:pPr>
              <w:tabs>
                <w:tab w:val="left" w:pos="176"/>
                <w:tab w:val="left" w:pos="261"/>
                <w:tab w:val="left" w:pos="498"/>
                <w:tab w:val="left" w:pos="561"/>
                <w:tab w:val="left" w:pos="993"/>
              </w:tabs>
              <w:jc w:val="both"/>
              <w:rPr>
                <w:rFonts w:ascii="Times New Roman" w:hAnsi="Times New Roman" w:cs="Times New Roman"/>
                <w:lang w:val="kk-KZ"/>
              </w:rPr>
            </w:pPr>
            <w:r w:rsidRPr="00B114E0">
              <w:rPr>
                <w:rFonts w:ascii="Times New Roman" w:hAnsi="Times New Roman" w:cs="Times New Roman"/>
                <w:lang w:val="kk-KZ"/>
              </w:rPr>
              <w:t xml:space="preserve">n </w:t>
            </w:r>
            <w:r w:rsidR="00EF7DFE" w:rsidRPr="00B114E0">
              <w:rPr>
                <w:rFonts w:ascii="Times New Roman" w:hAnsi="Times New Roman" w:cs="Times New Roman"/>
                <w:lang w:val="kk-KZ"/>
              </w:rPr>
              <w:t>–</w:t>
            </w:r>
            <w:r w:rsidRPr="00B114E0">
              <w:rPr>
                <w:rFonts w:ascii="Times New Roman" w:hAnsi="Times New Roman" w:cs="Times New Roman"/>
                <w:lang w:val="kk-KZ"/>
              </w:rPr>
              <w:t xml:space="preserve"> </w:t>
            </w:r>
            <w:r w:rsidR="00B950F5">
              <w:rPr>
                <w:rFonts w:ascii="Times New Roman" w:hAnsi="Times New Roman" w:cs="Times New Roman"/>
                <w:lang w:val="kk-KZ"/>
              </w:rPr>
              <w:t xml:space="preserve">қарыз алушының өтелмеген микронесиелері, қарыздары саны; </w:t>
            </w:r>
          </w:p>
          <w:p w14:paraId="0AFA0B5D" w14:textId="402670C6" w:rsidR="00847CDA" w:rsidRPr="00B114E0" w:rsidRDefault="00847CDA" w:rsidP="00B114E0">
            <w:pPr>
              <w:tabs>
                <w:tab w:val="left" w:pos="176"/>
                <w:tab w:val="left" w:pos="261"/>
                <w:tab w:val="center" w:pos="426"/>
                <w:tab w:val="left" w:pos="498"/>
                <w:tab w:val="left" w:pos="561"/>
              </w:tabs>
              <w:jc w:val="both"/>
              <w:rPr>
                <w:rFonts w:ascii="Times New Roman" w:eastAsia="Times New Roman" w:hAnsi="Times New Roman" w:cs="Times New Roman"/>
                <w:lang w:val="kk-KZ" w:eastAsia="ru-RU"/>
              </w:rPr>
            </w:pPr>
            <w:r w:rsidRPr="00B114E0">
              <w:rPr>
                <w:rFonts w:ascii="Times New Roman" w:hAnsi="Times New Roman" w:cs="Times New Roman"/>
                <w:lang w:val="kk-KZ"/>
              </w:rPr>
              <w:t xml:space="preserve">Д </w:t>
            </w:r>
            <w:r w:rsidR="00B950F5" w:rsidRPr="00B114E0">
              <w:rPr>
                <w:rFonts w:ascii="Times New Roman" w:hAnsi="Times New Roman" w:cs="Times New Roman"/>
                <w:lang w:val="kk-KZ"/>
              </w:rPr>
              <w:t>–</w:t>
            </w:r>
            <w:r w:rsidR="002B0C8B" w:rsidRPr="00B114E0">
              <w:rPr>
                <w:rFonts w:ascii="Times New Roman" w:hAnsi="Times New Roman" w:cs="Times New Roman"/>
                <w:lang w:val="kk-KZ"/>
              </w:rPr>
              <w:t xml:space="preserve"> </w:t>
            </w:r>
            <w:r w:rsidR="00345A06">
              <w:rPr>
                <w:rFonts w:ascii="Times New Roman" w:hAnsi="Times New Roman" w:cs="Times New Roman"/>
                <w:lang w:val="kk-KZ"/>
              </w:rPr>
              <w:t xml:space="preserve">қарыз алушының орташа ай сайынғы табысы. </w:t>
            </w:r>
          </w:p>
          <w:p w14:paraId="095F626B" w14:textId="56AEDEA8" w:rsidR="007A2307" w:rsidRPr="007610F4" w:rsidRDefault="007A2307" w:rsidP="00B114E0">
            <w:pPr>
              <w:tabs>
                <w:tab w:val="left" w:pos="176"/>
                <w:tab w:val="center" w:pos="426"/>
                <w:tab w:val="left" w:pos="498"/>
              </w:tabs>
              <w:jc w:val="both"/>
              <w:rPr>
                <w:rFonts w:ascii="Times New Roman" w:eastAsia="Times New Roman" w:hAnsi="Times New Roman" w:cs="Times New Roman"/>
                <w:lang w:val="kk-KZ" w:eastAsia="ru-RU"/>
              </w:rPr>
            </w:pPr>
          </w:p>
          <w:p w14:paraId="208D6507"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§4. Берілетін микронесиелер бойынша тиімді жылдық сыйақы мөлшерлемесін есептеу ережелері</w:t>
            </w:r>
          </w:p>
          <w:p w14:paraId="6B6987DF" w14:textId="1DC12164"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w:t>
            </w:r>
            <w:r w:rsidR="00F3000E" w:rsidRPr="00B114E0">
              <w:rPr>
                <w:rFonts w:ascii="Times New Roman" w:hAnsi="Times New Roman" w:cs="Times New Roman"/>
                <w:lang w:val="kk-KZ"/>
              </w:rPr>
              <w:t>3</w:t>
            </w:r>
            <w:r w:rsidRPr="002C6073">
              <w:rPr>
                <w:rFonts w:ascii="Times New Roman" w:hAnsi="Times New Roman" w:cs="Times New Roman"/>
                <w:lang w:val="kk-KZ"/>
              </w:rPr>
              <w:t xml:space="preserve">. МҚҰ тиімді жылдық сыйақы мөлшерлемесін </w:t>
            </w:r>
            <w:r w:rsidR="008466F8">
              <w:rPr>
                <w:rFonts w:ascii="Times New Roman" w:hAnsi="Times New Roman" w:cs="Times New Roman"/>
                <w:lang w:val="kk-KZ"/>
              </w:rPr>
              <w:t xml:space="preserve">есептеуді </w:t>
            </w:r>
            <w:r w:rsidRPr="002C6073">
              <w:rPr>
                <w:rFonts w:ascii="Times New Roman" w:hAnsi="Times New Roman" w:cs="Times New Roman"/>
                <w:lang w:val="kk-KZ"/>
              </w:rPr>
              <w:t xml:space="preserve">жүргізеді: </w:t>
            </w:r>
          </w:p>
          <w:p w14:paraId="4A8E570B"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Шартты жасасу күніне; </w:t>
            </w:r>
          </w:p>
          <w:p w14:paraId="51AE2387" w14:textId="2364B34B"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Қарыз алушының ауызша сұрау</w:t>
            </w:r>
            <w:r w:rsidR="008466F8">
              <w:rPr>
                <w:rFonts w:ascii="Times New Roman" w:hAnsi="Times New Roman" w:cs="Times New Roman"/>
                <w:lang w:val="kk-KZ"/>
              </w:rPr>
              <w:t>ы</w:t>
            </w:r>
            <w:r w:rsidRPr="002C6073">
              <w:rPr>
                <w:rFonts w:ascii="Times New Roman" w:hAnsi="Times New Roman" w:cs="Times New Roman"/>
                <w:lang w:val="kk-KZ"/>
              </w:rPr>
              <w:t xml:space="preserve"> бойынша; </w:t>
            </w:r>
          </w:p>
          <w:p w14:paraId="2095C66A" w14:textId="2FEEA32A"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 Шартта осы Шартқа қосымша келісім жасау арқылы өзегістер мен толықтырулар жасалған жағдайда</w:t>
            </w:r>
            <w:r w:rsidR="008466F8">
              <w:rPr>
                <w:rFonts w:ascii="Times New Roman" w:hAnsi="Times New Roman" w:cs="Times New Roman"/>
                <w:lang w:val="kk-KZ"/>
              </w:rPr>
              <w:t xml:space="preserve">, олар Қарыз алушының ақшалай міндеттемелері сомасының  (мөлшерінің) және (немесе) оларды төлеу мерзімінің өзгеруін туғызады; </w:t>
            </w:r>
          </w:p>
          <w:p w14:paraId="2CE99837" w14:textId="70F651D4"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w:t>
            </w:r>
            <w:r w:rsidR="00F3000E" w:rsidRPr="00B114E0">
              <w:rPr>
                <w:rFonts w:ascii="Times New Roman" w:hAnsi="Times New Roman" w:cs="Times New Roman"/>
                <w:lang w:val="kk-KZ"/>
              </w:rPr>
              <w:t>4</w:t>
            </w:r>
            <w:r w:rsidRPr="002C6073">
              <w:rPr>
                <w:rFonts w:ascii="Times New Roman" w:hAnsi="Times New Roman" w:cs="Times New Roman"/>
                <w:lang w:val="kk-KZ"/>
              </w:rPr>
              <w:t>. Шарт  жағдайлары өзгеріп және ол өз алдына Қарыз алушының міндеттеме сомасының және/немесе оларды төлеу мерзімінің өзгерістеріне әкелсе, МҚҰ жылдық тиімді сыйақы мөлшерлеме мәнінің дәл анықталған есептемесі берешек қалдығы бойынша, қалған мерзімнің  шарт өзгеретін мерзіміне қатысымен шығарылады, сонымен бірге Шарттың бастапқы әрекет күнінен Қарыз алушының төлеген төлемдері есепке алынбайды. Шарттың өзгеруімен байланысты төлеуге жататын коммисиялар бар болса, олар жылдық тиімді сыйақы мөлшерлемесін есептеуге кірістіріледі.</w:t>
            </w:r>
          </w:p>
          <w:p w14:paraId="1881494E" w14:textId="53B7842E"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w:t>
            </w:r>
            <w:r w:rsidR="00F3000E" w:rsidRPr="00B114E0">
              <w:rPr>
                <w:rFonts w:ascii="Times New Roman" w:hAnsi="Times New Roman" w:cs="Times New Roman"/>
                <w:lang w:val="kk-KZ"/>
              </w:rPr>
              <w:t>5</w:t>
            </w:r>
            <w:r w:rsidRPr="002C6073">
              <w:rPr>
                <w:rFonts w:ascii="Times New Roman" w:hAnsi="Times New Roman" w:cs="Times New Roman"/>
                <w:lang w:val="kk-KZ"/>
              </w:rPr>
              <w:t>. МҚҰ берілетін микронесие бойынша сыйақы</w:t>
            </w:r>
            <w:r w:rsidR="009652A1">
              <w:rPr>
                <w:rFonts w:ascii="Times New Roman" w:hAnsi="Times New Roman" w:cs="Times New Roman"/>
                <w:lang w:val="kk-KZ"/>
              </w:rPr>
              <w:t xml:space="preserve">ның </w:t>
            </w:r>
            <w:r w:rsidR="009652A1" w:rsidRPr="002C6073">
              <w:rPr>
                <w:rFonts w:ascii="Times New Roman" w:hAnsi="Times New Roman" w:cs="Times New Roman"/>
                <w:lang w:val="kk-KZ"/>
              </w:rPr>
              <w:t xml:space="preserve">жылдық тиімді </w:t>
            </w:r>
            <w:r w:rsidRPr="002C6073">
              <w:rPr>
                <w:rFonts w:ascii="Times New Roman" w:hAnsi="Times New Roman" w:cs="Times New Roman"/>
                <w:lang w:val="kk-KZ"/>
              </w:rPr>
              <w:t xml:space="preserve">мөлшерлемесін келесі формуламен есептейді: </w:t>
            </w:r>
          </w:p>
          <w:p w14:paraId="32E5E837" w14:textId="77777777" w:rsidR="007A2307" w:rsidRPr="002C6073" w:rsidRDefault="00D16B3D"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  </w:t>
            </w:r>
          </w:p>
          <w:p w14:paraId="55916D6D" w14:textId="26D575FA" w:rsidR="008A58EE" w:rsidRDefault="008A58EE"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noProof/>
                <w:lang w:eastAsia="ru-RU"/>
              </w:rPr>
              <w:lastRenderedPageBreak/>
              <w:drawing>
                <wp:inline distT="0" distB="0" distL="0" distR="0" wp14:anchorId="284494FD" wp14:editId="6A147098">
                  <wp:extent cx="3500285" cy="796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19" r="16080"/>
                          <a:stretch/>
                        </pic:blipFill>
                        <pic:spPr bwMode="auto">
                          <a:xfrm>
                            <a:off x="0" y="0"/>
                            <a:ext cx="3500285" cy="7965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D1960F9" w14:textId="77777777" w:rsidR="008A58EE"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мұнда</w:t>
            </w:r>
            <w:r w:rsidR="008A58EE">
              <w:rPr>
                <w:rFonts w:ascii="Times New Roman" w:hAnsi="Times New Roman" w:cs="Times New Roman"/>
                <w:lang w:val="kk-KZ"/>
              </w:rPr>
              <w:t>ғы</w:t>
            </w:r>
          </w:p>
          <w:p w14:paraId="57A976EB" w14:textId="322AD03A" w:rsidR="008A58EE"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n </w:t>
            </w:r>
            <w:r w:rsidR="00014290" w:rsidRPr="00B114E0">
              <w:rPr>
                <w:rFonts w:ascii="Times New Roman" w:hAnsi="Times New Roman" w:cs="Times New Roman"/>
                <w:lang w:val="kk-KZ"/>
              </w:rPr>
              <w:t>–</w:t>
            </w:r>
            <w:r w:rsidRPr="00B114E0">
              <w:rPr>
                <w:rFonts w:ascii="Times New Roman" w:hAnsi="Times New Roman" w:cs="Times New Roman"/>
                <w:lang w:val="kk-KZ"/>
              </w:rPr>
              <w:t xml:space="preserve"> </w:t>
            </w:r>
            <w:r w:rsidR="00014290">
              <w:rPr>
                <w:rFonts w:ascii="Times New Roman" w:hAnsi="Times New Roman" w:cs="Times New Roman"/>
                <w:lang w:val="kk-KZ"/>
              </w:rPr>
              <w:t xml:space="preserve">қарыз алушыға сонғы төлемнің реттік нөмірі; </w:t>
            </w:r>
          </w:p>
          <w:p w14:paraId="1B4409E3" w14:textId="6D1D55CA" w:rsidR="008A58EE"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j - </w:t>
            </w:r>
            <w:r w:rsidR="00014290">
              <w:rPr>
                <w:rFonts w:ascii="Times New Roman" w:hAnsi="Times New Roman" w:cs="Times New Roman"/>
                <w:lang w:val="kk-KZ"/>
              </w:rPr>
              <w:t xml:space="preserve">қарыз алушыға төлемнің реттік нөмірі; </w:t>
            </w:r>
          </w:p>
          <w:p w14:paraId="1C3C0E40" w14:textId="5760829B" w:rsidR="008A58EE"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Sj - </w:t>
            </w:r>
            <w:r w:rsidR="00014290">
              <w:rPr>
                <w:rFonts w:ascii="Times New Roman" w:hAnsi="Times New Roman" w:cs="Times New Roman"/>
                <w:lang w:val="kk-KZ"/>
              </w:rPr>
              <w:t xml:space="preserve">қарыз алушыға </w:t>
            </w:r>
            <w:r w:rsidRPr="00B114E0">
              <w:rPr>
                <w:rFonts w:ascii="Times New Roman" w:hAnsi="Times New Roman" w:cs="Times New Roman"/>
                <w:lang w:val="kk-KZ"/>
              </w:rPr>
              <w:t>j-</w:t>
            </w:r>
            <w:r w:rsidR="00014290">
              <w:rPr>
                <w:rFonts w:ascii="Times New Roman" w:hAnsi="Times New Roman" w:cs="Times New Roman"/>
                <w:lang w:val="kk-KZ"/>
              </w:rPr>
              <w:t xml:space="preserve">ші төлем сомасы; </w:t>
            </w:r>
          </w:p>
          <w:p w14:paraId="46FB7D59" w14:textId="277977F7" w:rsidR="008A58EE"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APR - </w:t>
            </w:r>
            <w:r w:rsidR="009652A1">
              <w:rPr>
                <w:rFonts w:ascii="Times New Roman" w:hAnsi="Times New Roman" w:cs="Times New Roman"/>
                <w:lang w:val="kk-KZ"/>
              </w:rPr>
              <w:t>СЖТМ</w:t>
            </w:r>
          </w:p>
          <w:p w14:paraId="724583C5" w14:textId="6B9501D9" w:rsidR="00C41481" w:rsidRPr="00C41481"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tj </w:t>
            </w:r>
            <w:r w:rsidR="00014290" w:rsidRPr="00B114E0">
              <w:rPr>
                <w:rFonts w:ascii="Times New Roman" w:hAnsi="Times New Roman" w:cs="Times New Roman"/>
                <w:lang w:val="kk-KZ"/>
              </w:rPr>
              <w:t>–</w:t>
            </w:r>
            <w:r w:rsidRPr="00B114E0">
              <w:rPr>
                <w:rFonts w:ascii="Times New Roman" w:hAnsi="Times New Roman" w:cs="Times New Roman"/>
                <w:lang w:val="kk-KZ"/>
              </w:rPr>
              <w:t xml:space="preserve"> </w:t>
            </w:r>
            <w:r w:rsidR="00C41481">
              <w:rPr>
                <w:rFonts w:ascii="Times New Roman" w:hAnsi="Times New Roman" w:cs="Times New Roman"/>
                <w:lang w:val="kk-KZ"/>
              </w:rPr>
              <w:t xml:space="preserve">микронесие берілген сәттен бастап қарыз алушыға (күндермен) </w:t>
            </w:r>
            <w:r w:rsidR="00C41481" w:rsidRPr="00B114E0">
              <w:rPr>
                <w:rFonts w:ascii="Times New Roman" w:hAnsi="Times New Roman" w:cs="Times New Roman"/>
                <w:lang w:val="kk-KZ"/>
              </w:rPr>
              <w:t>j-</w:t>
            </w:r>
            <w:r w:rsidR="00C41481">
              <w:rPr>
                <w:rFonts w:ascii="Times New Roman" w:hAnsi="Times New Roman" w:cs="Times New Roman"/>
                <w:lang w:val="kk-KZ"/>
              </w:rPr>
              <w:t xml:space="preserve">ші төле сәтіне дейінгі </w:t>
            </w:r>
            <w:r w:rsidR="00847A66">
              <w:rPr>
                <w:rFonts w:ascii="Times New Roman" w:hAnsi="Times New Roman" w:cs="Times New Roman"/>
                <w:lang w:val="kk-KZ"/>
              </w:rPr>
              <w:t xml:space="preserve">уақыт кезеңі </w:t>
            </w:r>
          </w:p>
          <w:p w14:paraId="21F91493" w14:textId="1B4DBA35" w:rsidR="00847A66"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m </w:t>
            </w:r>
            <w:r w:rsidR="00847A66" w:rsidRPr="00B114E0">
              <w:rPr>
                <w:rFonts w:ascii="Times New Roman" w:hAnsi="Times New Roman" w:cs="Times New Roman"/>
                <w:lang w:val="kk-KZ"/>
              </w:rPr>
              <w:t>–</w:t>
            </w:r>
            <w:r w:rsidRPr="00B114E0">
              <w:rPr>
                <w:rFonts w:ascii="Times New Roman" w:hAnsi="Times New Roman" w:cs="Times New Roman"/>
                <w:lang w:val="kk-KZ"/>
              </w:rPr>
              <w:t xml:space="preserve"> </w:t>
            </w:r>
            <w:r w:rsidR="00847A66">
              <w:rPr>
                <w:rFonts w:ascii="Times New Roman" w:hAnsi="Times New Roman" w:cs="Times New Roman"/>
                <w:lang w:val="kk-KZ"/>
              </w:rPr>
              <w:t xml:space="preserve">қарыз алушының сонғы төлемінің реттік нөмірі </w:t>
            </w:r>
          </w:p>
          <w:p w14:paraId="1449A179" w14:textId="69D6ED15" w:rsidR="00847A66"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і </w:t>
            </w:r>
            <w:r w:rsidR="00847A66" w:rsidRPr="00B114E0">
              <w:rPr>
                <w:rFonts w:ascii="Times New Roman" w:hAnsi="Times New Roman" w:cs="Times New Roman"/>
                <w:lang w:val="kk-KZ"/>
              </w:rPr>
              <w:t>–</w:t>
            </w:r>
            <w:r w:rsidRPr="00B114E0">
              <w:rPr>
                <w:rFonts w:ascii="Times New Roman" w:hAnsi="Times New Roman" w:cs="Times New Roman"/>
                <w:lang w:val="kk-KZ"/>
              </w:rPr>
              <w:t xml:space="preserve"> </w:t>
            </w:r>
            <w:r w:rsidR="00847A66">
              <w:rPr>
                <w:rFonts w:ascii="Times New Roman" w:hAnsi="Times New Roman" w:cs="Times New Roman"/>
                <w:lang w:val="kk-KZ"/>
              </w:rPr>
              <w:t xml:space="preserve">қарыз төлеуші төлемінің реттік нөмірі </w:t>
            </w:r>
          </w:p>
          <w:p w14:paraId="00E6B842" w14:textId="6C303DB0" w:rsidR="00847A66"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Pi </w:t>
            </w:r>
            <w:r w:rsidR="00847A66" w:rsidRPr="00B114E0">
              <w:rPr>
                <w:rFonts w:ascii="Times New Roman" w:hAnsi="Times New Roman" w:cs="Times New Roman"/>
                <w:lang w:val="kk-KZ"/>
              </w:rPr>
              <w:t>–</w:t>
            </w:r>
            <w:r w:rsidRPr="00B114E0">
              <w:rPr>
                <w:rFonts w:ascii="Times New Roman" w:hAnsi="Times New Roman" w:cs="Times New Roman"/>
                <w:lang w:val="kk-KZ"/>
              </w:rPr>
              <w:t xml:space="preserve"> </w:t>
            </w:r>
            <w:r w:rsidR="00847A66">
              <w:rPr>
                <w:rFonts w:ascii="Times New Roman" w:hAnsi="Times New Roman" w:cs="Times New Roman"/>
                <w:lang w:val="kk-KZ"/>
              </w:rPr>
              <w:t>қарыз алушының і-ші төлемінің сомасы</w:t>
            </w:r>
          </w:p>
          <w:p w14:paraId="199B2D6A" w14:textId="7921341D" w:rsidR="00847A66" w:rsidRPr="00B114E0" w:rsidRDefault="008A58EE" w:rsidP="00B114E0">
            <w:pPr>
              <w:tabs>
                <w:tab w:val="left" w:pos="176"/>
                <w:tab w:val="left" w:pos="261"/>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ti </w:t>
            </w:r>
            <w:r w:rsidR="00847A66" w:rsidRPr="00B114E0">
              <w:rPr>
                <w:rFonts w:ascii="Times New Roman" w:hAnsi="Times New Roman" w:cs="Times New Roman"/>
                <w:lang w:val="kk-KZ"/>
              </w:rPr>
              <w:t>–</w:t>
            </w:r>
            <w:r w:rsidRPr="00B114E0">
              <w:rPr>
                <w:rFonts w:ascii="Times New Roman" w:hAnsi="Times New Roman" w:cs="Times New Roman"/>
                <w:lang w:val="kk-KZ"/>
              </w:rPr>
              <w:t xml:space="preserve"> </w:t>
            </w:r>
            <w:r w:rsidR="00774EF2">
              <w:rPr>
                <w:rFonts w:ascii="Times New Roman" w:hAnsi="Times New Roman" w:cs="Times New Roman"/>
                <w:lang w:val="kk-KZ"/>
              </w:rPr>
              <w:t xml:space="preserve">микронесие берілген күннен бастап қарыз алушының і-ші төлемі сәтіне дейінгі уақыт кезеңі (күндермен). </w:t>
            </w:r>
          </w:p>
          <w:p w14:paraId="3C0D3AF3" w14:textId="0C650529"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w:t>
            </w:r>
            <w:r w:rsidR="00F3000E" w:rsidRPr="00B114E0">
              <w:rPr>
                <w:rFonts w:ascii="Times New Roman" w:hAnsi="Times New Roman" w:cs="Times New Roman"/>
                <w:lang w:val="kk-KZ"/>
              </w:rPr>
              <w:t>6</w:t>
            </w:r>
            <w:r w:rsidRPr="002C6073">
              <w:rPr>
                <w:rFonts w:ascii="Times New Roman" w:hAnsi="Times New Roman" w:cs="Times New Roman"/>
                <w:lang w:val="kk-KZ"/>
              </w:rPr>
              <w:t>. сыйақы</w:t>
            </w:r>
            <w:r w:rsidR="00774EF2">
              <w:rPr>
                <w:rFonts w:ascii="Times New Roman" w:hAnsi="Times New Roman" w:cs="Times New Roman"/>
                <w:lang w:val="kk-KZ"/>
              </w:rPr>
              <w:t>ның  жы</w:t>
            </w:r>
            <w:r w:rsidR="00774EF2" w:rsidRPr="002C6073">
              <w:rPr>
                <w:rFonts w:ascii="Times New Roman" w:hAnsi="Times New Roman" w:cs="Times New Roman"/>
                <w:lang w:val="kk-KZ"/>
              </w:rPr>
              <w:t xml:space="preserve">лдық тиімді </w:t>
            </w:r>
            <w:r w:rsidRPr="002C6073">
              <w:rPr>
                <w:rFonts w:ascii="Times New Roman" w:hAnsi="Times New Roman" w:cs="Times New Roman"/>
                <w:lang w:val="kk-KZ"/>
              </w:rPr>
              <w:t xml:space="preserve">мөлшерлемесі есептелгенде мыналар ескеріледі: </w:t>
            </w:r>
          </w:p>
          <w:p w14:paraId="214F0073" w14:textId="494B35D9" w:rsidR="00774EF2" w:rsidRDefault="00774EF2" w:rsidP="00B114E0">
            <w:pPr>
              <w:pStyle w:val="a5"/>
              <w:numPr>
                <w:ilvl w:val="0"/>
                <w:numId w:val="23"/>
              </w:numPr>
              <w:tabs>
                <w:tab w:val="left" w:pos="176"/>
                <w:tab w:val="left" w:pos="420"/>
                <w:tab w:val="left" w:pos="498"/>
              </w:tabs>
              <w:ind w:left="0" w:firstLine="0"/>
              <w:jc w:val="both"/>
              <w:rPr>
                <w:rFonts w:ascii="Times New Roman" w:hAnsi="Times New Roman" w:cs="Times New Roman"/>
                <w:lang w:val="kk-KZ"/>
              </w:rPr>
            </w:pPr>
            <w:r>
              <w:rPr>
                <w:rFonts w:ascii="Times New Roman" w:hAnsi="Times New Roman" w:cs="Times New Roman"/>
                <w:lang w:val="kk-KZ"/>
              </w:rPr>
              <w:t xml:space="preserve">Негізгі борыш қалдығына есептелетін, микронесиені өтеудің күллі мерзімі үшін микронесие бойынша сыйақы; </w:t>
            </w:r>
          </w:p>
          <w:p w14:paraId="655D9A20" w14:textId="35B28DE9" w:rsidR="00774EF2" w:rsidRDefault="009C0177" w:rsidP="00B114E0">
            <w:pPr>
              <w:pStyle w:val="a5"/>
              <w:numPr>
                <w:ilvl w:val="0"/>
                <w:numId w:val="23"/>
              </w:numPr>
              <w:tabs>
                <w:tab w:val="left" w:pos="176"/>
                <w:tab w:val="left" w:pos="420"/>
                <w:tab w:val="left" w:pos="498"/>
              </w:tabs>
              <w:ind w:left="0" w:firstLine="0"/>
              <w:jc w:val="both"/>
              <w:rPr>
                <w:rFonts w:ascii="Times New Roman" w:hAnsi="Times New Roman" w:cs="Times New Roman"/>
                <w:lang w:val="kk-KZ"/>
              </w:rPr>
            </w:pPr>
            <w:r>
              <w:rPr>
                <w:rFonts w:ascii="Times New Roman" w:hAnsi="Times New Roman" w:cs="Times New Roman"/>
                <w:lang w:val="kk-KZ"/>
              </w:rPr>
              <w:t xml:space="preserve">Миронесие бойынша төлемдердің әтүрлі кезеңділігін қолдану мүмкіндігі; </w:t>
            </w:r>
          </w:p>
          <w:p w14:paraId="1DFAFE89" w14:textId="77777777" w:rsidR="007028DC" w:rsidRPr="00B114E0" w:rsidRDefault="007028DC" w:rsidP="007028DC">
            <w:pPr>
              <w:pStyle w:val="a5"/>
              <w:tabs>
                <w:tab w:val="left" w:pos="176"/>
                <w:tab w:val="left" w:pos="420"/>
                <w:tab w:val="left" w:pos="498"/>
              </w:tabs>
              <w:ind w:left="0"/>
              <w:jc w:val="both"/>
              <w:rPr>
                <w:rFonts w:ascii="Times New Roman" w:hAnsi="Times New Roman" w:cs="Times New Roman"/>
                <w:lang w:val="kk-KZ"/>
              </w:rPr>
            </w:pPr>
          </w:p>
          <w:p w14:paraId="34A8552B" w14:textId="467C2ED9" w:rsidR="005E5588"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w:t>
            </w:r>
            <w:r w:rsidR="00F3000E" w:rsidRPr="00B114E0">
              <w:rPr>
                <w:rFonts w:ascii="Times New Roman" w:hAnsi="Times New Roman" w:cs="Times New Roman"/>
                <w:lang w:val="kk-KZ"/>
              </w:rPr>
              <w:t>7</w:t>
            </w:r>
            <w:r w:rsidRPr="002C6073">
              <w:rPr>
                <w:rFonts w:ascii="Times New Roman" w:hAnsi="Times New Roman" w:cs="Times New Roman"/>
                <w:lang w:val="kk-KZ"/>
              </w:rPr>
              <w:t xml:space="preserve">. </w:t>
            </w:r>
            <w:r w:rsidR="009C0177">
              <w:rPr>
                <w:rFonts w:ascii="Times New Roman" w:hAnsi="Times New Roman" w:cs="Times New Roman"/>
                <w:lang w:val="kk-KZ"/>
              </w:rPr>
              <w:t>С</w:t>
            </w:r>
            <w:r w:rsidR="009C0177" w:rsidRPr="002C6073">
              <w:rPr>
                <w:rFonts w:ascii="Times New Roman" w:hAnsi="Times New Roman" w:cs="Times New Roman"/>
                <w:lang w:val="kk-KZ"/>
              </w:rPr>
              <w:t>ыйақы</w:t>
            </w:r>
            <w:r w:rsidR="009C0177">
              <w:rPr>
                <w:rFonts w:ascii="Times New Roman" w:hAnsi="Times New Roman" w:cs="Times New Roman"/>
                <w:lang w:val="kk-KZ"/>
              </w:rPr>
              <w:t>ның ж</w:t>
            </w:r>
            <w:r w:rsidRPr="002C6073">
              <w:rPr>
                <w:rFonts w:ascii="Times New Roman" w:hAnsi="Times New Roman" w:cs="Times New Roman"/>
                <w:lang w:val="kk-KZ"/>
              </w:rPr>
              <w:t>ылдық тиімді мөлшерлемесін есептеген</w:t>
            </w:r>
            <w:r w:rsidR="005E5588">
              <w:rPr>
                <w:rFonts w:ascii="Times New Roman" w:hAnsi="Times New Roman" w:cs="Times New Roman"/>
                <w:lang w:val="kk-KZ"/>
              </w:rPr>
              <w:t xml:space="preserve"> уақытта тұрақсыздық айыбы (айыппұл, өсімпұл) ескерілмейді, оның ішінде Қарыз алушы Шарт талаптарын сақтамауы үшін; </w:t>
            </w:r>
          </w:p>
          <w:p w14:paraId="157C181E" w14:textId="251E03F7" w:rsidR="005E5588" w:rsidRPr="005E5588" w:rsidRDefault="005E5588"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3</w:t>
            </w:r>
            <w:r w:rsidR="00F3000E" w:rsidRPr="00B114E0">
              <w:rPr>
                <w:rFonts w:ascii="Times New Roman" w:hAnsi="Times New Roman" w:cs="Times New Roman"/>
                <w:lang w:val="kk-KZ"/>
              </w:rPr>
              <w:t>8</w:t>
            </w:r>
            <w:r>
              <w:rPr>
                <w:rFonts w:ascii="Times New Roman" w:hAnsi="Times New Roman" w:cs="Times New Roman"/>
                <w:lang w:val="kk-KZ"/>
              </w:rPr>
              <w:t xml:space="preserve">. Ұсынылатын микронесиелер бойынша сыйақы мөлшерлемесінің шекті шамасы </w:t>
            </w:r>
            <w:r w:rsidRPr="00B114E0">
              <w:rPr>
                <w:rFonts w:ascii="Times New Roman" w:hAnsi="Times New Roman" w:cs="Times New Roman"/>
                <w:lang w:val="kk-KZ"/>
              </w:rPr>
              <w:t>56%</w:t>
            </w:r>
            <w:r>
              <w:rPr>
                <w:rFonts w:ascii="Times New Roman" w:hAnsi="Times New Roman" w:cs="Times New Roman"/>
                <w:lang w:val="kk-KZ"/>
              </w:rPr>
              <w:t xml:space="preserve">-ды құрайды. </w:t>
            </w:r>
          </w:p>
          <w:p w14:paraId="206873C7" w14:textId="68B3864D" w:rsidR="009C0177" w:rsidRPr="005E5588" w:rsidRDefault="005E5588"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3</w:t>
            </w:r>
            <w:r w:rsidR="00F3000E" w:rsidRPr="00B114E0">
              <w:rPr>
                <w:rFonts w:ascii="Times New Roman" w:hAnsi="Times New Roman" w:cs="Times New Roman"/>
                <w:lang w:val="kk-KZ"/>
              </w:rPr>
              <w:t>9</w:t>
            </w:r>
            <w:r>
              <w:rPr>
                <w:rFonts w:ascii="Times New Roman" w:hAnsi="Times New Roman" w:cs="Times New Roman"/>
                <w:lang w:val="kk-KZ"/>
              </w:rPr>
              <w:t xml:space="preserve">. СЖТМ есептеуге қойылатын талаптар микронесие ұсыну туралы қысқа мерзімді Шарттарға таратылмайды.  </w:t>
            </w:r>
          </w:p>
          <w:p w14:paraId="16C12880" w14:textId="77777777" w:rsidR="00CA6429" w:rsidRDefault="00CA6429" w:rsidP="00B114E0">
            <w:pPr>
              <w:tabs>
                <w:tab w:val="left" w:pos="176"/>
                <w:tab w:val="left" w:pos="498"/>
              </w:tabs>
              <w:jc w:val="both"/>
              <w:rPr>
                <w:rFonts w:ascii="Times New Roman" w:hAnsi="Times New Roman" w:cs="Times New Roman"/>
                <w:b/>
                <w:lang w:val="kk-KZ"/>
              </w:rPr>
            </w:pPr>
          </w:p>
          <w:p w14:paraId="7EE7B0AA" w14:textId="35A85B3E"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§5. Микронесиені беру </w:t>
            </w:r>
          </w:p>
          <w:p w14:paraId="19716013" w14:textId="029ADA38" w:rsidR="007A2307" w:rsidRPr="00B114E0" w:rsidRDefault="00F3000E" w:rsidP="00B114E0">
            <w:pPr>
              <w:tabs>
                <w:tab w:val="left" w:pos="176"/>
                <w:tab w:val="left" w:pos="498"/>
              </w:tabs>
              <w:jc w:val="both"/>
              <w:rPr>
                <w:rFonts w:ascii="Times New Roman" w:eastAsia="Times New Roman" w:hAnsi="Times New Roman" w:cs="Times New Roman"/>
                <w:lang w:val="kk-KZ" w:eastAsia="ru-RU"/>
              </w:rPr>
            </w:pPr>
            <w:r w:rsidRPr="00B114E0">
              <w:rPr>
                <w:rFonts w:ascii="Times New Roman" w:hAnsi="Times New Roman" w:cs="Times New Roman"/>
                <w:lang w:val="kk-KZ"/>
              </w:rPr>
              <w:lastRenderedPageBreak/>
              <w:t>40</w:t>
            </w:r>
            <w:r w:rsidR="007A2307" w:rsidRPr="002C6073">
              <w:rPr>
                <w:rFonts w:ascii="Times New Roman" w:hAnsi="Times New Roman" w:cs="Times New Roman"/>
                <w:lang w:val="kk-KZ"/>
              </w:rPr>
              <w:t xml:space="preserve">. </w:t>
            </w:r>
            <w:r w:rsidR="007A2307" w:rsidRPr="002C6073">
              <w:rPr>
                <w:rFonts w:ascii="Times New Roman" w:eastAsia="Times New Roman" w:hAnsi="Times New Roman" w:cs="Times New Roman"/>
                <w:lang w:val="kk-KZ" w:eastAsia="ru-RU"/>
              </w:rPr>
              <w:t xml:space="preserve">Егер МҚҰ  Өтініш берушіге </w:t>
            </w:r>
            <w:r w:rsidR="001F1611" w:rsidRPr="002C6073">
              <w:rPr>
                <w:rFonts w:ascii="Times New Roman" w:eastAsia="Times New Roman" w:hAnsi="Times New Roman" w:cs="Times New Roman"/>
                <w:lang w:val="kk-KZ" w:eastAsia="ru-RU"/>
              </w:rPr>
              <w:t>М</w:t>
            </w:r>
            <w:r w:rsidR="007A2307" w:rsidRPr="002C6073">
              <w:rPr>
                <w:rFonts w:ascii="Times New Roman" w:eastAsia="Times New Roman" w:hAnsi="Times New Roman" w:cs="Times New Roman"/>
                <w:lang w:val="kk-KZ" w:eastAsia="ru-RU"/>
              </w:rPr>
              <w:t>икронесиені беру туралы оң шешім шығарса, МҚҰ Өтініш берушіге оның есеп шотына</w:t>
            </w:r>
            <w:r w:rsidR="001F1611" w:rsidRPr="002C6073">
              <w:rPr>
                <w:rFonts w:ascii="Times New Roman" w:eastAsia="Times New Roman" w:hAnsi="Times New Roman" w:cs="Times New Roman"/>
                <w:lang w:val="kk-KZ" w:eastAsia="ru-RU"/>
              </w:rPr>
              <w:t>, Өтініште</w:t>
            </w:r>
            <w:r w:rsidR="006B1092">
              <w:rPr>
                <w:rFonts w:ascii="Times New Roman" w:eastAsia="Times New Roman" w:hAnsi="Times New Roman" w:cs="Times New Roman"/>
                <w:lang w:val="kk-KZ" w:eastAsia="ru-RU"/>
              </w:rPr>
              <w:t xml:space="preserve"> </w:t>
            </w:r>
            <w:r w:rsidR="001F1611" w:rsidRPr="002C6073">
              <w:rPr>
                <w:rFonts w:ascii="Times New Roman" w:eastAsia="Times New Roman" w:hAnsi="Times New Roman" w:cs="Times New Roman"/>
                <w:lang w:val="kk-KZ" w:eastAsia="ru-RU"/>
              </w:rPr>
              <w:t>да көрсетілген</w:t>
            </w:r>
            <w:r w:rsidR="007A2307" w:rsidRPr="002C6073">
              <w:rPr>
                <w:rFonts w:ascii="Times New Roman" w:eastAsia="Times New Roman" w:hAnsi="Times New Roman" w:cs="Times New Roman"/>
                <w:lang w:val="kk-KZ" w:eastAsia="ru-RU"/>
              </w:rPr>
              <w:t xml:space="preserve"> </w:t>
            </w:r>
            <w:r w:rsidR="001F1611" w:rsidRPr="002C6073">
              <w:rPr>
                <w:rFonts w:ascii="Times New Roman" w:eastAsia="Times New Roman" w:hAnsi="Times New Roman" w:cs="Times New Roman"/>
                <w:lang w:val="kk-KZ" w:eastAsia="ru-RU"/>
              </w:rPr>
              <w:t xml:space="preserve">Микронесие </w:t>
            </w:r>
            <w:r w:rsidR="007A2307" w:rsidRPr="002C6073">
              <w:rPr>
                <w:rFonts w:ascii="Times New Roman" w:eastAsia="Times New Roman" w:hAnsi="Times New Roman" w:cs="Times New Roman"/>
                <w:lang w:val="kk-KZ" w:eastAsia="ru-RU"/>
              </w:rPr>
              <w:t xml:space="preserve">сомасын </w:t>
            </w:r>
            <w:r w:rsidR="001F1611" w:rsidRPr="002C6073">
              <w:rPr>
                <w:rFonts w:ascii="Times New Roman" w:eastAsia="Times New Roman" w:hAnsi="Times New Roman" w:cs="Times New Roman"/>
                <w:lang w:val="kk-KZ" w:eastAsia="ru-RU"/>
              </w:rPr>
              <w:t xml:space="preserve">бір мезгілдік </w:t>
            </w:r>
            <w:r w:rsidR="007A2307" w:rsidRPr="002C6073">
              <w:rPr>
                <w:rFonts w:ascii="Times New Roman" w:eastAsia="Times New Roman" w:hAnsi="Times New Roman" w:cs="Times New Roman"/>
                <w:lang w:val="kk-KZ" w:eastAsia="ru-RU"/>
              </w:rPr>
              <w:t>аудару түрінде Қарыз алушыға Микронесие ұсынады.</w:t>
            </w:r>
          </w:p>
          <w:p w14:paraId="2C1AF84A" w14:textId="77777777" w:rsidR="00F3000E" w:rsidRPr="00D9355F" w:rsidRDefault="00F3000E" w:rsidP="00B114E0">
            <w:pPr>
              <w:tabs>
                <w:tab w:val="left" w:pos="176"/>
                <w:tab w:val="left" w:pos="498"/>
              </w:tabs>
              <w:jc w:val="both"/>
              <w:rPr>
                <w:rFonts w:ascii="Times New Roman" w:eastAsia="Times New Roman" w:hAnsi="Times New Roman" w:cs="Times New Roman"/>
                <w:lang w:val="kk-KZ" w:eastAsia="ru-RU"/>
              </w:rPr>
            </w:pPr>
          </w:p>
          <w:p w14:paraId="2D7F6530" w14:textId="599CFE4B" w:rsidR="007A2307" w:rsidRPr="00B114E0" w:rsidRDefault="00F3000E" w:rsidP="00B114E0">
            <w:pPr>
              <w:tabs>
                <w:tab w:val="left" w:pos="17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t>41</w:t>
            </w:r>
            <w:r w:rsidR="007A2307" w:rsidRPr="002C6073">
              <w:rPr>
                <w:rFonts w:ascii="Times New Roman" w:eastAsia="Times New Roman" w:hAnsi="Times New Roman" w:cs="Times New Roman"/>
                <w:lang w:val="kk-KZ" w:eastAsia="ru-RU"/>
              </w:rPr>
              <w:t>. Ақшаны аудару</w:t>
            </w:r>
            <w:r w:rsidR="005E5588">
              <w:rPr>
                <w:rFonts w:ascii="Times New Roman" w:eastAsia="Times New Roman" w:hAnsi="Times New Roman" w:cs="Times New Roman"/>
                <w:lang w:val="kk-KZ" w:eastAsia="ru-RU"/>
              </w:rPr>
              <w:t xml:space="preserve">ды МҚҰ </w:t>
            </w:r>
            <w:r w:rsidR="00D132F1" w:rsidRPr="002C6073">
              <w:rPr>
                <w:rFonts w:ascii="Times New Roman" w:eastAsia="Times New Roman" w:hAnsi="Times New Roman" w:cs="Times New Roman"/>
                <w:lang w:val="kk-KZ" w:eastAsia="ru-RU"/>
              </w:rPr>
              <w:t xml:space="preserve">Микронесиені </w:t>
            </w:r>
            <w:r w:rsidR="007A2307" w:rsidRPr="002C6073">
              <w:rPr>
                <w:rFonts w:ascii="Times New Roman" w:eastAsia="Times New Roman" w:hAnsi="Times New Roman" w:cs="Times New Roman"/>
                <w:lang w:val="kk-KZ" w:eastAsia="ru-RU"/>
              </w:rPr>
              <w:t>беру туралы шешімді қабылдағаннан кейін 3 (үш) күннен кеш емес мерзімде жүзеге асыру</w:t>
            </w:r>
            <w:r w:rsidR="005E5588">
              <w:rPr>
                <w:rFonts w:ascii="Times New Roman" w:eastAsia="Times New Roman" w:hAnsi="Times New Roman" w:cs="Times New Roman"/>
                <w:lang w:val="kk-KZ" w:eastAsia="ru-RU"/>
              </w:rPr>
              <w:t>ы</w:t>
            </w:r>
            <w:r w:rsidR="007A2307" w:rsidRPr="002C6073">
              <w:rPr>
                <w:rFonts w:ascii="Times New Roman" w:eastAsia="Times New Roman" w:hAnsi="Times New Roman" w:cs="Times New Roman"/>
                <w:lang w:val="kk-KZ" w:eastAsia="ru-RU"/>
              </w:rPr>
              <w:t xml:space="preserve"> қажет.</w:t>
            </w:r>
          </w:p>
          <w:p w14:paraId="21B3EF2C" w14:textId="77777777" w:rsidR="00F3000E" w:rsidRPr="00D9355F" w:rsidRDefault="00F3000E" w:rsidP="00B114E0">
            <w:pPr>
              <w:tabs>
                <w:tab w:val="left" w:pos="176"/>
                <w:tab w:val="left" w:pos="498"/>
              </w:tabs>
              <w:jc w:val="both"/>
              <w:rPr>
                <w:rFonts w:ascii="Times New Roman" w:eastAsia="Times New Roman" w:hAnsi="Times New Roman" w:cs="Times New Roman"/>
                <w:lang w:val="kk-KZ" w:eastAsia="ru-RU"/>
              </w:rPr>
            </w:pPr>
          </w:p>
          <w:p w14:paraId="0B59A354" w14:textId="50A43162" w:rsidR="007A2307" w:rsidRPr="002C6073" w:rsidRDefault="00F3000E" w:rsidP="00B114E0">
            <w:pPr>
              <w:tabs>
                <w:tab w:val="left" w:pos="176"/>
                <w:tab w:val="left" w:pos="498"/>
              </w:tabs>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t>42</w:t>
            </w:r>
            <w:r w:rsidR="007A2307" w:rsidRPr="002C6073">
              <w:rPr>
                <w:rFonts w:ascii="Times New Roman" w:eastAsia="Times New Roman" w:hAnsi="Times New Roman" w:cs="Times New Roman"/>
                <w:lang w:val="kk-KZ" w:eastAsia="ru-RU"/>
              </w:rPr>
              <w:t>.</w:t>
            </w:r>
            <w:r w:rsidR="00D132F1" w:rsidRPr="002C6073">
              <w:rPr>
                <w:rFonts w:ascii="Times New Roman" w:eastAsia="Times New Roman" w:hAnsi="Times New Roman" w:cs="Times New Roman"/>
                <w:lang w:val="kk-KZ" w:eastAsia="ru-RU"/>
              </w:rPr>
              <w:t xml:space="preserve"> Өтініш берушіге а</w:t>
            </w:r>
            <w:r w:rsidR="007A2307" w:rsidRPr="002C6073">
              <w:rPr>
                <w:rFonts w:ascii="Times New Roman" w:eastAsia="Times New Roman" w:hAnsi="Times New Roman" w:cs="Times New Roman"/>
                <w:lang w:val="kk-KZ" w:eastAsia="ru-RU"/>
              </w:rPr>
              <w:t>қшаны ұсыну уақыты ретінде Өтініш беруші</w:t>
            </w:r>
            <w:r w:rsidR="00D132F1" w:rsidRPr="002C6073">
              <w:rPr>
                <w:rFonts w:ascii="Times New Roman" w:eastAsia="Times New Roman" w:hAnsi="Times New Roman" w:cs="Times New Roman"/>
                <w:lang w:val="kk-KZ" w:eastAsia="ru-RU"/>
              </w:rPr>
              <w:t xml:space="preserve">нің Шотына Микронесие сомасын </w:t>
            </w:r>
            <w:r w:rsidR="007A2307" w:rsidRPr="002C6073">
              <w:rPr>
                <w:rFonts w:ascii="Times New Roman" w:eastAsia="Times New Roman" w:hAnsi="Times New Roman" w:cs="Times New Roman"/>
                <w:lang w:val="kk-KZ" w:eastAsia="ru-RU"/>
              </w:rPr>
              <w:t xml:space="preserve"> аудару мезеті болып есептеледі.</w:t>
            </w:r>
          </w:p>
          <w:p w14:paraId="4A4B05E3" w14:textId="46074C40" w:rsidR="00947E6C" w:rsidRPr="00B114E0" w:rsidRDefault="00F3000E" w:rsidP="00B114E0">
            <w:pPr>
              <w:pStyle w:val="a5"/>
              <w:tabs>
                <w:tab w:val="left" w:pos="176"/>
                <w:tab w:val="left" w:pos="420"/>
                <w:tab w:val="left" w:pos="498"/>
                <w:tab w:val="left" w:pos="840"/>
              </w:tabs>
              <w:ind w:left="0"/>
              <w:jc w:val="both"/>
              <w:rPr>
                <w:rFonts w:ascii="Times New Roman" w:eastAsia="Times New Roman" w:hAnsi="Times New Roman" w:cs="Times New Roman"/>
                <w:lang w:val="kk-KZ" w:eastAsia="ru-RU"/>
              </w:rPr>
            </w:pPr>
            <w:r w:rsidRPr="00B114E0">
              <w:rPr>
                <w:rFonts w:ascii="Times New Roman" w:eastAsia="Times New Roman" w:hAnsi="Times New Roman" w:cs="Times New Roman"/>
                <w:lang w:val="kk-KZ" w:eastAsia="ru-RU"/>
              </w:rPr>
              <w:t>43</w:t>
            </w:r>
            <w:r w:rsidR="007A2307" w:rsidRPr="002C6073">
              <w:rPr>
                <w:rFonts w:ascii="Times New Roman" w:eastAsia="Times New Roman" w:hAnsi="Times New Roman" w:cs="Times New Roman"/>
                <w:lang w:val="kk-KZ" w:eastAsia="ru-RU"/>
              </w:rPr>
              <w:t xml:space="preserve">. </w:t>
            </w:r>
            <w:r w:rsidR="005E5588">
              <w:rPr>
                <w:rFonts w:ascii="Times New Roman" w:eastAsia="Times New Roman" w:hAnsi="Times New Roman" w:cs="Times New Roman"/>
                <w:lang w:val="kk-KZ" w:eastAsia="ru-RU"/>
              </w:rPr>
              <w:tab/>
            </w:r>
            <w:r w:rsidR="005E5588">
              <w:rPr>
                <w:rFonts w:ascii="Times New Roman" w:eastAsia="Times New Roman" w:hAnsi="Times New Roman" w:cs="Times New Roman"/>
                <w:lang w:val="kk-KZ" w:eastAsia="ru-RU"/>
              </w:rPr>
              <w:tab/>
              <w:t>Микронесие сомасын аудару Шарттың жасалған күні болып табылады.</w:t>
            </w:r>
          </w:p>
          <w:p w14:paraId="24FD3A1C" w14:textId="00BFAC20" w:rsidR="005E5588" w:rsidRDefault="00F3000E" w:rsidP="00CA6429">
            <w:pPr>
              <w:pStyle w:val="a5"/>
              <w:tabs>
                <w:tab w:val="left" w:pos="176"/>
                <w:tab w:val="left" w:pos="420"/>
                <w:tab w:val="left" w:pos="498"/>
                <w:tab w:val="left" w:pos="840"/>
              </w:tabs>
              <w:ind w:left="0"/>
              <w:jc w:val="both"/>
              <w:rPr>
                <w:rFonts w:ascii="Times New Roman" w:hAnsi="Times New Roman" w:cs="Times New Roman"/>
                <w:lang w:val="kk-KZ"/>
              </w:rPr>
            </w:pPr>
            <w:r w:rsidRPr="00B114E0">
              <w:rPr>
                <w:rFonts w:ascii="Times New Roman" w:hAnsi="Times New Roman" w:cs="Times New Roman"/>
                <w:lang w:val="kk-KZ"/>
              </w:rPr>
              <w:t>44</w:t>
            </w:r>
            <w:r w:rsidR="005E5588">
              <w:rPr>
                <w:rFonts w:ascii="Times New Roman" w:hAnsi="Times New Roman" w:cs="Times New Roman"/>
                <w:lang w:val="kk-KZ"/>
              </w:rPr>
              <w:t xml:space="preserve">. Шарт бойынша қатынастар шегінде орындалатын барлық төлемдер тек қана қолма-қол ақшасыз формада орындалады. Өтеу тәсілдері МҚҰ сайтында көрсетіледі. </w:t>
            </w:r>
          </w:p>
          <w:p w14:paraId="17F05EE5" w14:textId="77777777" w:rsidR="002C6073" w:rsidRPr="002C6073" w:rsidRDefault="002C6073" w:rsidP="00B114E0">
            <w:pPr>
              <w:tabs>
                <w:tab w:val="left" w:pos="176"/>
                <w:tab w:val="left" w:pos="498"/>
              </w:tabs>
              <w:jc w:val="both"/>
              <w:rPr>
                <w:rFonts w:ascii="Times New Roman" w:eastAsia="Times New Roman" w:hAnsi="Times New Roman" w:cs="Times New Roman"/>
                <w:lang w:val="kk-KZ" w:eastAsia="ru-RU"/>
              </w:rPr>
            </w:pPr>
          </w:p>
          <w:p w14:paraId="7B7527BE"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§6. Несиелік құжаттаманы құру</w:t>
            </w:r>
          </w:p>
          <w:p w14:paraId="588298D6" w14:textId="1303D58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947E6C" w:rsidRPr="00B114E0">
              <w:rPr>
                <w:rFonts w:ascii="Times New Roman" w:hAnsi="Times New Roman" w:cs="Times New Roman"/>
                <w:lang w:val="kk-KZ"/>
              </w:rPr>
              <w:t>5</w:t>
            </w:r>
            <w:r w:rsidRPr="002C6073">
              <w:rPr>
                <w:rFonts w:ascii="Times New Roman" w:hAnsi="Times New Roman" w:cs="Times New Roman"/>
                <w:lang w:val="kk-KZ"/>
              </w:rPr>
              <w:t>.</w:t>
            </w:r>
            <w:r w:rsidR="00D16B3D" w:rsidRPr="002C6073">
              <w:rPr>
                <w:rFonts w:ascii="Times New Roman" w:hAnsi="Times New Roman" w:cs="Times New Roman"/>
                <w:lang w:val="kk-KZ"/>
              </w:rPr>
              <w:t xml:space="preserve"> </w:t>
            </w:r>
            <w:r w:rsidRPr="002C6073">
              <w:rPr>
                <w:rFonts w:ascii="Times New Roman" w:hAnsi="Times New Roman" w:cs="Times New Roman"/>
                <w:lang w:val="kk-KZ"/>
              </w:rPr>
              <w:t>Әрбір берілген микронесиені МҚҰ уәкілетті тұлғасы қарыз алушылар журналында тіркейді және ол журнал электронды немесе қағаз тасымалдағыштарында болады.</w:t>
            </w:r>
          </w:p>
          <w:p w14:paraId="252E2A7A" w14:textId="2066B43F"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947E6C" w:rsidRPr="00B114E0">
              <w:rPr>
                <w:rFonts w:ascii="Times New Roman" w:hAnsi="Times New Roman" w:cs="Times New Roman"/>
                <w:lang w:val="kk-KZ"/>
              </w:rPr>
              <w:t>6</w:t>
            </w:r>
            <w:r w:rsidRPr="002C6073">
              <w:rPr>
                <w:rFonts w:ascii="Times New Roman" w:hAnsi="Times New Roman" w:cs="Times New Roman"/>
                <w:lang w:val="kk-KZ"/>
              </w:rPr>
              <w:t xml:space="preserve">. МҚҰ </w:t>
            </w:r>
            <w:r w:rsidR="004B6C23">
              <w:rPr>
                <w:rFonts w:ascii="Times New Roman" w:hAnsi="Times New Roman" w:cs="Times New Roman"/>
                <w:lang w:val="kk-KZ"/>
              </w:rPr>
              <w:t xml:space="preserve">бөлімшелерінің </w:t>
            </w:r>
            <w:r w:rsidRPr="002C6073">
              <w:rPr>
                <w:rFonts w:ascii="Times New Roman" w:hAnsi="Times New Roman" w:cs="Times New Roman"/>
                <w:lang w:val="kk-KZ"/>
              </w:rPr>
              <w:t xml:space="preserve">жұмысын </w:t>
            </w:r>
            <w:r w:rsidR="004B6C23">
              <w:rPr>
                <w:rFonts w:ascii="Times New Roman" w:hAnsi="Times New Roman" w:cs="Times New Roman"/>
                <w:lang w:val="kk-KZ"/>
              </w:rPr>
              <w:t xml:space="preserve">оңтайландыру </w:t>
            </w:r>
            <w:r w:rsidRPr="002C6073">
              <w:rPr>
                <w:rFonts w:ascii="Times New Roman" w:hAnsi="Times New Roman" w:cs="Times New Roman"/>
                <w:lang w:val="kk-KZ"/>
              </w:rPr>
              <w:t xml:space="preserve">үшін несиелік құжаттама </w:t>
            </w:r>
            <w:r w:rsidR="004B6C23">
              <w:rPr>
                <w:rFonts w:ascii="Times New Roman" w:hAnsi="Times New Roman" w:cs="Times New Roman"/>
                <w:lang w:val="kk-KZ"/>
              </w:rPr>
              <w:t xml:space="preserve">қағаз тасымалдағышта және (немесе) </w:t>
            </w:r>
            <w:r w:rsidRPr="002C6073">
              <w:rPr>
                <w:rFonts w:ascii="Times New Roman" w:hAnsi="Times New Roman" w:cs="Times New Roman"/>
                <w:lang w:val="kk-KZ"/>
              </w:rPr>
              <w:t xml:space="preserve">электронды түрде </w:t>
            </w:r>
            <w:r w:rsidR="004B6C23">
              <w:rPr>
                <w:rFonts w:ascii="Times New Roman" w:hAnsi="Times New Roman" w:cs="Times New Roman"/>
                <w:lang w:val="kk-KZ"/>
              </w:rPr>
              <w:t xml:space="preserve">құрастырыла алады. </w:t>
            </w:r>
          </w:p>
          <w:p w14:paraId="6AD342CE" w14:textId="1F1D90D5" w:rsidR="004B6C23" w:rsidRDefault="004B6C23"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4</w:t>
            </w:r>
            <w:r w:rsidR="00947E6C" w:rsidRPr="00B114E0">
              <w:rPr>
                <w:rFonts w:ascii="Times New Roman" w:hAnsi="Times New Roman" w:cs="Times New Roman"/>
                <w:lang w:val="kk-KZ"/>
              </w:rPr>
              <w:t>7</w:t>
            </w:r>
            <w:r>
              <w:rPr>
                <w:rFonts w:ascii="Times New Roman" w:hAnsi="Times New Roman" w:cs="Times New Roman"/>
                <w:lang w:val="kk-KZ"/>
              </w:rPr>
              <w:t xml:space="preserve">. </w:t>
            </w:r>
            <w:r w:rsidRPr="002C6073">
              <w:rPr>
                <w:rFonts w:ascii="Times New Roman" w:hAnsi="Times New Roman" w:cs="Times New Roman"/>
                <w:lang w:val="kk-KZ"/>
              </w:rPr>
              <w:t>Несиелік құжаттама келесі құжаттардан тұрады:</w:t>
            </w:r>
          </w:p>
          <w:p w14:paraId="2905A2C6" w14:textId="5949BB8F"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1) </w:t>
            </w:r>
            <w:r w:rsidR="00BF3057">
              <w:rPr>
                <w:rFonts w:ascii="Times New Roman" w:hAnsi="Times New Roman" w:cs="Times New Roman"/>
                <w:lang w:val="kk-KZ"/>
              </w:rPr>
              <w:t>микронесиені пайдалану мақсаты туралы</w:t>
            </w:r>
            <w:r w:rsidR="00C32654">
              <w:rPr>
                <w:rFonts w:ascii="Times New Roman" w:hAnsi="Times New Roman" w:cs="Times New Roman"/>
                <w:lang w:val="kk-KZ"/>
              </w:rPr>
              <w:t xml:space="preserve">, </w:t>
            </w:r>
            <w:r w:rsidR="00E957E7">
              <w:rPr>
                <w:rFonts w:ascii="Times New Roman" w:hAnsi="Times New Roman" w:cs="Times New Roman"/>
                <w:lang w:val="kk-KZ"/>
              </w:rPr>
              <w:t xml:space="preserve">оның құнын көрсете отырып, </w:t>
            </w:r>
            <w:r w:rsidR="00FA6618">
              <w:rPr>
                <w:rFonts w:ascii="Times New Roman" w:hAnsi="Times New Roman" w:cs="Times New Roman"/>
                <w:lang w:val="kk-KZ"/>
              </w:rPr>
              <w:t xml:space="preserve">өтніш беруші микронесиені өтеу және сыйақыны төлеу </w:t>
            </w:r>
            <w:r w:rsidR="00E957E7">
              <w:rPr>
                <w:rFonts w:ascii="Times New Roman" w:hAnsi="Times New Roman" w:cs="Times New Roman"/>
                <w:lang w:val="kk-KZ"/>
              </w:rPr>
              <w:t xml:space="preserve">бойынша міндеттемелерді орындауының қамтамасыздығы ретінде ұсынатын мүлік туралы немесе қамтамасыздықтың жоқтығы туралы </w:t>
            </w:r>
            <w:r w:rsidR="00BF3057">
              <w:rPr>
                <w:rFonts w:ascii="Times New Roman" w:hAnsi="Times New Roman" w:cs="Times New Roman"/>
                <w:lang w:val="kk-KZ"/>
              </w:rPr>
              <w:t>мәліметтері бар өтініш (мақсаттық микронесие ұсынылған жағдайда)</w:t>
            </w:r>
            <w:r w:rsidR="00E957E7">
              <w:rPr>
                <w:rFonts w:ascii="Times New Roman" w:hAnsi="Times New Roman" w:cs="Times New Roman"/>
                <w:lang w:val="kk-KZ"/>
              </w:rPr>
              <w:t xml:space="preserve">; </w:t>
            </w:r>
            <w:r w:rsidR="00BF3057">
              <w:rPr>
                <w:rFonts w:ascii="Times New Roman" w:hAnsi="Times New Roman" w:cs="Times New Roman"/>
                <w:lang w:val="kk-KZ"/>
              </w:rPr>
              <w:t xml:space="preserve"> </w:t>
            </w:r>
            <w:r w:rsidR="00E957E7">
              <w:rPr>
                <w:rFonts w:ascii="Times New Roman" w:hAnsi="Times New Roman" w:cs="Times New Roman"/>
                <w:lang w:val="kk-KZ"/>
              </w:rPr>
              <w:t xml:space="preserve"> </w:t>
            </w:r>
          </w:p>
          <w:p w14:paraId="584241CC" w14:textId="65C6E7EE"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2) </w:t>
            </w:r>
            <w:r w:rsidR="00F0566F">
              <w:rPr>
                <w:rFonts w:ascii="Times New Roman" w:hAnsi="Times New Roman" w:cs="Times New Roman"/>
                <w:lang w:val="kk-KZ"/>
              </w:rPr>
              <w:t xml:space="preserve">өтініш берушінің тұлғасын куәландыратын құжат;  </w:t>
            </w:r>
          </w:p>
          <w:p w14:paraId="00E30DF9" w14:textId="63138C0A" w:rsidR="004B6C23"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3) </w:t>
            </w:r>
            <w:r w:rsidR="002D44F2">
              <w:rPr>
                <w:rFonts w:ascii="Times New Roman" w:hAnsi="Times New Roman" w:cs="Times New Roman"/>
                <w:lang w:val="kk-KZ"/>
              </w:rPr>
              <w:t>өтініш беруші өкілінің микронесие ұсыну туралы шартқа қол қоюға өкілеттіктерін растайтын құжаттар</w:t>
            </w:r>
            <w:r w:rsidR="00E9044D">
              <w:rPr>
                <w:rFonts w:ascii="Times New Roman" w:hAnsi="Times New Roman" w:cs="Times New Roman"/>
                <w:lang w:val="kk-KZ"/>
              </w:rPr>
              <w:t xml:space="preserve"> (өтініш беруші өкілі үшін)</w:t>
            </w:r>
            <w:r w:rsidR="002D44F2">
              <w:rPr>
                <w:rFonts w:ascii="Times New Roman" w:hAnsi="Times New Roman" w:cs="Times New Roman"/>
                <w:lang w:val="kk-KZ"/>
              </w:rPr>
              <w:t xml:space="preserve">; </w:t>
            </w:r>
          </w:p>
          <w:p w14:paraId="7FF04341" w14:textId="77777777" w:rsidR="008B79E7" w:rsidRPr="00B114E0" w:rsidRDefault="008B79E7" w:rsidP="00B114E0">
            <w:pPr>
              <w:widowControl w:val="0"/>
              <w:tabs>
                <w:tab w:val="left" w:pos="176"/>
                <w:tab w:val="left" w:pos="498"/>
              </w:tabs>
              <w:jc w:val="both"/>
              <w:rPr>
                <w:rFonts w:ascii="Times New Roman" w:hAnsi="Times New Roman" w:cs="Times New Roman"/>
                <w:lang w:val="kk-KZ"/>
              </w:rPr>
            </w:pPr>
          </w:p>
          <w:p w14:paraId="219BBB49" w14:textId="20EEF594"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4) </w:t>
            </w:r>
            <w:r w:rsidR="00E9044D">
              <w:rPr>
                <w:rFonts w:ascii="Times New Roman" w:hAnsi="Times New Roman" w:cs="Times New Roman"/>
                <w:lang w:val="kk-KZ"/>
              </w:rPr>
              <w:t xml:space="preserve">Қарыз алушының борыштық жүктемесі коэффициентін есептеу үшін қажетті құжаттар және ақпарат;  </w:t>
            </w:r>
          </w:p>
          <w:p w14:paraId="6E6CB157" w14:textId="049D97E9"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5) </w:t>
            </w:r>
            <w:r w:rsidR="00E9044D">
              <w:rPr>
                <w:rFonts w:ascii="Times New Roman" w:hAnsi="Times New Roman" w:cs="Times New Roman"/>
                <w:lang w:val="kk-KZ"/>
              </w:rPr>
              <w:t xml:space="preserve">микронесие ұсыну туралы шарт;  </w:t>
            </w:r>
          </w:p>
          <w:p w14:paraId="5ADC496F" w14:textId="1D238293"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lastRenderedPageBreak/>
              <w:t xml:space="preserve">6) </w:t>
            </w:r>
            <w:r w:rsidR="00E9044D">
              <w:rPr>
                <w:rFonts w:ascii="Times New Roman" w:hAnsi="Times New Roman" w:cs="Times New Roman"/>
                <w:lang w:val="kk-KZ"/>
              </w:rPr>
              <w:t xml:space="preserve">микронесие ұсыну туралы шартқа қосымша келісімдер;  </w:t>
            </w:r>
          </w:p>
          <w:p w14:paraId="4FF9FC11" w14:textId="55EA90C6" w:rsidR="004B6C23"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7) </w:t>
            </w:r>
            <w:r w:rsidR="00343C31">
              <w:rPr>
                <w:rFonts w:ascii="Times New Roman" w:hAnsi="Times New Roman" w:cs="Times New Roman"/>
                <w:lang w:val="kk-KZ"/>
              </w:rPr>
              <w:t xml:space="preserve">тараптар қол қойған микронесиені өтеу кестесі;  </w:t>
            </w:r>
          </w:p>
          <w:p w14:paraId="5A3D5F17" w14:textId="3C3CF9AC" w:rsidR="00343C31"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8) </w:t>
            </w:r>
            <w:r w:rsidR="00343C31">
              <w:rPr>
                <w:rFonts w:ascii="Times New Roman" w:hAnsi="Times New Roman" w:cs="Times New Roman"/>
                <w:lang w:val="kk-KZ"/>
              </w:rPr>
              <w:t xml:space="preserve">микроқаржы ұйымы мен қарыз алушы арасындағы хаттар; </w:t>
            </w:r>
          </w:p>
          <w:p w14:paraId="28BB3EDF" w14:textId="049C34CF" w:rsidR="00343C31"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9) </w:t>
            </w:r>
            <w:r w:rsidR="00343C31">
              <w:rPr>
                <w:rFonts w:ascii="Times New Roman" w:hAnsi="Times New Roman" w:cs="Times New Roman"/>
                <w:lang w:val="kk-KZ"/>
              </w:rPr>
              <w:t xml:space="preserve">микронесиені өтеу көзін көрсететін (қарыз алушы аударған немесе кепілге берілген мүлікті сатудан түскен ақша), микронесиені ұсыну туралы шарт бойынша берешектің толық немесе ішінара өтелгендігін растайтын құжаттар (немесе олардың көшірмелері), </w:t>
            </w:r>
          </w:p>
          <w:p w14:paraId="6E9A59A6" w14:textId="6F929142" w:rsidR="00343C31" w:rsidRPr="00B114E0"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10) </w:t>
            </w:r>
            <w:r w:rsidR="004A37D2">
              <w:rPr>
                <w:rFonts w:ascii="Times New Roman" w:hAnsi="Times New Roman" w:cs="Times New Roman"/>
                <w:lang w:val="kk-KZ"/>
              </w:rPr>
              <w:t xml:space="preserve">несиелік тарих субъектісінен ол туралы ақпаратты несие бюросына ұсынуға келісімі алынғандығын расайтын ақпарат; </w:t>
            </w:r>
          </w:p>
          <w:p w14:paraId="696DF2E5" w14:textId="1A504768" w:rsidR="004B6C23" w:rsidRDefault="004B6C23" w:rsidP="00B114E0">
            <w:pPr>
              <w:widowControl w:val="0"/>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11) </w:t>
            </w:r>
            <w:r w:rsidR="00AB548F">
              <w:rPr>
                <w:rFonts w:ascii="Times New Roman" w:hAnsi="Times New Roman" w:cs="Times New Roman"/>
                <w:lang w:val="kk-KZ"/>
              </w:rPr>
              <w:t xml:space="preserve">несиелік есептеме алушыға несиелік есептеме беруге несие тарихы субъектісінің келісімі алынғандығын растайтын ақпарат.  </w:t>
            </w:r>
          </w:p>
          <w:p w14:paraId="3A0C1B40" w14:textId="25FC35E8" w:rsidR="004B6C23" w:rsidRPr="00B114E0" w:rsidRDefault="004B6C23" w:rsidP="00B114E0">
            <w:pPr>
              <w:widowControl w:val="0"/>
              <w:tabs>
                <w:tab w:val="left" w:pos="176"/>
                <w:tab w:val="left" w:pos="498"/>
              </w:tabs>
              <w:rPr>
                <w:rFonts w:ascii="Times New Roman" w:hAnsi="Times New Roman" w:cs="Times New Roman"/>
                <w:lang w:val="kk-KZ"/>
              </w:rPr>
            </w:pPr>
            <w:r w:rsidRPr="00B114E0">
              <w:rPr>
                <w:rFonts w:ascii="Times New Roman" w:hAnsi="Times New Roman" w:cs="Times New Roman"/>
                <w:lang w:val="kk-KZ"/>
              </w:rPr>
              <w:t xml:space="preserve">12) </w:t>
            </w:r>
            <w:r w:rsidR="00AB548F">
              <w:rPr>
                <w:rFonts w:ascii="Times New Roman" w:hAnsi="Times New Roman" w:cs="Times New Roman"/>
                <w:lang w:val="kk-KZ"/>
              </w:rPr>
              <w:t xml:space="preserve">мақсаттық микронесие алынған уақытта микронесиенің мақсаттық тағайындалымын растайтын құжаттар.  </w:t>
            </w:r>
          </w:p>
          <w:p w14:paraId="4DA0ABC3" w14:textId="77777777" w:rsidR="007314C4" w:rsidRPr="00B114E0" w:rsidRDefault="007314C4" w:rsidP="00B114E0">
            <w:pPr>
              <w:widowControl w:val="0"/>
              <w:tabs>
                <w:tab w:val="left" w:pos="176"/>
                <w:tab w:val="left" w:pos="498"/>
              </w:tabs>
              <w:rPr>
                <w:rFonts w:ascii="Times New Roman" w:hAnsi="Times New Roman" w:cs="Times New Roman"/>
                <w:lang w:val="kk-KZ"/>
              </w:rPr>
            </w:pPr>
          </w:p>
          <w:p w14:paraId="7CFF6852" w14:textId="154A2A64"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4</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xml:space="preserve">. Мониторинг. Шарт </w:t>
            </w:r>
            <w:r w:rsidR="004B6C23">
              <w:rPr>
                <w:rFonts w:ascii="Times New Roman" w:hAnsi="Times New Roman" w:cs="Times New Roman"/>
                <w:b/>
                <w:lang w:val="kk-KZ"/>
              </w:rPr>
              <w:t>талаптарының о</w:t>
            </w:r>
            <w:r w:rsidRPr="002C6073">
              <w:rPr>
                <w:rFonts w:ascii="Times New Roman" w:hAnsi="Times New Roman" w:cs="Times New Roman"/>
                <w:b/>
                <w:lang w:val="kk-KZ"/>
              </w:rPr>
              <w:t>рындалуын қадағалау</w:t>
            </w:r>
          </w:p>
          <w:p w14:paraId="6D51FB6F" w14:textId="77777777" w:rsidR="007A2307" w:rsidRPr="002C6073" w:rsidRDefault="007A2307" w:rsidP="00B114E0">
            <w:pPr>
              <w:tabs>
                <w:tab w:val="left" w:pos="176"/>
                <w:tab w:val="left" w:pos="498"/>
              </w:tabs>
              <w:jc w:val="both"/>
              <w:rPr>
                <w:rFonts w:ascii="Times New Roman" w:hAnsi="Times New Roman" w:cs="Times New Roman"/>
                <w:b/>
                <w:lang w:val="kk-KZ"/>
              </w:rPr>
            </w:pPr>
          </w:p>
          <w:p w14:paraId="7D27D605" w14:textId="59490D14"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7314C4" w:rsidRPr="00B114E0">
              <w:rPr>
                <w:rFonts w:ascii="Times New Roman" w:hAnsi="Times New Roman" w:cs="Times New Roman"/>
                <w:lang w:val="kk-KZ"/>
              </w:rPr>
              <w:t>8</w:t>
            </w:r>
            <w:r w:rsidRPr="002C6073">
              <w:rPr>
                <w:rFonts w:ascii="Times New Roman" w:hAnsi="Times New Roman" w:cs="Times New Roman"/>
                <w:lang w:val="kk-KZ"/>
              </w:rPr>
              <w:t>. Микронесиелеу тәуекелдерін анықтап азайту мақсатында оперативті шешімдер қабылданып және қажетті шаралар ұйымдастырылу жолымен мүмкін шығындарды болдырмау әрекеттері жасалынады және микронесиені ұсыну уақытынан бастап Қарыз алушының өзінің Шарт аясындағы міндеттерін толық орындау мезетіне дейін МҚҰ өзіне Шарт жағдайларын орындалуын бақылауды қосатын  тұрақты түрде қадағалауды жүргізіп отырады.</w:t>
            </w:r>
          </w:p>
          <w:p w14:paraId="7C4A7207" w14:textId="36CEEE6E"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7314C4" w:rsidRPr="00B114E0">
              <w:rPr>
                <w:rFonts w:ascii="Times New Roman" w:hAnsi="Times New Roman" w:cs="Times New Roman"/>
                <w:lang w:val="kk-KZ"/>
              </w:rPr>
              <w:t>9</w:t>
            </w:r>
            <w:r w:rsidRPr="002C6073">
              <w:rPr>
                <w:rFonts w:ascii="Times New Roman" w:hAnsi="Times New Roman" w:cs="Times New Roman"/>
                <w:lang w:val="kk-KZ"/>
              </w:rPr>
              <w:t>. Микронесиеге мониторинг жасау</w:t>
            </w:r>
            <w:r w:rsidR="00443573">
              <w:rPr>
                <w:rFonts w:ascii="Times New Roman" w:hAnsi="Times New Roman" w:cs="Times New Roman"/>
                <w:lang w:val="kk-KZ"/>
              </w:rPr>
              <w:t>ға</w:t>
            </w:r>
            <w:r w:rsidRPr="002C6073">
              <w:rPr>
                <w:rFonts w:ascii="Times New Roman" w:hAnsi="Times New Roman" w:cs="Times New Roman"/>
                <w:lang w:val="kk-KZ"/>
              </w:rPr>
              <w:t xml:space="preserve"> </w:t>
            </w:r>
            <w:r w:rsidR="00443573">
              <w:rPr>
                <w:rFonts w:ascii="Times New Roman" w:hAnsi="Times New Roman" w:cs="Times New Roman"/>
                <w:lang w:val="kk-KZ"/>
              </w:rPr>
              <w:t xml:space="preserve">МҚҰ-ның </w:t>
            </w:r>
            <w:r w:rsidRPr="002C6073">
              <w:rPr>
                <w:rFonts w:ascii="Times New Roman" w:hAnsi="Times New Roman" w:cs="Times New Roman"/>
                <w:lang w:val="kk-KZ"/>
              </w:rPr>
              <w:t xml:space="preserve">уәкілетті </w:t>
            </w:r>
            <w:r w:rsidR="00443573">
              <w:rPr>
                <w:rFonts w:ascii="Times New Roman" w:hAnsi="Times New Roman" w:cs="Times New Roman"/>
                <w:lang w:val="kk-KZ"/>
              </w:rPr>
              <w:t xml:space="preserve">тұлғасының </w:t>
            </w:r>
            <w:r w:rsidRPr="002C6073">
              <w:rPr>
                <w:rFonts w:ascii="Times New Roman" w:hAnsi="Times New Roman" w:cs="Times New Roman"/>
                <w:lang w:val="kk-KZ"/>
              </w:rPr>
              <w:t>келесі әрекеттері</w:t>
            </w:r>
            <w:r w:rsidR="00443573">
              <w:rPr>
                <w:rFonts w:ascii="Times New Roman" w:hAnsi="Times New Roman" w:cs="Times New Roman"/>
                <w:lang w:val="kk-KZ"/>
              </w:rPr>
              <w:t xml:space="preserve"> кіре алады:</w:t>
            </w:r>
            <w:r w:rsidRPr="002C6073">
              <w:rPr>
                <w:rFonts w:ascii="Times New Roman" w:hAnsi="Times New Roman" w:cs="Times New Roman"/>
                <w:lang w:val="kk-KZ"/>
              </w:rPr>
              <w:t xml:space="preserve">ы: </w:t>
            </w:r>
          </w:p>
          <w:p w14:paraId="4F056C41"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Қарыз алушымен байланыста болу; </w:t>
            </w:r>
          </w:p>
          <w:p w14:paraId="1E16E13E" w14:textId="797D1B10"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Қарыз алушыдағы пайда болған дұрыс емес есептеулер, қателер және мәселелерді анықтау; мәселерді шешу жолдарын іздеу. </w:t>
            </w:r>
          </w:p>
          <w:p w14:paraId="4F8420B5" w14:textId="7C53BFE3" w:rsidR="00443573" w:rsidRPr="002C6073" w:rsidRDefault="00443573"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3) микронесиенің мақсаттық тағайындалымын растайтын құжаттарды сұрау. </w:t>
            </w:r>
          </w:p>
          <w:p w14:paraId="6ECBC304" w14:textId="30E23AA9" w:rsidR="007A2307" w:rsidRPr="002C6073" w:rsidRDefault="007314C4"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50</w:t>
            </w:r>
            <w:r w:rsidR="007A2307" w:rsidRPr="002C6073">
              <w:rPr>
                <w:rFonts w:ascii="Times New Roman" w:hAnsi="Times New Roman" w:cs="Times New Roman"/>
                <w:lang w:val="kk-KZ"/>
              </w:rPr>
              <w:t>. Мерзімі өтіп кеткен берешек мониторингі өзіне мерзімі өткен берешекті қайтару үшін жасалатын шаралады қосады.</w:t>
            </w:r>
          </w:p>
          <w:p w14:paraId="1A0552D6" w14:textId="77777777" w:rsidR="007A2307" w:rsidRPr="002C6073" w:rsidRDefault="007A2307" w:rsidP="00B114E0">
            <w:pPr>
              <w:tabs>
                <w:tab w:val="left" w:pos="176"/>
                <w:tab w:val="left" w:pos="498"/>
              </w:tabs>
              <w:jc w:val="both"/>
              <w:rPr>
                <w:rFonts w:ascii="Times New Roman" w:hAnsi="Times New Roman" w:cs="Times New Roman"/>
                <w:lang w:val="kk-KZ"/>
              </w:rPr>
            </w:pPr>
          </w:p>
          <w:p w14:paraId="5947A240" w14:textId="71F13D95"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 5</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xml:space="preserve">. Шартқа өзгерістер енгізу тәртібі </w:t>
            </w:r>
          </w:p>
          <w:p w14:paraId="2C28482B" w14:textId="1F976FA5" w:rsidR="007A2307" w:rsidRPr="002C6073" w:rsidRDefault="007314C4" w:rsidP="00B114E0">
            <w:pPr>
              <w:pStyle w:val="a7"/>
              <w:tabs>
                <w:tab w:val="left" w:pos="176"/>
                <w:tab w:val="left" w:pos="498"/>
              </w:tabs>
              <w:jc w:val="both"/>
              <w:rPr>
                <w:rFonts w:ascii="Times New Roman" w:hAnsi="Times New Roman" w:cs="Times New Roman"/>
                <w:sz w:val="22"/>
                <w:szCs w:val="22"/>
                <w:lang w:val="kk-KZ"/>
              </w:rPr>
            </w:pPr>
            <w:r w:rsidRPr="00B114E0">
              <w:rPr>
                <w:rFonts w:ascii="Times New Roman" w:hAnsi="Times New Roman" w:cs="Times New Roman"/>
                <w:sz w:val="22"/>
                <w:szCs w:val="22"/>
                <w:lang w:val="kk-KZ"/>
              </w:rPr>
              <w:lastRenderedPageBreak/>
              <w:t>51</w:t>
            </w:r>
            <w:r w:rsidR="007A2307" w:rsidRPr="002C6073">
              <w:rPr>
                <w:rFonts w:ascii="Times New Roman" w:hAnsi="Times New Roman" w:cs="Times New Roman"/>
                <w:sz w:val="22"/>
                <w:szCs w:val="22"/>
                <w:lang w:val="kk-KZ"/>
              </w:rPr>
              <w:t>.</w:t>
            </w:r>
            <w:r w:rsidR="00B60713" w:rsidRPr="002C6073">
              <w:rPr>
                <w:rFonts w:ascii="Times New Roman" w:hAnsi="Times New Roman" w:cs="Times New Roman"/>
                <w:sz w:val="22"/>
                <w:szCs w:val="22"/>
                <w:lang w:val="kk-KZ"/>
              </w:rPr>
              <w:t xml:space="preserve"> </w:t>
            </w:r>
            <w:r w:rsidR="007A2307" w:rsidRPr="002C6073">
              <w:rPr>
                <w:rFonts w:ascii="Times New Roman" w:hAnsi="Times New Roman" w:cs="Times New Roman"/>
                <w:sz w:val="22"/>
                <w:szCs w:val="22"/>
                <w:lang w:val="kk-KZ"/>
              </w:rPr>
              <w:t xml:space="preserve">Шарт жағдайларына жасалатын өзгертулер осы Шартқа қосымша келісімдерді жасасу жолымен іске асырылып, ол Қарыз алушының міндетті түрде сұрап жатқан өзгертулері мен себептері көрсетілген еркін формадағы жазбаша хаттама негізінде болады және МҚҰ Сайтында  мына техникалық қызметте дайындалады: </w:t>
            </w:r>
            <w:r>
              <w:fldChar w:fldCharType="begin"/>
            </w:r>
            <w:r w:rsidRPr="00C3310B">
              <w:rPr>
                <w:lang w:val="kk-KZ"/>
              </w:rPr>
              <w:instrText xml:space="preserve"> HYPERLINK "mailto:support@salem.kz" </w:instrText>
            </w:r>
            <w:r>
              <w:fldChar w:fldCharType="separate"/>
            </w:r>
            <w:r w:rsidR="0032736E" w:rsidRPr="00760E85">
              <w:rPr>
                <w:rStyle w:val="a3"/>
                <w:rFonts w:ascii="Times New Roman" w:hAnsi="Times New Roman" w:cs="Times New Roman"/>
                <w:sz w:val="22"/>
                <w:szCs w:val="22"/>
                <w:lang w:val="kk-KZ"/>
              </w:rPr>
              <w:t>support@s</w:t>
            </w:r>
            <w:r w:rsidR="0032736E" w:rsidRPr="0032736E">
              <w:rPr>
                <w:rStyle w:val="a3"/>
                <w:rFonts w:ascii="Times New Roman" w:hAnsi="Times New Roman" w:cs="Times New Roman"/>
                <w:sz w:val="22"/>
                <w:szCs w:val="22"/>
                <w:lang w:val="kk-KZ"/>
              </w:rPr>
              <w:t>alem</w:t>
            </w:r>
            <w:r w:rsidR="0032736E" w:rsidRPr="00760E85">
              <w:rPr>
                <w:rStyle w:val="a3"/>
                <w:rFonts w:ascii="Times New Roman" w:hAnsi="Times New Roman" w:cs="Times New Roman"/>
                <w:sz w:val="22"/>
                <w:szCs w:val="22"/>
                <w:lang w:val="kk-KZ"/>
              </w:rPr>
              <w:t>.kz</w:t>
            </w:r>
            <w:r>
              <w:rPr>
                <w:rStyle w:val="a3"/>
                <w:rFonts w:ascii="Times New Roman" w:hAnsi="Times New Roman" w:cs="Times New Roman"/>
                <w:sz w:val="22"/>
                <w:szCs w:val="22"/>
                <w:lang w:val="kk-KZ"/>
              </w:rPr>
              <w:fldChar w:fldCharType="end"/>
            </w:r>
            <w:r w:rsidR="007A2307" w:rsidRPr="002C6073">
              <w:rPr>
                <w:rFonts w:ascii="Times New Roman" w:hAnsi="Times New Roman" w:cs="Times New Roman"/>
                <w:sz w:val="22"/>
                <w:szCs w:val="22"/>
                <w:lang w:val="kk-KZ"/>
              </w:rPr>
              <w:t>.</w:t>
            </w:r>
          </w:p>
          <w:p w14:paraId="20656813" w14:textId="4A679090" w:rsidR="007A2307" w:rsidRPr="002C6073" w:rsidRDefault="007314C4" w:rsidP="00B114E0">
            <w:pPr>
              <w:pStyle w:val="a7"/>
              <w:tabs>
                <w:tab w:val="left" w:pos="176"/>
                <w:tab w:val="left" w:pos="498"/>
              </w:tabs>
              <w:jc w:val="both"/>
              <w:rPr>
                <w:rFonts w:ascii="Times New Roman" w:hAnsi="Times New Roman" w:cs="Times New Roman"/>
                <w:sz w:val="22"/>
                <w:szCs w:val="22"/>
                <w:lang w:val="kk-KZ"/>
              </w:rPr>
            </w:pPr>
            <w:r w:rsidRPr="00B114E0">
              <w:rPr>
                <w:rFonts w:ascii="Times New Roman" w:hAnsi="Times New Roman" w:cs="Times New Roman"/>
                <w:sz w:val="22"/>
                <w:szCs w:val="22"/>
                <w:lang w:val="kk-KZ"/>
              </w:rPr>
              <w:t>52</w:t>
            </w:r>
            <w:r w:rsidR="007A2307" w:rsidRPr="002C6073">
              <w:rPr>
                <w:rFonts w:ascii="Times New Roman" w:hAnsi="Times New Roman" w:cs="Times New Roman"/>
                <w:sz w:val="22"/>
                <w:szCs w:val="22"/>
                <w:lang w:val="kk-KZ"/>
              </w:rPr>
              <w:t>. Қарыз алушы МҚҰ –ға несиелеу шарттарын өзгерту енгізу туралы сұраным жасағанда, бұл сұрақ бойынша шешімді МҚҰ уәкілетті органымен/уәкілетті тұлғасымен қабылданады және оның құзіреттілігіне МҚҰ ішкі құжаттарға сәйкес болатын көрсетілген сұрақты қарастыру кіреді.</w:t>
            </w:r>
          </w:p>
          <w:p w14:paraId="6D565B32" w14:textId="77777777" w:rsidR="007A2307" w:rsidRDefault="007A2307" w:rsidP="00B114E0">
            <w:pPr>
              <w:tabs>
                <w:tab w:val="left" w:pos="176"/>
                <w:tab w:val="left" w:pos="498"/>
              </w:tabs>
              <w:jc w:val="both"/>
              <w:rPr>
                <w:rFonts w:ascii="Times New Roman" w:hAnsi="Times New Roman" w:cs="Times New Roman"/>
                <w:lang w:val="kk-KZ"/>
              </w:rPr>
            </w:pPr>
          </w:p>
          <w:p w14:paraId="774F0E28" w14:textId="0221CF9D"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6</w:t>
            </w:r>
            <w:r w:rsidR="00062522" w:rsidRPr="002C6073">
              <w:rPr>
                <w:rFonts w:ascii="Times New Roman" w:hAnsi="Times New Roman" w:cs="Times New Roman"/>
                <w:b/>
                <w:lang w:val="kk-KZ"/>
              </w:rPr>
              <w:t xml:space="preserve"> </w:t>
            </w:r>
            <w:r w:rsidR="00062522">
              <w:rPr>
                <w:rFonts w:ascii="Times New Roman" w:hAnsi="Times New Roman" w:cs="Times New Roman"/>
                <w:b/>
                <w:lang w:val="kk-KZ"/>
              </w:rPr>
              <w:t>тарау</w:t>
            </w:r>
            <w:r w:rsidRPr="002C6073">
              <w:rPr>
                <w:rFonts w:ascii="Times New Roman" w:hAnsi="Times New Roman" w:cs="Times New Roman"/>
                <w:b/>
                <w:lang w:val="kk-KZ"/>
              </w:rPr>
              <w:t>. Мерзімі өткен берешекпен жұмыс жасау</w:t>
            </w:r>
          </w:p>
          <w:p w14:paraId="2EDF0BD2" w14:textId="3147D088" w:rsidR="007A2307" w:rsidRPr="00B114E0" w:rsidRDefault="007314C4"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53</w:t>
            </w:r>
            <w:r w:rsidR="007A2307" w:rsidRPr="002C6073">
              <w:rPr>
                <w:rFonts w:ascii="Times New Roman" w:hAnsi="Times New Roman" w:cs="Times New Roman"/>
                <w:lang w:val="kk-KZ"/>
              </w:rPr>
              <w:t>. Егер Қарыз алушы микронесиені өтеу кестесін орындамаса, оған мына төлемдер есептеледі микронесиені өтеу кестесіне сәйкес әрбір өтеу жасалған күннен кейін әрбір мерзімді өткізу күніне Шарт жағдайларында орнатылғандай тұрақсыздық айыбы төленеді.</w:t>
            </w:r>
          </w:p>
          <w:p w14:paraId="3DD5315C" w14:textId="4BFE809C" w:rsidR="007A2307" w:rsidRPr="002C6073" w:rsidRDefault="007314C4"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54</w:t>
            </w:r>
            <w:r w:rsidR="007A2307" w:rsidRPr="002C6073">
              <w:rPr>
                <w:rFonts w:ascii="Times New Roman" w:hAnsi="Times New Roman" w:cs="Times New Roman"/>
                <w:lang w:val="kk-KZ"/>
              </w:rPr>
              <w:t xml:space="preserve">. Қарыз алушыда микронесие бойынша мерзімі өткен төлемдер болғанда МҚҰ берешекті қайтару жұмыстарын мына жолмен жасайды: </w:t>
            </w:r>
          </w:p>
          <w:p w14:paraId="36D3677F"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SMS–хабарлама; </w:t>
            </w:r>
          </w:p>
          <w:p w14:paraId="67363B24"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электрондық поштаға жіберілетін хабарлама; </w:t>
            </w:r>
          </w:p>
          <w:p w14:paraId="2687C346"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3) ақпараттық сипаттағы телефонға хабарлау; </w:t>
            </w:r>
          </w:p>
          <w:p w14:paraId="415B1D2F"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4) Қарыз алушылармен контактілеу және әңгіме жүргізу; </w:t>
            </w:r>
          </w:p>
          <w:p w14:paraId="5F7B7C39"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5) микронесие бойынше берешекті соттық түрде қайтару; </w:t>
            </w:r>
          </w:p>
          <w:p w14:paraId="1F5982FB"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6) микронесие бойынша үшінші тұлғаларға талап жасау құқықтарына көну; </w:t>
            </w:r>
          </w:p>
          <w:p w14:paraId="48029CB8" w14:textId="4AB4E564"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7) Қазақстан Республикасының заңнамасымен рұқсат етілетін басқа да әдістермен. </w:t>
            </w:r>
          </w:p>
          <w:p w14:paraId="274307E7" w14:textId="7D98BACF"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5</w:t>
            </w:r>
            <w:r w:rsidR="0012517B" w:rsidRPr="00B114E0">
              <w:rPr>
                <w:rFonts w:ascii="Times New Roman" w:hAnsi="Times New Roman" w:cs="Times New Roman"/>
                <w:lang w:val="kk-KZ"/>
              </w:rPr>
              <w:t>5</w:t>
            </w:r>
            <w:r w:rsidRPr="002C6073">
              <w:rPr>
                <w:rFonts w:ascii="Times New Roman" w:hAnsi="Times New Roman" w:cs="Times New Roman"/>
                <w:lang w:val="kk-KZ"/>
              </w:rPr>
              <w:t xml:space="preserve">. МҚҰ мерзімі өткен </w:t>
            </w:r>
            <w:r w:rsidR="00B60713" w:rsidRPr="002C6073">
              <w:rPr>
                <w:rFonts w:ascii="Times New Roman" w:hAnsi="Times New Roman" w:cs="Times New Roman"/>
                <w:lang w:val="kk-KZ"/>
              </w:rPr>
              <w:t xml:space="preserve">Микронесие </w:t>
            </w:r>
            <w:r w:rsidRPr="002C6073">
              <w:rPr>
                <w:rFonts w:ascii="Times New Roman" w:hAnsi="Times New Roman" w:cs="Times New Roman"/>
                <w:lang w:val="kk-KZ"/>
              </w:rPr>
              <w:t>бойынша талаптар жасау құқықтарын үшінші тұлғаларға беру</w:t>
            </w:r>
            <w:r w:rsidR="00180350">
              <w:rPr>
                <w:rFonts w:ascii="Times New Roman" w:hAnsi="Times New Roman" w:cs="Times New Roman"/>
                <w:lang w:val="kk-KZ"/>
              </w:rPr>
              <w:t>ді</w:t>
            </w:r>
            <w:r w:rsidRPr="002C6073">
              <w:rPr>
                <w:rFonts w:ascii="Times New Roman" w:hAnsi="Times New Roman" w:cs="Times New Roman"/>
                <w:lang w:val="kk-KZ"/>
              </w:rPr>
              <w:t xml:space="preserve"> Қарыз алушының келісімінсіз жасауға құқылы.</w:t>
            </w:r>
          </w:p>
          <w:p w14:paraId="5192E037" w14:textId="77777777" w:rsidR="007A2307" w:rsidRPr="002C6073" w:rsidRDefault="007A2307" w:rsidP="00B114E0">
            <w:pPr>
              <w:tabs>
                <w:tab w:val="left" w:pos="176"/>
                <w:tab w:val="left" w:pos="498"/>
              </w:tabs>
              <w:jc w:val="both"/>
              <w:rPr>
                <w:rFonts w:ascii="Times New Roman" w:hAnsi="Times New Roman" w:cs="Times New Roman"/>
                <w:lang w:val="kk-KZ"/>
              </w:rPr>
            </w:pPr>
          </w:p>
          <w:p w14:paraId="0AB079C5" w14:textId="24485C72" w:rsidR="007A2307" w:rsidRPr="002C6073" w:rsidRDefault="00062522" w:rsidP="00B114E0">
            <w:pPr>
              <w:tabs>
                <w:tab w:val="left" w:pos="176"/>
                <w:tab w:val="left" w:pos="498"/>
              </w:tabs>
              <w:jc w:val="both"/>
              <w:rPr>
                <w:rFonts w:ascii="Times New Roman" w:hAnsi="Times New Roman" w:cs="Times New Roman"/>
                <w:b/>
                <w:lang w:val="kk-KZ"/>
              </w:rPr>
            </w:pPr>
            <w:r>
              <w:rPr>
                <w:rFonts w:ascii="Times New Roman" w:hAnsi="Times New Roman" w:cs="Times New Roman"/>
                <w:b/>
                <w:lang w:val="kk-KZ"/>
              </w:rPr>
              <w:t xml:space="preserve"> </w:t>
            </w:r>
            <w:r w:rsidR="007A2307" w:rsidRPr="002C6073">
              <w:rPr>
                <w:rFonts w:ascii="Times New Roman" w:hAnsi="Times New Roman" w:cs="Times New Roman"/>
                <w:b/>
                <w:lang w:val="kk-KZ"/>
              </w:rPr>
              <w:t>7</w:t>
            </w:r>
            <w:r>
              <w:rPr>
                <w:rFonts w:ascii="Times New Roman" w:hAnsi="Times New Roman" w:cs="Times New Roman"/>
                <w:b/>
                <w:lang w:val="kk-KZ"/>
              </w:rPr>
              <w:t xml:space="preserve"> тарау</w:t>
            </w:r>
            <w:r w:rsidR="007A2307" w:rsidRPr="002C6073">
              <w:rPr>
                <w:rFonts w:ascii="Times New Roman" w:hAnsi="Times New Roman" w:cs="Times New Roman"/>
                <w:b/>
                <w:lang w:val="kk-KZ"/>
              </w:rPr>
              <w:t>. Микронесиені өтеу,</w:t>
            </w:r>
            <w:r w:rsidR="00365E11" w:rsidRPr="002C6073">
              <w:rPr>
                <w:rFonts w:ascii="Times New Roman" w:hAnsi="Times New Roman" w:cs="Times New Roman"/>
                <w:b/>
                <w:lang w:val="kk-KZ"/>
              </w:rPr>
              <w:t xml:space="preserve"> Шарттарды мерзімінен бұрын </w:t>
            </w:r>
            <w:r w:rsidR="00B60713" w:rsidRPr="002C6073">
              <w:rPr>
                <w:rFonts w:ascii="Times New Roman" w:hAnsi="Times New Roman" w:cs="Times New Roman"/>
                <w:b/>
                <w:lang w:val="kk-KZ"/>
              </w:rPr>
              <w:t>бұзу</w:t>
            </w:r>
            <w:r w:rsidR="00180350" w:rsidRPr="002C6073">
              <w:rPr>
                <w:rFonts w:ascii="Times New Roman" w:hAnsi="Times New Roman" w:cs="Times New Roman"/>
                <w:b/>
                <w:lang w:val="kk-KZ"/>
              </w:rPr>
              <w:t xml:space="preserve"> тәртібі</w:t>
            </w:r>
          </w:p>
          <w:p w14:paraId="2F3C419A" w14:textId="77777777" w:rsidR="007A2307" w:rsidRPr="002C6073" w:rsidRDefault="007A2307" w:rsidP="00B114E0">
            <w:pPr>
              <w:tabs>
                <w:tab w:val="left" w:pos="176"/>
                <w:tab w:val="left" w:pos="498"/>
              </w:tabs>
              <w:jc w:val="both"/>
              <w:rPr>
                <w:rFonts w:ascii="Times New Roman" w:hAnsi="Times New Roman" w:cs="Times New Roman"/>
                <w:lang w:val="kk-KZ"/>
              </w:rPr>
            </w:pPr>
          </w:p>
          <w:p w14:paraId="35AD6BEA" w14:textId="5BFD51E9"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§1. Микронесиелерді өтеу әдістері </w:t>
            </w:r>
            <w:r w:rsidR="00180350">
              <w:rPr>
                <w:rFonts w:ascii="Times New Roman" w:hAnsi="Times New Roman" w:cs="Times New Roman"/>
                <w:b/>
                <w:lang w:val="kk-KZ"/>
              </w:rPr>
              <w:t xml:space="preserve"> </w:t>
            </w:r>
          </w:p>
          <w:p w14:paraId="5911C7F9" w14:textId="070F38B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5</w:t>
            </w:r>
            <w:r w:rsidR="0012517B" w:rsidRPr="00B114E0">
              <w:rPr>
                <w:rFonts w:ascii="Times New Roman" w:hAnsi="Times New Roman" w:cs="Times New Roman"/>
                <w:lang w:val="kk-KZ"/>
              </w:rPr>
              <w:t>6</w:t>
            </w:r>
            <w:r w:rsidRPr="002C6073">
              <w:rPr>
                <w:rFonts w:ascii="Times New Roman" w:hAnsi="Times New Roman" w:cs="Times New Roman"/>
                <w:lang w:val="kk-KZ"/>
              </w:rPr>
              <w:t>. МҚҰ өтеу кестелерін есептегенде аннуентті төлеу әдістері мен дифференциалды төлеу әдістерін қолданады;</w:t>
            </w:r>
          </w:p>
          <w:p w14:paraId="1A317EBD" w14:textId="6DFF79E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5</w:t>
            </w:r>
            <w:r w:rsidR="0012517B" w:rsidRPr="00B114E0">
              <w:rPr>
                <w:rFonts w:ascii="Times New Roman" w:hAnsi="Times New Roman" w:cs="Times New Roman"/>
                <w:lang w:val="kk-KZ"/>
              </w:rPr>
              <w:t>7</w:t>
            </w:r>
            <w:r w:rsidRPr="002C6073">
              <w:rPr>
                <w:rFonts w:ascii="Times New Roman" w:hAnsi="Times New Roman" w:cs="Times New Roman"/>
                <w:lang w:val="kk-KZ"/>
              </w:rPr>
              <w:t xml:space="preserve">. Шарт бойынша бірінші және екінші төлемдерінде айырмашылықтар болу мүмкін. </w:t>
            </w:r>
          </w:p>
          <w:p w14:paraId="77D7E5FC" w14:textId="4AEB5E65"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5</w:t>
            </w:r>
            <w:r w:rsidR="0012517B" w:rsidRPr="00B114E0">
              <w:rPr>
                <w:rFonts w:ascii="Times New Roman" w:hAnsi="Times New Roman" w:cs="Times New Roman"/>
                <w:lang w:val="kk-KZ"/>
              </w:rPr>
              <w:t>8</w:t>
            </w:r>
            <w:r w:rsidRPr="002C6073">
              <w:rPr>
                <w:rFonts w:ascii="Times New Roman" w:hAnsi="Times New Roman" w:cs="Times New Roman"/>
                <w:lang w:val="kk-KZ"/>
              </w:rPr>
              <w:t>. Соңғы төлем жасау мерзімі Шартта қарастырылған микронесиені толық өтеу мерзімінен кейін болмауы қажет.</w:t>
            </w:r>
          </w:p>
          <w:p w14:paraId="309EDFC5" w14:textId="77777777" w:rsidR="007A2307" w:rsidRPr="002C6073" w:rsidRDefault="007A2307" w:rsidP="00B114E0">
            <w:pPr>
              <w:tabs>
                <w:tab w:val="left" w:pos="176"/>
                <w:tab w:val="left" w:pos="498"/>
              </w:tabs>
              <w:jc w:val="both"/>
              <w:rPr>
                <w:rFonts w:ascii="Times New Roman" w:hAnsi="Times New Roman" w:cs="Times New Roman"/>
                <w:lang w:val="kk-KZ"/>
              </w:rPr>
            </w:pPr>
          </w:p>
          <w:p w14:paraId="1B93861D" w14:textId="548FF3BA"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§2. Микронесие</w:t>
            </w:r>
            <w:r w:rsidR="00324F97">
              <w:rPr>
                <w:rFonts w:ascii="Times New Roman" w:hAnsi="Times New Roman" w:cs="Times New Roman"/>
                <w:b/>
                <w:lang w:val="kk-KZ"/>
              </w:rPr>
              <w:t>лер</w:t>
            </w:r>
            <w:r w:rsidRPr="002C6073">
              <w:rPr>
                <w:rFonts w:ascii="Times New Roman" w:hAnsi="Times New Roman" w:cs="Times New Roman"/>
                <w:b/>
                <w:lang w:val="kk-KZ"/>
              </w:rPr>
              <w:t xml:space="preserve"> бойынша төлемдерді енгізу тәртібі</w:t>
            </w:r>
          </w:p>
          <w:p w14:paraId="7220F8B1" w14:textId="10E4C9A7" w:rsidR="00324F97" w:rsidRDefault="0012517B"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59</w:t>
            </w:r>
            <w:r w:rsidR="007A2307" w:rsidRPr="002C6073">
              <w:rPr>
                <w:rFonts w:ascii="Times New Roman" w:hAnsi="Times New Roman" w:cs="Times New Roman"/>
                <w:lang w:val="kk-KZ"/>
              </w:rPr>
              <w:t xml:space="preserve">. </w:t>
            </w:r>
            <w:r w:rsidR="00324F97">
              <w:rPr>
                <w:rFonts w:ascii="Times New Roman" w:hAnsi="Times New Roman" w:cs="Times New Roman"/>
                <w:lang w:val="kk-KZ"/>
              </w:rPr>
              <w:t xml:space="preserve">Қарыз алушыға өту кестесімен сәйкес </w:t>
            </w:r>
            <w:r w:rsidR="002C1B9B">
              <w:rPr>
                <w:rFonts w:ascii="Times New Roman" w:hAnsi="Times New Roman" w:cs="Times New Roman"/>
                <w:lang w:val="kk-KZ"/>
              </w:rPr>
              <w:t xml:space="preserve">микронесие бойынша төлемдерді жүзеге асыру үшін белгілі күн тағайындалады. </w:t>
            </w:r>
            <w:r w:rsidR="007C565F">
              <w:rPr>
                <w:rFonts w:ascii="Times New Roman" w:hAnsi="Times New Roman" w:cs="Times New Roman"/>
                <w:lang w:val="kk-KZ"/>
              </w:rPr>
              <w:t xml:space="preserve">Бірінші жоспарлы төлем және келесі төлемдер күні айыппұл санкцияларын есептеусіз, микронесиені нақты беру күніне пропорционалды жылжытыла алады. </w:t>
            </w:r>
            <w:r w:rsidR="00C6228E">
              <w:rPr>
                <w:rFonts w:ascii="Times New Roman" w:hAnsi="Times New Roman" w:cs="Times New Roman"/>
                <w:lang w:val="kk-KZ"/>
              </w:rPr>
              <w:t xml:space="preserve">Кез-келген жағдайда, микронесие берілген сәттен бастап және бірінші жоспарлы төлемге дейінгі мерзім 30 (отыз) күнтізбелік күннен аспауы тиіс, кейінгі төлемдер де осындай кезеңділікпен жүзеге асырылуы тиіс. </w:t>
            </w:r>
          </w:p>
          <w:p w14:paraId="3418B63A" w14:textId="77777777" w:rsidR="00CE33F9" w:rsidRDefault="00CE33F9" w:rsidP="00B114E0">
            <w:pPr>
              <w:tabs>
                <w:tab w:val="left" w:pos="176"/>
                <w:tab w:val="left" w:pos="498"/>
              </w:tabs>
              <w:jc w:val="both"/>
              <w:rPr>
                <w:rFonts w:ascii="Times New Roman" w:hAnsi="Times New Roman" w:cs="Times New Roman"/>
                <w:lang w:val="kk-KZ"/>
              </w:rPr>
            </w:pPr>
          </w:p>
          <w:p w14:paraId="495DC8D9" w14:textId="55252447" w:rsidR="00C6228E" w:rsidRDefault="0012517B" w:rsidP="00B114E0">
            <w:pPr>
              <w:pStyle w:val="a5"/>
              <w:tabs>
                <w:tab w:val="left" w:pos="176"/>
                <w:tab w:val="left" w:pos="420"/>
                <w:tab w:val="left" w:pos="498"/>
              </w:tabs>
              <w:ind w:left="0"/>
              <w:jc w:val="both"/>
              <w:rPr>
                <w:rFonts w:ascii="Times New Roman" w:hAnsi="Times New Roman" w:cs="Times New Roman"/>
                <w:lang w:val="kk-KZ"/>
              </w:rPr>
            </w:pPr>
            <w:r w:rsidRPr="00B114E0">
              <w:rPr>
                <w:rFonts w:ascii="Times New Roman" w:hAnsi="Times New Roman" w:cs="Times New Roman"/>
                <w:lang w:val="kk-KZ"/>
              </w:rPr>
              <w:t>60</w:t>
            </w:r>
            <w:r w:rsidR="00C6228E">
              <w:rPr>
                <w:rFonts w:ascii="Times New Roman" w:hAnsi="Times New Roman" w:cs="Times New Roman"/>
                <w:lang w:val="kk-KZ"/>
              </w:rPr>
              <w:t xml:space="preserve">. Негізгі борыш, есептелген сыйақы бойынша төлемдерді қарыз алушы толық көлемде анықталған мерзімдерде жүзеге асырған болуы тиіс. </w:t>
            </w:r>
          </w:p>
          <w:p w14:paraId="2C10DEEA" w14:textId="0CEDA365" w:rsidR="007916EF" w:rsidRPr="00B114E0" w:rsidRDefault="0012517B" w:rsidP="00B114E0">
            <w:pPr>
              <w:pStyle w:val="a5"/>
              <w:tabs>
                <w:tab w:val="left" w:pos="176"/>
                <w:tab w:val="left" w:pos="420"/>
                <w:tab w:val="left" w:pos="498"/>
              </w:tabs>
              <w:ind w:left="0"/>
              <w:jc w:val="both"/>
              <w:rPr>
                <w:rFonts w:ascii="Times New Roman" w:hAnsi="Times New Roman" w:cs="Times New Roman"/>
                <w:lang w:val="kk-KZ"/>
              </w:rPr>
            </w:pPr>
            <w:r w:rsidRPr="00B114E0">
              <w:rPr>
                <w:rFonts w:ascii="Times New Roman" w:hAnsi="Times New Roman" w:cs="Times New Roman"/>
                <w:lang w:val="kk-KZ"/>
              </w:rPr>
              <w:t>61</w:t>
            </w:r>
            <w:r w:rsidR="00C6228E">
              <w:rPr>
                <w:rFonts w:ascii="Times New Roman" w:hAnsi="Times New Roman" w:cs="Times New Roman"/>
                <w:lang w:val="kk-KZ"/>
              </w:rPr>
              <w:t xml:space="preserve">. </w:t>
            </w:r>
            <w:r w:rsidR="005D1015">
              <w:rPr>
                <w:rFonts w:ascii="Times New Roman" w:hAnsi="Times New Roman" w:cs="Times New Roman"/>
                <w:lang w:val="kk-KZ"/>
              </w:rPr>
              <w:t>Қ</w:t>
            </w:r>
            <w:r w:rsidR="000C11B3">
              <w:rPr>
                <w:rFonts w:ascii="Times New Roman" w:hAnsi="Times New Roman" w:cs="Times New Roman"/>
                <w:lang w:val="kk-KZ"/>
              </w:rPr>
              <w:t>арыз алушы микронесиені өтеу бойынша төле</w:t>
            </w:r>
            <w:r w:rsidR="005D1015">
              <w:rPr>
                <w:rFonts w:ascii="Times New Roman" w:hAnsi="Times New Roman" w:cs="Times New Roman"/>
                <w:lang w:val="kk-KZ"/>
              </w:rPr>
              <w:t>мдерді (оның ішінде ол бойынша сыйақылар, айыппұлдар, өсімпұлдар) қолма-қол ақшасыз жолмен</w:t>
            </w:r>
            <w:r w:rsidR="00140626">
              <w:rPr>
                <w:rFonts w:ascii="Times New Roman" w:hAnsi="Times New Roman" w:cs="Times New Roman"/>
                <w:lang w:val="kk-KZ"/>
              </w:rPr>
              <w:t xml:space="preserve">, ақшаны МҚҰ-ның банктік шотына салу жолымен </w:t>
            </w:r>
            <w:r w:rsidR="005D1015">
              <w:rPr>
                <w:rFonts w:ascii="Times New Roman" w:hAnsi="Times New Roman" w:cs="Times New Roman"/>
                <w:lang w:val="kk-KZ"/>
              </w:rPr>
              <w:t>жүзеге асырады</w:t>
            </w:r>
            <w:r w:rsidR="00140626">
              <w:rPr>
                <w:rFonts w:ascii="Times New Roman" w:hAnsi="Times New Roman" w:cs="Times New Roman"/>
                <w:lang w:val="kk-KZ"/>
              </w:rPr>
              <w:t xml:space="preserve">, оның ішінде Қарыз алушы шотынан МҚҰ шотына аудару, сонымен қатар, </w:t>
            </w:r>
            <w:r w:rsidR="009532A1">
              <w:rPr>
                <w:rFonts w:ascii="Times New Roman" w:hAnsi="Times New Roman" w:cs="Times New Roman"/>
                <w:lang w:val="kk-KZ"/>
              </w:rPr>
              <w:t xml:space="preserve">ақшаны олармен МҚҰ сәйкес шарттар жасасқан </w:t>
            </w:r>
            <w:r w:rsidR="006C5CE2">
              <w:rPr>
                <w:rFonts w:ascii="Times New Roman" w:hAnsi="Times New Roman" w:cs="Times New Roman"/>
                <w:lang w:val="kk-KZ"/>
              </w:rPr>
              <w:t>Төлем Жүйелерінің терминалдары арқылы енгізу</w:t>
            </w:r>
            <w:r w:rsidR="009532A1">
              <w:rPr>
                <w:rFonts w:ascii="Times New Roman" w:hAnsi="Times New Roman" w:cs="Times New Roman"/>
                <w:lang w:val="kk-KZ"/>
              </w:rPr>
              <w:t xml:space="preserve"> немесе Карта арқылы төлеу </w:t>
            </w:r>
            <w:r w:rsidR="006C5CE2">
              <w:rPr>
                <w:rFonts w:ascii="Times New Roman" w:hAnsi="Times New Roman" w:cs="Times New Roman"/>
                <w:lang w:val="kk-KZ"/>
              </w:rPr>
              <w:t xml:space="preserve">жолымен. </w:t>
            </w:r>
          </w:p>
          <w:p w14:paraId="6F5E0C55" w14:textId="13A206E0" w:rsidR="009532A1" w:rsidRDefault="0012517B" w:rsidP="00B114E0">
            <w:pPr>
              <w:pStyle w:val="a5"/>
              <w:tabs>
                <w:tab w:val="left" w:pos="176"/>
                <w:tab w:val="left" w:pos="420"/>
                <w:tab w:val="left" w:pos="498"/>
              </w:tabs>
              <w:ind w:left="0"/>
              <w:jc w:val="both"/>
              <w:rPr>
                <w:rFonts w:ascii="Times New Roman" w:hAnsi="Times New Roman" w:cs="Times New Roman"/>
                <w:lang w:val="kk-KZ"/>
              </w:rPr>
            </w:pPr>
            <w:r w:rsidRPr="00B114E0">
              <w:rPr>
                <w:rFonts w:ascii="Times New Roman" w:hAnsi="Times New Roman" w:cs="Times New Roman"/>
                <w:lang w:val="kk-KZ"/>
              </w:rPr>
              <w:t>62</w:t>
            </w:r>
            <w:r w:rsidR="009532A1">
              <w:rPr>
                <w:rFonts w:ascii="Times New Roman" w:hAnsi="Times New Roman" w:cs="Times New Roman"/>
                <w:lang w:val="kk-KZ"/>
              </w:rPr>
              <w:t xml:space="preserve">. </w:t>
            </w:r>
            <w:r w:rsidR="00F7303A">
              <w:rPr>
                <w:rFonts w:ascii="Times New Roman" w:hAnsi="Times New Roman" w:cs="Times New Roman"/>
                <w:lang w:val="kk-KZ"/>
              </w:rPr>
              <w:t xml:space="preserve">Қарыз алушының ұзақ мерзімді микронесие ұсыну туралы Шарт бойынша орындаған төлемінің сомасы, егер ол Қарыз алушының Шарт бойынша міндеттемелерін орындау үшін жеткіліксіз болса, Қарыз алушы берешегін келесі кезектілікпен өтеледі: </w:t>
            </w:r>
          </w:p>
          <w:p w14:paraId="3AB12FF6" w14:textId="26DEF1B2" w:rsidR="009532A1" w:rsidRPr="00B114E0"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1) </w:t>
            </w:r>
            <w:r w:rsidR="00F7303A">
              <w:rPr>
                <w:rFonts w:ascii="Times New Roman" w:hAnsi="Times New Roman" w:cs="Times New Roman"/>
                <w:lang w:val="kk-KZ"/>
              </w:rPr>
              <w:t>негізгі борыш бойынша берешек</w:t>
            </w:r>
            <w:r w:rsidRPr="00B114E0">
              <w:rPr>
                <w:rFonts w:ascii="Times New Roman" w:hAnsi="Times New Roman" w:cs="Times New Roman"/>
                <w:lang w:val="kk-KZ"/>
              </w:rPr>
              <w:t>;</w:t>
            </w:r>
          </w:p>
          <w:p w14:paraId="3A89CCD4" w14:textId="34199DDF" w:rsidR="009532A1" w:rsidRPr="00B114E0"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2) </w:t>
            </w:r>
            <w:r w:rsidR="00F7303A">
              <w:rPr>
                <w:rFonts w:ascii="Times New Roman" w:hAnsi="Times New Roman" w:cs="Times New Roman"/>
                <w:lang w:val="kk-KZ"/>
              </w:rPr>
              <w:t>сыйақы бойынша берешек</w:t>
            </w:r>
            <w:r w:rsidRPr="00B114E0">
              <w:rPr>
                <w:rFonts w:ascii="Times New Roman" w:hAnsi="Times New Roman" w:cs="Times New Roman"/>
                <w:lang w:val="kk-KZ"/>
              </w:rPr>
              <w:t>;</w:t>
            </w:r>
          </w:p>
          <w:p w14:paraId="4A001990" w14:textId="6E10EB6C" w:rsidR="00F7303A"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3) </w:t>
            </w:r>
            <w:r w:rsidR="00B039CB">
              <w:rPr>
                <w:rFonts w:ascii="Times New Roman" w:hAnsi="Times New Roman" w:cs="Times New Roman"/>
                <w:lang w:val="kk-KZ"/>
              </w:rPr>
              <w:t xml:space="preserve">Шартпен анықталған мөлшердегі тұрақсыздық айып (айыппұл, өсімпұл); </w:t>
            </w:r>
          </w:p>
          <w:p w14:paraId="4801B92F" w14:textId="0B7AF08E" w:rsidR="00B039CB" w:rsidRPr="00B039CB"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4) </w:t>
            </w:r>
            <w:r w:rsidR="00B039CB">
              <w:rPr>
                <w:rFonts w:ascii="Times New Roman" w:hAnsi="Times New Roman" w:cs="Times New Roman"/>
                <w:lang w:val="kk-KZ"/>
              </w:rPr>
              <w:t xml:space="preserve">төлемдердің ағымдағы кезеңі үшін негізгі сомасы; </w:t>
            </w:r>
          </w:p>
          <w:p w14:paraId="13205C52" w14:textId="2721AB57" w:rsidR="00B039CB" w:rsidRPr="00B039CB"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5) </w:t>
            </w:r>
            <w:r w:rsidR="00B039CB">
              <w:rPr>
                <w:rFonts w:ascii="Times New Roman" w:hAnsi="Times New Roman" w:cs="Times New Roman"/>
                <w:lang w:val="kk-KZ"/>
              </w:rPr>
              <w:t xml:space="preserve">төлемдердің ағымдағы кезеңі үшін есептелген сыйақы; </w:t>
            </w:r>
          </w:p>
          <w:p w14:paraId="1344B528" w14:textId="0757ACE6" w:rsidR="00B039CB" w:rsidRDefault="009532A1"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6)</w:t>
            </w:r>
            <w:r w:rsidR="00B039CB">
              <w:rPr>
                <w:rFonts w:ascii="Times New Roman" w:hAnsi="Times New Roman" w:cs="Times New Roman"/>
                <w:lang w:val="kk-KZ"/>
              </w:rPr>
              <w:t xml:space="preserve"> Серіктестіктің орындауды алу бойынша ұсталымдары. </w:t>
            </w:r>
          </w:p>
          <w:p w14:paraId="0A6C4544" w14:textId="39437006" w:rsidR="009532A1" w:rsidRDefault="00B039CB" w:rsidP="00B114E0">
            <w:pPr>
              <w:tabs>
                <w:tab w:val="left" w:pos="176"/>
                <w:tab w:val="left" w:pos="261"/>
                <w:tab w:val="left" w:pos="498"/>
                <w:tab w:val="left" w:pos="561"/>
              </w:tabs>
              <w:jc w:val="both"/>
              <w:rPr>
                <w:rFonts w:ascii="Times New Roman" w:hAnsi="Times New Roman" w:cs="Times New Roman"/>
                <w:lang w:val="kk-KZ"/>
              </w:rPr>
            </w:pPr>
            <w:r>
              <w:rPr>
                <w:rFonts w:ascii="Times New Roman" w:hAnsi="Times New Roman" w:cs="Times New Roman"/>
                <w:lang w:val="kk-KZ"/>
              </w:rPr>
              <w:lastRenderedPageBreak/>
              <w:t xml:space="preserve">Қарыз алушының ұзақ мерзімді микронесие ұсыну туралы Шарт бойынша орындаған төлемінің сомасы, егер ол Қарыз алушының Шарт бойынша міндеттемелерін орындау үшін жеткіліксіз болса, Қарыз алушы берешегін келесі кезектілікпен өтейді:  </w:t>
            </w:r>
          </w:p>
          <w:p w14:paraId="204C30CB" w14:textId="264CB1A0" w:rsidR="00B039CB" w:rsidRPr="00B114E0" w:rsidRDefault="00B039CB"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1) </w:t>
            </w:r>
            <w:r>
              <w:rPr>
                <w:rFonts w:ascii="Times New Roman" w:hAnsi="Times New Roman" w:cs="Times New Roman"/>
                <w:lang w:val="kk-KZ"/>
              </w:rPr>
              <w:t>Шартпен анықталған мөлшердегі тұрақсыздық айып (айыппұл, өсімпұл);</w:t>
            </w:r>
          </w:p>
          <w:p w14:paraId="25F89239" w14:textId="494C240D" w:rsidR="00B039CB" w:rsidRPr="00B114E0" w:rsidRDefault="00B039CB"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2)</w:t>
            </w:r>
            <w:r>
              <w:rPr>
                <w:rFonts w:ascii="Times New Roman" w:hAnsi="Times New Roman" w:cs="Times New Roman"/>
                <w:lang w:val="kk-KZ"/>
              </w:rPr>
              <w:t xml:space="preserve"> Серіктестіктің орындауды алу бойынша ұсталымдары</w:t>
            </w:r>
            <w:r w:rsidRPr="00B114E0">
              <w:rPr>
                <w:rFonts w:ascii="Times New Roman" w:hAnsi="Times New Roman" w:cs="Times New Roman"/>
                <w:lang w:val="kk-KZ"/>
              </w:rPr>
              <w:t>.</w:t>
            </w:r>
          </w:p>
          <w:p w14:paraId="4C0E4A35" w14:textId="46B3F995" w:rsidR="00B039CB" w:rsidRPr="00B114E0" w:rsidRDefault="00B039CB"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3) </w:t>
            </w:r>
            <w:r>
              <w:rPr>
                <w:rFonts w:ascii="Times New Roman" w:hAnsi="Times New Roman" w:cs="Times New Roman"/>
                <w:lang w:val="kk-KZ"/>
              </w:rPr>
              <w:t>сыйақы бойынша берешек</w:t>
            </w:r>
            <w:r w:rsidRPr="00B114E0">
              <w:rPr>
                <w:rFonts w:ascii="Times New Roman" w:hAnsi="Times New Roman" w:cs="Times New Roman"/>
                <w:lang w:val="kk-KZ"/>
              </w:rPr>
              <w:t>;</w:t>
            </w:r>
          </w:p>
          <w:p w14:paraId="5B41A141" w14:textId="4C97462C" w:rsidR="00B039CB" w:rsidRPr="00B114E0" w:rsidRDefault="00B039CB"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4) </w:t>
            </w:r>
            <w:r>
              <w:rPr>
                <w:rFonts w:ascii="Times New Roman" w:hAnsi="Times New Roman" w:cs="Times New Roman"/>
                <w:lang w:val="kk-KZ"/>
              </w:rPr>
              <w:t>төлемдердің ағымдағы кезеңі үшін есептелген сыйақы</w:t>
            </w:r>
            <w:r w:rsidRPr="00B114E0">
              <w:rPr>
                <w:rFonts w:ascii="Times New Roman" w:hAnsi="Times New Roman" w:cs="Times New Roman"/>
                <w:lang w:val="kk-KZ"/>
              </w:rPr>
              <w:t>;</w:t>
            </w:r>
          </w:p>
          <w:p w14:paraId="7FD417D2" w14:textId="3AFC30C2" w:rsidR="00B039CB" w:rsidRPr="00B114E0" w:rsidRDefault="00B039CB" w:rsidP="00B114E0">
            <w:pPr>
              <w:widowControl w:val="0"/>
              <w:tabs>
                <w:tab w:val="left" w:pos="176"/>
                <w:tab w:val="left" w:pos="283"/>
                <w:tab w:val="left" w:pos="498"/>
                <w:tab w:val="left" w:pos="561"/>
              </w:tabs>
              <w:jc w:val="both"/>
              <w:rPr>
                <w:rFonts w:ascii="Times New Roman" w:hAnsi="Times New Roman" w:cs="Times New Roman"/>
                <w:lang w:val="kk-KZ"/>
              </w:rPr>
            </w:pPr>
            <w:r w:rsidRPr="00B114E0">
              <w:rPr>
                <w:rFonts w:ascii="Times New Roman" w:hAnsi="Times New Roman" w:cs="Times New Roman"/>
                <w:lang w:val="kk-KZ"/>
              </w:rPr>
              <w:t xml:space="preserve">5) </w:t>
            </w:r>
            <w:r>
              <w:rPr>
                <w:rFonts w:ascii="Times New Roman" w:hAnsi="Times New Roman" w:cs="Times New Roman"/>
                <w:lang w:val="kk-KZ"/>
              </w:rPr>
              <w:t>негізгі борыш бойынша берешек</w:t>
            </w:r>
            <w:r w:rsidRPr="00B114E0">
              <w:rPr>
                <w:rFonts w:ascii="Times New Roman" w:hAnsi="Times New Roman" w:cs="Times New Roman"/>
                <w:lang w:val="kk-KZ"/>
              </w:rPr>
              <w:t>.</w:t>
            </w:r>
          </w:p>
          <w:p w14:paraId="0A041FA5" w14:textId="5EC3E3D1" w:rsidR="004420AC" w:rsidRPr="00B114E0" w:rsidRDefault="00B039CB" w:rsidP="00B114E0">
            <w:pPr>
              <w:pStyle w:val="a5"/>
              <w:tabs>
                <w:tab w:val="left" w:pos="176"/>
                <w:tab w:val="left" w:pos="420"/>
                <w:tab w:val="left" w:pos="498"/>
              </w:tabs>
              <w:ind w:left="0"/>
              <w:jc w:val="both"/>
              <w:rPr>
                <w:rFonts w:ascii="Times New Roman" w:hAnsi="Times New Roman" w:cs="Times New Roman"/>
                <w:lang w:val="kk-KZ"/>
              </w:rPr>
            </w:pPr>
            <w:r>
              <w:rPr>
                <w:rFonts w:ascii="Times New Roman" w:hAnsi="Times New Roman" w:cs="Times New Roman"/>
                <w:lang w:val="kk-KZ"/>
              </w:rPr>
              <w:t>6</w:t>
            </w:r>
            <w:r w:rsidR="0012517B" w:rsidRPr="00B114E0">
              <w:rPr>
                <w:rFonts w:ascii="Times New Roman" w:hAnsi="Times New Roman" w:cs="Times New Roman"/>
                <w:lang w:val="kk-KZ"/>
              </w:rPr>
              <w:t>3</w:t>
            </w:r>
            <w:r>
              <w:rPr>
                <w:rFonts w:ascii="Times New Roman" w:hAnsi="Times New Roman" w:cs="Times New Roman"/>
                <w:lang w:val="kk-KZ"/>
              </w:rPr>
              <w:t xml:space="preserve">. </w:t>
            </w:r>
            <w:r w:rsidR="00AB1427">
              <w:rPr>
                <w:rFonts w:ascii="Times New Roman" w:hAnsi="Times New Roman" w:cs="Times New Roman"/>
                <w:lang w:val="kk-KZ"/>
              </w:rPr>
              <w:t xml:space="preserve">Қарыз алушы Шарт бойынша кез-келген соманы төлеуді (толық немесе ішінара) кешіктірген жағдайда, МҚҰ МҚҰ-ның ішкі нормативтік құжаттарына сәйкес сыйақы мен тұрақсыздық айыбын есептеуді тоқтатуға құқылы. Бұл ретте Қарыз алушы белгілі бір соманы төлеу бойынша міндеттемелерді (ішінара орындаған) орындаған уақытта, Қарыз алушы міндеттемелерін анықтау егер МҚҰ басқасын анықтамаса. Тоқтатуды ескерусіз, Шарт талаптарымен сәйкес орындалатын болады.  </w:t>
            </w:r>
          </w:p>
          <w:p w14:paraId="477F8C44" w14:textId="1C07C469" w:rsidR="00AB1427" w:rsidRDefault="004420AC" w:rsidP="00B114E0">
            <w:pPr>
              <w:tabs>
                <w:tab w:val="left" w:pos="176"/>
                <w:tab w:val="left" w:pos="261"/>
                <w:tab w:val="left" w:pos="498"/>
                <w:tab w:val="left" w:pos="561"/>
              </w:tabs>
              <w:jc w:val="both"/>
              <w:rPr>
                <w:rFonts w:ascii="Times New Roman" w:hAnsi="Times New Roman" w:cs="Times New Roman"/>
                <w:lang w:val="kk-KZ"/>
              </w:rPr>
            </w:pPr>
            <w:r>
              <w:rPr>
                <w:rFonts w:ascii="Times New Roman" w:hAnsi="Times New Roman" w:cs="Times New Roman"/>
                <w:lang w:val="kk-KZ"/>
              </w:rPr>
              <w:t>6</w:t>
            </w:r>
            <w:r w:rsidR="0012517B" w:rsidRPr="00B114E0">
              <w:rPr>
                <w:rFonts w:ascii="Times New Roman" w:hAnsi="Times New Roman" w:cs="Times New Roman"/>
                <w:lang w:val="kk-KZ"/>
              </w:rPr>
              <w:t>4</w:t>
            </w:r>
            <w:r>
              <w:rPr>
                <w:rFonts w:ascii="Times New Roman" w:hAnsi="Times New Roman" w:cs="Times New Roman"/>
                <w:lang w:val="kk-KZ"/>
              </w:rPr>
              <w:t xml:space="preserve">. </w:t>
            </w:r>
            <w:r w:rsidR="00AB1427">
              <w:rPr>
                <w:rFonts w:ascii="Times New Roman" w:hAnsi="Times New Roman" w:cs="Times New Roman"/>
                <w:lang w:val="kk-KZ"/>
              </w:rPr>
              <w:t xml:space="preserve">Төлем МҚҰ-ның банктік шотына есепке жатқызылған / аударылған күні МҚҰ ай сайынғы төлемді алған, ал Қарыз алушы міндеттемесін орындаған болып есептеледі. </w:t>
            </w:r>
          </w:p>
          <w:p w14:paraId="1E74C011" w14:textId="77777777" w:rsidR="00AB1427" w:rsidRDefault="00AB1427" w:rsidP="00B114E0">
            <w:pPr>
              <w:tabs>
                <w:tab w:val="left" w:pos="176"/>
                <w:tab w:val="left" w:pos="261"/>
                <w:tab w:val="left" w:pos="498"/>
                <w:tab w:val="left" w:pos="561"/>
              </w:tabs>
              <w:jc w:val="both"/>
              <w:rPr>
                <w:rFonts w:ascii="Times New Roman" w:hAnsi="Times New Roman" w:cs="Times New Roman"/>
                <w:lang w:val="kk-KZ"/>
              </w:rPr>
            </w:pPr>
          </w:p>
          <w:p w14:paraId="2D978703" w14:textId="629B220D" w:rsidR="005A46FE" w:rsidRPr="00D9355F"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§3. </w:t>
            </w:r>
            <w:r w:rsidR="001966F7">
              <w:rPr>
                <w:rFonts w:ascii="Times New Roman" w:hAnsi="Times New Roman" w:cs="Times New Roman"/>
                <w:b/>
                <w:lang w:val="kk-KZ"/>
              </w:rPr>
              <w:t>Ұсынылған микронесиелер б</w:t>
            </w:r>
            <w:r w:rsidRPr="002C6073">
              <w:rPr>
                <w:rFonts w:ascii="Times New Roman" w:hAnsi="Times New Roman" w:cs="Times New Roman"/>
                <w:b/>
                <w:lang w:val="kk-KZ"/>
              </w:rPr>
              <w:t xml:space="preserve">ойынша сыйақыны төлеу тәртібі </w:t>
            </w:r>
          </w:p>
          <w:p w14:paraId="574A0004" w14:textId="77777777" w:rsidR="001966F7" w:rsidRDefault="001966F7" w:rsidP="00B114E0">
            <w:pPr>
              <w:tabs>
                <w:tab w:val="left" w:pos="176"/>
                <w:tab w:val="left" w:pos="498"/>
              </w:tabs>
              <w:jc w:val="both"/>
              <w:rPr>
                <w:rFonts w:ascii="Times New Roman" w:hAnsi="Times New Roman" w:cs="Times New Roman"/>
                <w:lang w:val="kk-KZ"/>
              </w:rPr>
            </w:pPr>
          </w:p>
          <w:p w14:paraId="4618F897" w14:textId="74763AB7" w:rsidR="001966F7" w:rsidRPr="002C6073" w:rsidRDefault="001966F7" w:rsidP="00B114E0">
            <w:pPr>
              <w:tabs>
                <w:tab w:val="left" w:pos="176"/>
                <w:tab w:val="left" w:pos="498"/>
              </w:tabs>
              <w:jc w:val="both"/>
              <w:rPr>
                <w:rFonts w:ascii="Times New Roman" w:hAnsi="Times New Roman" w:cs="Times New Roman"/>
                <w:b/>
                <w:lang w:val="kk-KZ"/>
              </w:rPr>
            </w:pPr>
            <w:r>
              <w:rPr>
                <w:rFonts w:ascii="Times New Roman" w:hAnsi="Times New Roman" w:cs="Times New Roman"/>
                <w:lang w:val="kk-KZ"/>
              </w:rPr>
              <w:t>6</w:t>
            </w:r>
            <w:r w:rsidR="005A46FE" w:rsidRPr="00B114E0">
              <w:rPr>
                <w:rFonts w:ascii="Times New Roman" w:hAnsi="Times New Roman" w:cs="Times New Roman"/>
                <w:lang w:val="kk-KZ"/>
              </w:rPr>
              <w:t>5</w:t>
            </w:r>
            <w:r>
              <w:rPr>
                <w:rFonts w:ascii="Times New Roman" w:hAnsi="Times New Roman" w:cs="Times New Roman"/>
                <w:lang w:val="kk-KZ"/>
              </w:rPr>
              <w:t xml:space="preserve">. Сыйақыны Қарыз алушы өтеу кестесіне сәйкес төлейді. </w:t>
            </w:r>
          </w:p>
          <w:p w14:paraId="4F2B69EF" w14:textId="18ABD709" w:rsidR="007A2307" w:rsidRPr="002C6073" w:rsidRDefault="007A2307" w:rsidP="00B114E0">
            <w:pPr>
              <w:tabs>
                <w:tab w:val="left" w:pos="176"/>
                <w:tab w:val="left" w:pos="498"/>
              </w:tabs>
              <w:jc w:val="both"/>
              <w:rPr>
                <w:rFonts w:ascii="Times New Roman" w:hAnsi="Times New Roman" w:cs="Times New Roman"/>
                <w:lang w:val="kk-KZ"/>
              </w:rPr>
            </w:pPr>
          </w:p>
          <w:p w14:paraId="4F8BC639" w14:textId="2CD6D63B" w:rsidR="007A2307" w:rsidRPr="002C6073" w:rsidRDefault="007A2307" w:rsidP="00B114E0">
            <w:pPr>
              <w:tabs>
                <w:tab w:val="left" w:pos="176"/>
                <w:tab w:val="left" w:pos="498"/>
              </w:tabs>
              <w:rPr>
                <w:rFonts w:ascii="Times New Roman" w:hAnsi="Times New Roman" w:cs="Times New Roman"/>
                <w:b/>
                <w:lang w:val="kk-KZ"/>
              </w:rPr>
            </w:pPr>
            <w:r w:rsidRPr="002C6073">
              <w:rPr>
                <w:rFonts w:ascii="Times New Roman" w:hAnsi="Times New Roman" w:cs="Times New Roman"/>
                <w:b/>
                <w:lang w:val="kk-KZ"/>
              </w:rPr>
              <w:t>§4.Микронесие</w:t>
            </w:r>
            <w:r w:rsidR="001966F7">
              <w:rPr>
                <w:rFonts w:ascii="Times New Roman" w:hAnsi="Times New Roman" w:cs="Times New Roman"/>
                <w:b/>
                <w:lang w:val="kk-KZ"/>
              </w:rPr>
              <w:t>лер</w:t>
            </w:r>
            <w:r w:rsidRPr="002C6073">
              <w:rPr>
                <w:rFonts w:ascii="Times New Roman" w:hAnsi="Times New Roman" w:cs="Times New Roman"/>
                <w:b/>
                <w:lang w:val="kk-KZ"/>
              </w:rPr>
              <w:t xml:space="preserve"> бойынша жоспарлы емес төлемдерді енгізу тәртібі</w:t>
            </w:r>
          </w:p>
          <w:p w14:paraId="40404EBA" w14:textId="136534DC" w:rsidR="007A2307" w:rsidRPr="002C6073" w:rsidRDefault="007A2307" w:rsidP="00B114E0">
            <w:pPr>
              <w:tabs>
                <w:tab w:val="left" w:pos="176"/>
                <w:tab w:val="left" w:pos="498"/>
              </w:tabs>
              <w:rPr>
                <w:rFonts w:ascii="Times New Roman" w:hAnsi="Times New Roman" w:cs="Times New Roman"/>
              </w:rPr>
            </w:pPr>
            <w:r w:rsidRPr="002C6073">
              <w:rPr>
                <w:rFonts w:ascii="Times New Roman" w:hAnsi="Times New Roman" w:cs="Times New Roman"/>
              </w:rPr>
              <w:t>6</w:t>
            </w:r>
            <w:r w:rsidR="005A46FE" w:rsidRPr="00B114E0">
              <w:rPr>
                <w:rFonts w:ascii="Times New Roman" w:hAnsi="Times New Roman" w:cs="Times New Roman"/>
              </w:rPr>
              <w:t>6</w:t>
            </w:r>
            <w:r w:rsidRPr="002C6073">
              <w:rPr>
                <w:rFonts w:ascii="Times New Roman" w:hAnsi="Times New Roman" w:cs="Times New Roman"/>
              </w:rPr>
              <w:t xml:space="preserve">. </w:t>
            </w:r>
            <w:r w:rsidRPr="002C6073">
              <w:rPr>
                <w:rFonts w:ascii="Times New Roman" w:hAnsi="Times New Roman" w:cs="Times New Roman"/>
                <w:lang w:val="kk-KZ"/>
              </w:rPr>
              <w:t>Несиелік процесс аясында мыналар рұқсат етіледі</w:t>
            </w:r>
            <w:r w:rsidRPr="002C6073">
              <w:rPr>
                <w:rFonts w:ascii="Times New Roman" w:hAnsi="Times New Roman" w:cs="Times New Roman"/>
              </w:rPr>
              <w:t>:</w:t>
            </w:r>
          </w:p>
          <w:p w14:paraId="7E18FD20" w14:textId="77777777" w:rsidR="007A2307" w:rsidRPr="002C6073" w:rsidRDefault="007A2307" w:rsidP="00B114E0">
            <w:pPr>
              <w:tabs>
                <w:tab w:val="left" w:pos="176"/>
                <w:tab w:val="left" w:pos="498"/>
              </w:tabs>
              <w:rPr>
                <w:rFonts w:ascii="Times New Roman" w:hAnsi="Times New Roman" w:cs="Times New Roman"/>
              </w:rPr>
            </w:pPr>
            <w:r w:rsidRPr="002C6073">
              <w:rPr>
                <w:rFonts w:ascii="Times New Roman" w:hAnsi="Times New Roman" w:cs="Times New Roman"/>
              </w:rPr>
              <w:t xml:space="preserve">1) </w:t>
            </w:r>
            <w:r w:rsidRPr="002C6073">
              <w:rPr>
                <w:rFonts w:ascii="Times New Roman" w:hAnsi="Times New Roman" w:cs="Times New Roman"/>
                <w:lang w:val="kk-KZ"/>
              </w:rPr>
              <w:t>мерзімінен бұрын толық өтеу</w:t>
            </w:r>
            <w:r w:rsidRPr="002C6073">
              <w:rPr>
                <w:rFonts w:ascii="Times New Roman" w:hAnsi="Times New Roman" w:cs="Times New Roman"/>
              </w:rPr>
              <w:t>;</w:t>
            </w:r>
          </w:p>
          <w:p w14:paraId="1FB3A060" w14:textId="77777777" w:rsidR="007A2307" w:rsidRPr="002C6073" w:rsidRDefault="007A2307" w:rsidP="00B114E0">
            <w:pPr>
              <w:tabs>
                <w:tab w:val="left" w:pos="176"/>
                <w:tab w:val="left" w:pos="498"/>
              </w:tabs>
              <w:rPr>
                <w:rFonts w:ascii="Times New Roman" w:hAnsi="Times New Roman" w:cs="Times New Roman"/>
              </w:rPr>
            </w:pPr>
            <w:r w:rsidRPr="002C6073">
              <w:rPr>
                <w:rFonts w:ascii="Times New Roman" w:hAnsi="Times New Roman" w:cs="Times New Roman"/>
              </w:rPr>
              <w:t xml:space="preserve">2) </w:t>
            </w:r>
            <w:r w:rsidRPr="002C6073">
              <w:rPr>
                <w:rFonts w:ascii="Times New Roman" w:hAnsi="Times New Roman" w:cs="Times New Roman"/>
                <w:lang w:val="kk-KZ"/>
              </w:rPr>
              <w:t>мерзімінен бұрын ішінара өтеу</w:t>
            </w:r>
            <w:r w:rsidRPr="002C6073">
              <w:rPr>
                <w:rFonts w:ascii="Times New Roman" w:hAnsi="Times New Roman" w:cs="Times New Roman"/>
              </w:rPr>
              <w:t xml:space="preserve">. </w:t>
            </w:r>
          </w:p>
          <w:p w14:paraId="491C3E25" w14:textId="2CA9A56E" w:rsidR="007A2307" w:rsidRPr="002C6073" w:rsidRDefault="007A2307" w:rsidP="00B114E0">
            <w:pPr>
              <w:tabs>
                <w:tab w:val="left" w:pos="176"/>
                <w:tab w:val="left" w:pos="498"/>
              </w:tabs>
              <w:rPr>
                <w:rFonts w:ascii="Times New Roman" w:hAnsi="Times New Roman" w:cs="Times New Roman"/>
                <w:lang w:val="kk-KZ"/>
              </w:rPr>
            </w:pPr>
            <w:r w:rsidRPr="002C6073">
              <w:rPr>
                <w:rFonts w:ascii="Times New Roman" w:hAnsi="Times New Roman" w:cs="Times New Roman"/>
              </w:rPr>
              <w:t>6</w:t>
            </w:r>
            <w:r w:rsidR="005A46FE" w:rsidRPr="00B114E0">
              <w:rPr>
                <w:rFonts w:ascii="Times New Roman" w:hAnsi="Times New Roman" w:cs="Times New Roman"/>
              </w:rPr>
              <w:t>7</w:t>
            </w:r>
            <w:r w:rsidRPr="002C6073">
              <w:rPr>
                <w:rFonts w:ascii="Times New Roman" w:hAnsi="Times New Roman" w:cs="Times New Roman"/>
                <w:lang w:val="kk-KZ"/>
              </w:rPr>
              <w:t>.</w:t>
            </w:r>
            <w:r w:rsidR="00F72E79" w:rsidRPr="002C6073">
              <w:rPr>
                <w:rFonts w:ascii="Times New Roman" w:hAnsi="Times New Roman" w:cs="Times New Roman"/>
                <w:lang w:val="kk-KZ"/>
              </w:rPr>
              <w:t xml:space="preserve"> </w:t>
            </w:r>
            <w:r w:rsidRPr="002C6073">
              <w:rPr>
                <w:rFonts w:ascii="Times New Roman" w:hAnsi="Times New Roman" w:cs="Times New Roman"/>
                <w:lang w:val="kk-KZ"/>
              </w:rPr>
              <w:t xml:space="preserve">Егер Қарыз алушы несилік </w:t>
            </w:r>
            <w:proofErr w:type="gramStart"/>
            <w:r w:rsidRPr="002C6073">
              <w:rPr>
                <w:rFonts w:ascii="Times New Roman" w:hAnsi="Times New Roman" w:cs="Times New Roman"/>
                <w:lang w:val="kk-KZ"/>
              </w:rPr>
              <w:t>берешекті  мерзімінен</w:t>
            </w:r>
            <w:proofErr w:type="gramEnd"/>
            <w:r w:rsidRPr="002C6073">
              <w:rPr>
                <w:rFonts w:ascii="Times New Roman" w:hAnsi="Times New Roman" w:cs="Times New Roman"/>
                <w:lang w:val="kk-KZ"/>
              </w:rPr>
              <w:t xml:space="preserve"> бұрын толық өтеу үшін жеткілікті ақша аударса, </w:t>
            </w:r>
            <w:r w:rsidR="00F72E79" w:rsidRPr="002C6073">
              <w:rPr>
                <w:rFonts w:ascii="Times New Roman" w:hAnsi="Times New Roman" w:cs="Times New Roman"/>
                <w:lang w:val="kk-KZ"/>
              </w:rPr>
              <w:t xml:space="preserve">сондай-ақ Қарыз алушыдан өтініш түскен болса, </w:t>
            </w:r>
            <w:r w:rsidRPr="002C6073">
              <w:rPr>
                <w:rFonts w:ascii="Times New Roman" w:hAnsi="Times New Roman" w:cs="Times New Roman"/>
                <w:lang w:val="kk-KZ"/>
              </w:rPr>
              <w:t>МҚҰ Шартты жабады.</w:t>
            </w:r>
          </w:p>
          <w:p w14:paraId="5B88DEEA" w14:textId="033C27B5" w:rsidR="007A2307" w:rsidRPr="00B114E0" w:rsidRDefault="007A2307" w:rsidP="00CE33F9">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6</w:t>
            </w:r>
            <w:r w:rsidR="005A46FE" w:rsidRPr="00B114E0">
              <w:rPr>
                <w:rFonts w:ascii="Times New Roman" w:hAnsi="Times New Roman" w:cs="Times New Roman"/>
                <w:lang w:val="kk-KZ"/>
              </w:rPr>
              <w:t>8</w:t>
            </w:r>
            <w:r w:rsidRPr="002C6073">
              <w:rPr>
                <w:rFonts w:ascii="Times New Roman" w:hAnsi="Times New Roman" w:cs="Times New Roman"/>
                <w:lang w:val="kk-KZ"/>
              </w:rPr>
              <w:t xml:space="preserve">. Мерзімінен бұрын толық/ ішінара өтеуді жасау үшін жоспарлы емес төлемдер жасау мақсатында Қарыз алушы МҚҰ Жеке кабинетінде МҚҰ белгілеген </w:t>
            </w:r>
            <w:r w:rsidRPr="002C6073">
              <w:rPr>
                <w:rFonts w:ascii="Times New Roman" w:hAnsi="Times New Roman" w:cs="Times New Roman"/>
                <w:lang w:val="kk-KZ"/>
              </w:rPr>
              <w:lastRenderedPageBreak/>
              <w:t>формада несиелік берешек қалдығын жабу үшін мерзімінен бұрын толық/ ішінара өтеуді жасауға белгілі мерзімде және белгілі соманы аудару жайында жазбаша Өтініш ұсыну қажет.</w:t>
            </w:r>
          </w:p>
          <w:p w14:paraId="750FC619" w14:textId="77777777" w:rsidR="009D5EC1" w:rsidRPr="00D9355F" w:rsidRDefault="009D5EC1" w:rsidP="00B114E0">
            <w:pPr>
              <w:tabs>
                <w:tab w:val="left" w:pos="176"/>
                <w:tab w:val="left" w:pos="498"/>
              </w:tabs>
              <w:rPr>
                <w:rFonts w:ascii="Times New Roman" w:hAnsi="Times New Roman" w:cs="Times New Roman"/>
                <w:lang w:val="kk-KZ"/>
              </w:rPr>
            </w:pPr>
          </w:p>
          <w:p w14:paraId="2CDCB02B" w14:textId="35CC0DD1"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6</w:t>
            </w:r>
            <w:r w:rsidR="009D5EC1" w:rsidRPr="00B114E0">
              <w:rPr>
                <w:rFonts w:ascii="Times New Roman" w:hAnsi="Times New Roman" w:cs="Times New Roman"/>
                <w:lang w:val="kk-KZ"/>
              </w:rPr>
              <w:t>9</w:t>
            </w:r>
            <w:r w:rsidRPr="002C6073">
              <w:rPr>
                <w:rFonts w:ascii="Times New Roman" w:hAnsi="Times New Roman" w:cs="Times New Roman"/>
                <w:lang w:val="kk-KZ"/>
              </w:rPr>
              <w:t>. Мерзімінен бұрын ішінара өтеу мақсатында өтеу кестесінде қарастырылған Қарыз алушыға 3 (үш) төлемінен кем емес төлеуді</w:t>
            </w:r>
            <w:r w:rsidR="00F72E79" w:rsidRPr="002C6073">
              <w:rPr>
                <w:rFonts w:ascii="Times New Roman" w:hAnsi="Times New Roman" w:cs="Times New Roman"/>
                <w:lang w:val="kk-KZ"/>
              </w:rPr>
              <w:t xml:space="preserve">, сондай-ақ ағымдағы төлем кезеңі үшін төлем </w:t>
            </w:r>
            <w:r w:rsidRPr="002C6073">
              <w:rPr>
                <w:rFonts w:ascii="Times New Roman" w:hAnsi="Times New Roman" w:cs="Times New Roman"/>
                <w:lang w:val="kk-KZ"/>
              </w:rPr>
              <w:t xml:space="preserve">жасауға рұқсат етіледі. </w:t>
            </w:r>
          </w:p>
          <w:p w14:paraId="295F3073" w14:textId="1BEBD876" w:rsidR="007A2307" w:rsidRPr="002C6073" w:rsidRDefault="009D5EC1"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70</w:t>
            </w:r>
            <w:r w:rsidR="007A2307" w:rsidRPr="002C6073">
              <w:rPr>
                <w:rFonts w:ascii="Times New Roman" w:hAnsi="Times New Roman" w:cs="Times New Roman"/>
                <w:lang w:val="kk-KZ"/>
              </w:rPr>
              <w:t>. Мерзімінен бұрын ішінара берешекті өтеу жағдайында келесі шаралар жасалады:</w:t>
            </w:r>
          </w:p>
          <w:p w14:paraId="43D2628D"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w:t>
            </w:r>
            <w:r w:rsidR="00F72E79" w:rsidRPr="002C6073">
              <w:rPr>
                <w:rFonts w:ascii="Times New Roman" w:hAnsi="Times New Roman" w:cs="Times New Roman"/>
                <w:lang w:val="kk-KZ"/>
              </w:rPr>
              <w:t xml:space="preserve"> негізгі қарыздың сомасы азаяды және жабу кестесіне қайта есептеу жүзеге асырылады (жабу мерзімі қысқартылады);</w:t>
            </w:r>
          </w:p>
          <w:p w14:paraId="791B8C97" w14:textId="77777777" w:rsidR="004E455D"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w:t>
            </w:r>
            <w:r w:rsidR="00F72E79" w:rsidRPr="002C6073">
              <w:rPr>
                <w:rFonts w:ascii="Times New Roman" w:hAnsi="Times New Roman" w:cs="Times New Roman"/>
                <w:lang w:val="kk-KZ"/>
              </w:rPr>
              <w:t xml:space="preserve">Осы Ережелердің 18-20 тармақтарына сәйкес, </w:t>
            </w:r>
            <w:r w:rsidRPr="002C6073">
              <w:rPr>
                <w:rFonts w:ascii="Times New Roman" w:hAnsi="Times New Roman" w:cs="Times New Roman"/>
                <w:lang w:val="kk-KZ"/>
              </w:rPr>
              <w:t xml:space="preserve">МҚҰ мен Қарыз алушы  жаңа өтеумен Қарыз алушы  жаңа ақтарына сәйкес, естесіне </w:t>
            </w:r>
            <w:r w:rsidR="00F72E79" w:rsidRPr="002C6073">
              <w:rPr>
                <w:rFonts w:ascii="Times New Roman" w:hAnsi="Times New Roman" w:cs="Times New Roman"/>
                <w:lang w:val="kk-KZ"/>
              </w:rPr>
              <w:t xml:space="preserve">, бұл кезде жаңа жабу кестесі </w:t>
            </w:r>
            <w:r w:rsidR="00396E71" w:rsidRPr="002C6073">
              <w:rPr>
                <w:rFonts w:ascii="Times New Roman" w:hAnsi="Times New Roman" w:cs="Times New Roman"/>
                <w:lang w:val="kk-KZ"/>
              </w:rPr>
              <w:t>Қарыз алушының Жеке кабинетінде көрсетіледі.</w:t>
            </w:r>
          </w:p>
          <w:p w14:paraId="5B664905" w14:textId="77777777" w:rsidR="00870A85" w:rsidRPr="00D9355F" w:rsidRDefault="00870A85" w:rsidP="00B114E0">
            <w:pPr>
              <w:tabs>
                <w:tab w:val="left" w:pos="176"/>
                <w:tab w:val="left" w:pos="498"/>
              </w:tabs>
              <w:jc w:val="both"/>
              <w:rPr>
                <w:rFonts w:ascii="Times New Roman" w:hAnsi="Times New Roman" w:cs="Times New Roman"/>
                <w:lang w:val="kk-KZ"/>
              </w:rPr>
            </w:pPr>
          </w:p>
          <w:p w14:paraId="30ED8719" w14:textId="2D28930D" w:rsidR="007A2307" w:rsidRPr="002C6073" w:rsidRDefault="00870A85"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71</w:t>
            </w:r>
            <w:r w:rsidR="007A2307" w:rsidRPr="002C6073">
              <w:rPr>
                <w:rFonts w:ascii="Times New Roman" w:hAnsi="Times New Roman" w:cs="Times New Roman"/>
                <w:lang w:val="kk-KZ"/>
              </w:rPr>
              <w:t>. Егер аударылатын төлем, өтеу кестесінде көрсетілген жоспарлы төлемге қарағанда көп болса, онда жоспарлы төлемнен көп болатын төлем сомасы, келесі төлем кезеңінде</w:t>
            </w:r>
            <w:r w:rsidR="00396E71" w:rsidRPr="002C6073">
              <w:rPr>
                <w:rFonts w:ascii="Times New Roman" w:hAnsi="Times New Roman" w:cs="Times New Roman"/>
                <w:lang w:val="kk-KZ"/>
              </w:rPr>
              <w:t>гі микрнесиені жабуға есептеледі</w:t>
            </w:r>
            <w:r w:rsidR="007A2307" w:rsidRPr="002C6073">
              <w:rPr>
                <w:rFonts w:ascii="Times New Roman" w:hAnsi="Times New Roman" w:cs="Times New Roman"/>
                <w:lang w:val="kk-KZ"/>
              </w:rPr>
              <w:t xml:space="preserve"> ( бұл кезде негізгі қарыз және сыйақы сомалары қайта есептелмейді).</w:t>
            </w:r>
          </w:p>
          <w:p w14:paraId="2364A8DE" w14:textId="089E306B" w:rsidR="007A2307" w:rsidRPr="002C6073" w:rsidRDefault="00B253F6"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7</w:t>
            </w:r>
            <w:r w:rsidR="00870A85" w:rsidRPr="00B114E0">
              <w:rPr>
                <w:rFonts w:ascii="Times New Roman" w:hAnsi="Times New Roman" w:cs="Times New Roman"/>
                <w:lang w:val="kk-KZ"/>
              </w:rPr>
              <w:t>2</w:t>
            </w:r>
            <w:r w:rsidR="007A2307" w:rsidRPr="002C6073">
              <w:rPr>
                <w:rFonts w:ascii="Times New Roman" w:hAnsi="Times New Roman" w:cs="Times New Roman"/>
                <w:lang w:val="kk-KZ"/>
              </w:rPr>
              <w:t>.</w:t>
            </w:r>
            <w:r w:rsidR="00396E71" w:rsidRPr="002C6073">
              <w:rPr>
                <w:rFonts w:ascii="Times New Roman" w:hAnsi="Times New Roman" w:cs="Times New Roman"/>
                <w:lang w:val="kk-KZ"/>
              </w:rPr>
              <w:t xml:space="preserve"> </w:t>
            </w:r>
            <w:r w:rsidR="007A2307" w:rsidRPr="002C6073">
              <w:rPr>
                <w:rFonts w:ascii="Times New Roman" w:hAnsi="Times New Roman" w:cs="Times New Roman"/>
                <w:lang w:val="kk-KZ"/>
              </w:rPr>
              <w:t>Мерзімінен бұрын толық өтеу жасалғаннан кейін Шарттың әрекеті аяқталып, МҚҰ оның жабылуын жүзеге асырады.</w:t>
            </w:r>
          </w:p>
          <w:p w14:paraId="4419C9F4" w14:textId="77777777" w:rsidR="00212D55" w:rsidRPr="002C6073" w:rsidRDefault="00212D55" w:rsidP="00B114E0">
            <w:pPr>
              <w:tabs>
                <w:tab w:val="left" w:pos="176"/>
                <w:tab w:val="left" w:pos="498"/>
              </w:tabs>
              <w:rPr>
                <w:rFonts w:ascii="Times New Roman" w:hAnsi="Times New Roman" w:cs="Times New Roman"/>
                <w:lang w:val="kk-KZ"/>
              </w:rPr>
            </w:pPr>
          </w:p>
          <w:p w14:paraId="2C657C98"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 xml:space="preserve">§5. Шартты мерзімінен бұрын </w:t>
            </w:r>
            <w:r w:rsidR="00396E71" w:rsidRPr="002C6073">
              <w:rPr>
                <w:rFonts w:ascii="Times New Roman" w:hAnsi="Times New Roman" w:cs="Times New Roman"/>
                <w:b/>
                <w:lang w:val="kk-KZ"/>
              </w:rPr>
              <w:t xml:space="preserve">бұзу </w:t>
            </w:r>
            <w:r w:rsidRPr="002C6073">
              <w:rPr>
                <w:rFonts w:ascii="Times New Roman" w:hAnsi="Times New Roman" w:cs="Times New Roman"/>
                <w:b/>
                <w:lang w:val="kk-KZ"/>
              </w:rPr>
              <w:t xml:space="preserve">тәртібі </w:t>
            </w:r>
          </w:p>
          <w:p w14:paraId="4C699CB9" w14:textId="37B4326B"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7</w:t>
            </w:r>
            <w:r w:rsidR="00870A85" w:rsidRPr="00B114E0">
              <w:rPr>
                <w:rFonts w:ascii="Times New Roman" w:hAnsi="Times New Roman" w:cs="Times New Roman"/>
                <w:lang w:val="kk-KZ"/>
              </w:rPr>
              <w:t>3</w:t>
            </w:r>
            <w:r w:rsidRPr="002C6073">
              <w:rPr>
                <w:rFonts w:ascii="Times New Roman" w:hAnsi="Times New Roman" w:cs="Times New Roman"/>
                <w:lang w:val="kk-KZ"/>
              </w:rPr>
              <w:t>. Шарттың мерзімінен бұрын үзілуі мына жағдайларда болады: егер Қарыз алушы негізгі қарыз бойынша берешегін толық түрде, сонымен бірге микронесие қолдану уақытындағы есептелген сыйақыны, МҚҰ тарифтерімен қарастырылған коммисияларды өтеген кезде болады;</w:t>
            </w:r>
          </w:p>
          <w:p w14:paraId="0AAE4651" w14:textId="51F27AEB" w:rsidR="007A2307" w:rsidRPr="002C6073" w:rsidRDefault="007A2307" w:rsidP="00B114E0">
            <w:pPr>
              <w:pStyle w:val="a7"/>
              <w:tabs>
                <w:tab w:val="left" w:pos="176"/>
                <w:tab w:val="left" w:pos="498"/>
              </w:tabs>
              <w:jc w:val="both"/>
              <w:rPr>
                <w:rFonts w:ascii="Times New Roman" w:hAnsi="Times New Roman" w:cs="Times New Roman"/>
                <w:sz w:val="22"/>
                <w:szCs w:val="22"/>
                <w:lang w:val="kk-KZ"/>
              </w:rPr>
            </w:pPr>
            <w:r w:rsidRPr="002C6073">
              <w:rPr>
                <w:rFonts w:ascii="Times New Roman" w:hAnsi="Times New Roman" w:cs="Times New Roman"/>
                <w:sz w:val="22"/>
                <w:szCs w:val="22"/>
                <w:lang w:val="kk-KZ"/>
              </w:rPr>
              <w:t>7</w:t>
            </w:r>
            <w:r w:rsidR="00870A85" w:rsidRPr="00B114E0">
              <w:rPr>
                <w:rFonts w:ascii="Times New Roman" w:hAnsi="Times New Roman" w:cs="Times New Roman"/>
                <w:sz w:val="22"/>
                <w:szCs w:val="22"/>
                <w:lang w:val="kk-KZ"/>
              </w:rPr>
              <w:t>4</w:t>
            </w:r>
            <w:r w:rsidRPr="002C6073">
              <w:rPr>
                <w:rFonts w:ascii="Times New Roman" w:hAnsi="Times New Roman" w:cs="Times New Roman"/>
                <w:sz w:val="22"/>
                <w:szCs w:val="22"/>
                <w:lang w:val="kk-KZ"/>
              </w:rPr>
              <w:t xml:space="preserve">. Егер Шарт бойынша Қарыз алушыда артық төлеулер болса, онда МҚҰ Қарыз алушыға артық төлем сомасын Қарыз алушының жазбаша өтініші МҚҰ техникалық қызметіне мына адрес бойынша жолданғанда қайтарылу міндетті </w:t>
            </w:r>
            <w:bookmarkStart w:id="0" w:name="_Hlk65062748"/>
            <w:r w:rsidR="0032736E">
              <w:rPr>
                <w:rFonts w:ascii="Times New Roman" w:hAnsi="Times New Roman" w:cs="Times New Roman"/>
                <w:sz w:val="22"/>
                <w:szCs w:val="22"/>
                <w:lang w:val="kk-KZ"/>
              </w:rPr>
              <w:fldChar w:fldCharType="begin"/>
            </w:r>
            <w:r w:rsidR="0032736E">
              <w:rPr>
                <w:rFonts w:ascii="Times New Roman" w:hAnsi="Times New Roman" w:cs="Times New Roman"/>
                <w:sz w:val="22"/>
                <w:szCs w:val="22"/>
                <w:lang w:val="kk-KZ"/>
              </w:rPr>
              <w:instrText xml:space="preserve"> HYPERLINK "mailto:</w:instrText>
            </w:r>
            <w:r w:rsidR="0032736E" w:rsidRPr="0032736E">
              <w:rPr>
                <w:rFonts w:ascii="Times New Roman" w:hAnsi="Times New Roman" w:cs="Times New Roman"/>
                <w:sz w:val="22"/>
                <w:szCs w:val="22"/>
                <w:lang w:val="kk-KZ"/>
              </w:rPr>
              <w:instrText>support@salem.kz</w:instrText>
            </w:r>
            <w:r w:rsidR="0032736E">
              <w:rPr>
                <w:rFonts w:ascii="Times New Roman" w:hAnsi="Times New Roman" w:cs="Times New Roman"/>
                <w:sz w:val="22"/>
                <w:szCs w:val="22"/>
                <w:lang w:val="kk-KZ"/>
              </w:rPr>
              <w:instrText xml:space="preserve">" </w:instrText>
            </w:r>
            <w:r w:rsidR="0032736E">
              <w:rPr>
                <w:rFonts w:ascii="Times New Roman" w:hAnsi="Times New Roman" w:cs="Times New Roman"/>
                <w:sz w:val="22"/>
                <w:szCs w:val="22"/>
                <w:lang w:val="kk-KZ"/>
              </w:rPr>
              <w:fldChar w:fldCharType="separate"/>
            </w:r>
            <w:r w:rsidR="0032736E" w:rsidRPr="00760E85">
              <w:rPr>
                <w:rStyle w:val="a3"/>
                <w:rFonts w:ascii="Times New Roman" w:hAnsi="Times New Roman" w:cs="Times New Roman"/>
                <w:sz w:val="22"/>
                <w:szCs w:val="22"/>
                <w:lang w:val="kk-KZ"/>
              </w:rPr>
              <w:t>support@</w:t>
            </w:r>
            <w:r w:rsidR="0032736E" w:rsidRPr="0032736E">
              <w:rPr>
                <w:rStyle w:val="a3"/>
                <w:rFonts w:ascii="Times New Roman" w:hAnsi="Times New Roman" w:cs="Times New Roman"/>
                <w:sz w:val="22"/>
                <w:szCs w:val="22"/>
                <w:lang w:val="kk-KZ"/>
              </w:rPr>
              <w:t>salem</w:t>
            </w:r>
            <w:r w:rsidR="0032736E" w:rsidRPr="00760E85">
              <w:rPr>
                <w:rStyle w:val="a3"/>
                <w:rFonts w:ascii="Times New Roman" w:hAnsi="Times New Roman" w:cs="Times New Roman"/>
                <w:sz w:val="22"/>
                <w:szCs w:val="22"/>
                <w:lang w:val="kk-KZ"/>
              </w:rPr>
              <w:t>.kz</w:t>
            </w:r>
            <w:r w:rsidR="0032736E">
              <w:rPr>
                <w:rFonts w:ascii="Times New Roman" w:hAnsi="Times New Roman" w:cs="Times New Roman"/>
                <w:sz w:val="22"/>
                <w:szCs w:val="22"/>
                <w:lang w:val="kk-KZ"/>
              </w:rPr>
              <w:fldChar w:fldCharType="end"/>
            </w:r>
            <w:bookmarkEnd w:id="0"/>
            <w:r w:rsidRPr="002C6073">
              <w:rPr>
                <w:rFonts w:ascii="Times New Roman" w:hAnsi="Times New Roman" w:cs="Times New Roman"/>
                <w:sz w:val="22"/>
                <w:szCs w:val="22"/>
                <w:lang w:val="kk-KZ"/>
              </w:rPr>
              <w:t xml:space="preserve">. Артық төленген </w:t>
            </w:r>
            <w:r w:rsidR="00E9597C">
              <w:rPr>
                <w:rFonts w:ascii="Times New Roman" w:hAnsi="Times New Roman" w:cs="Times New Roman"/>
                <w:sz w:val="22"/>
                <w:szCs w:val="22"/>
                <w:lang w:val="kk-KZ"/>
              </w:rPr>
              <w:t xml:space="preserve">ақшаны қайтару ақшаны Қарыз алушының банктік шотына аудару жолымен орындалады. </w:t>
            </w:r>
          </w:p>
          <w:p w14:paraId="5ACC547C" w14:textId="77777777" w:rsidR="007A2307" w:rsidRPr="002C6073" w:rsidRDefault="007A2307" w:rsidP="00B114E0">
            <w:pPr>
              <w:tabs>
                <w:tab w:val="left" w:pos="176"/>
                <w:tab w:val="left" w:pos="498"/>
              </w:tabs>
              <w:jc w:val="both"/>
              <w:rPr>
                <w:rFonts w:ascii="Times New Roman" w:hAnsi="Times New Roman" w:cs="Times New Roman"/>
                <w:lang w:val="kk-KZ"/>
              </w:rPr>
            </w:pPr>
          </w:p>
          <w:p w14:paraId="6BD208B0" w14:textId="73D801C2"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lastRenderedPageBreak/>
              <w:t>8</w:t>
            </w:r>
            <w:r w:rsidR="00062522">
              <w:rPr>
                <w:rFonts w:ascii="Times New Roman" w:hAnsi="Times New Roman" w:cs="Times New Roman"/>
                <w:b/>
                <w:lang w:val="kk-KZ"/>
              </w:rPr>
              <w:t xml:space="preserve"> тарау</w:t>
            </w:r>
            <w:r w:rsidRPr="002C6073">
              <w:rPr>
                <w:rFonts w:ascii="Times New Roman" w:hAnsi="Times New Roman" w:cs="Times New Roman"/>
                <w:b/>
                <w:lang w:val="kk-KZ"/>
              </w:rPr>
              <w:t>. Микронесие</w:t>
            </w:r>
            <w:r w:rsidR="00E9597C">
              <w:rPr>
                <w:rFonts w:ascii="Times New Roman" w:hAnsi="Times New Roman" w:cs="Times New Roman"/>
                <w:b/>
                <w:lang w:val="kk-KZ"/>
              </w:rPr>
              <w:t>леу</w:t>
            </w:r>
            <w:r w:rsidRPr="002C6073">
              <w:rPr>
                <w:rFonts w:ascii="Times New Roman" w:hAnsi="Times New Roman" w:cs="Times New Roman"/>
                <w:b/>
                <w:lang w:val="kk-KZ"/>
              </w:rPr>
              <w:t xml:space="preserve">ге қатысушылардың құқықтары мен міндеттері  </w:t>
            </w:r>
          </w:p>
          <w:p w14:paraId="73A43A80" w14:textId="77777777" w:rsidR="007A2307" w:rsidRPr="002C6073" w:rsidRDefault="007A2307" w:rsidP="00B114E0">
            <w:pPr>
              <w:tabs>
                <w:tab w:val="left" w:pos="176"/>
                <w:tab w:val="left" w:pos="498"/>
              </w:tabs>
              <w:jc w:val="both"/>
              <w:rPr>
                <w:rFonts w:ascii="Times New Roman" w:hAnsi="Times New Roman" w:cs="Times New Roman"/>
                <w:b/>
                <w:lang w:val="kk-KZ"/>
              </w:rPr>
            </w:pPr>
          </w:p>
          <w:p w14:paraId="7E65365C"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§1. МҚҰ құқықтары мен міндеттері</w:t>
            </w:r>
          </w:p>
          <w:p w14:paraId="0BE35CFD" w14:textId="65938AD2" w:rsidR="007A2307" w:rsidRPr="00B114E0" w:rsidRDefault="007A2307" w:rsidP="00B114E0">
            <w:pPr>
              <w:tabs>
                <w:tab w:val="left" w:pos="176"/>
                <w:tab w:val="left" w:pos="498"/>
              </w:tabs>
              <w:jc w:val="both"/>
              <w:rPr>
                <w:rFonts w:ascii="Times New Roman" w:hAnsi="Times New Roman" w:cs="Times New Roman"/>
                <w:bCs/>
                <w:u w:val="single"/>
                <w:lang w:val="kk-KZ"/>
              </w:rPr>
            </w:pPr>
            <w:r w:rsidRPr="00B114E0">
              <w:rPr>
                <w:rFonts w:ascii="Times New Roman" w:hAnsi="Times New Roman" w:cs="Times New Roman"/>
                <w:lang w:val="kk-KZ"/>
              </w:rPr>
              <w:t>7</w:t>
            </w:r>
            <w:r w:rsidR="00870A85" w:rsidRPr="00B114E0">
              <w:rPr>
                <w:rFonts w:ascii="Times New Roman" w:hAnsi="Times New Roman" w:cs="Times New Roman"/>
                <w:lang w:val="kk-KZ"/>
              </w:rPr>
              <w:t>5</w:t>
            </w:r>
            <w:r w:rsidRPr="002C6073">
              <w:rPr>
                <w:rFonts w:ascii="Times New Roman" w:hAnsi="Times New Roman" w:cs="Times New Roman"/>
                <w:b/>
                <w:lang w:val="kk-KZ"/>
              </w:rPr>
              <w:t xml:space="preserve">. </w:t>
            </w:r>
            <w:r w:rsidRPr="00B114E0">
              <w:rPr>
                <w:rFonts w:ascii="Times New Roman" w:hAnsi="Times New Roman" w:cs="Times New Roman"/>
                <w:bCs/>
                <w:u w:val="single"/>
                <w:lang w:val="kk-KZ"/>
              </w:rPr>
              <w:t>МҚҰ міндетте</w:t>
            </w:r>
            <w:r w:rsidR="008E49B3" w:rsidRPr="00B114E0">
              <w:rPr>
                <w:rFonts w:ascii="Times New Roman" w:hAnsi="Times New Roman" w:cs="Times New Roman"/>
                <w:bCs/>
                <w:u w:val="single"/>
                <w:lang w:val="kk-KZ"/>
              </w:rPr>
              <w:t>неді</w:t>
            </w:r>
            <w:r w:rsidRPr="00B114E0">
              <w:rPr>
                <w:rFonts w:ascii="Times New Roman" w:hAnsi="Times New Roman" w:cs="Times New Roman"/>
                <w:bCs/>
                <w:u w:val="single"/>
                <w:lang w:val="kk-KZ"/>
              </w:rPr>
              <w:t>:</w:t>
            </w:r>
          </w:p>
          <w:p w14:paraId="47A11D49" w14:textId="631B7605" w:rsidR="00C30D8B"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384DF7" w:rsidRPr="002C6073">
              <w:rPr>
                <w:rFonts w:ascii="Times New Roman" w:hAnsi="Times New Roman" w:cs="Times New Roman"/>
                <w:lang w:val="kk-KZ"/>
              </w:rPr>
              <w:t xml:space="preserve"> </w:t>
            </w:r>
            <w:r w:rsidR="00B124A8">
              <w:rPr>
                <w:rFonts w:ascii="Times New Roman" w:hAnsi="Times New Roman" w:cs="Times New Roman"/>
                <w:lang w:val="kk-KZ"/>
              </w:rPr>
              <w:t xml:space="preserve">орналасқан жері өзгерген немесе атауы өзгерген жағдайда бұл туралы өкілетті органға, сонымен қатар, Мәлімдеушілерге / Қарыз алушыларға </w:t>
            </w:r>
            <w:r w:rsidR="00105D74">
              <w:rPr>
                <w:rFonts w:ascii="Times New Roman" w:hAnsi="Times New Roman" w:cs="Times New Roman"/>
                <w:lang w:val="kk-KZ"/>
              </w:rPr>
              <w:t>сәйкес ақпаратты екі баспасөз басылымдарында МҚҰ орналасқан жері бойынша</w:t>
            </w:r>
            <w:r w:rsidR="00D06C64">
              <w:rPr>
                <w:rFonts w:ascii="Times New Roman" w:hAnsi="Times New Roman" w:cs="Times New Roman"/>
                <w:lang w:val="kk-KZ"/>
              </w:rPr>
              <w:t xml:space="preserve">, сонымен қатар, Өтініш берушінің / Қарыз алушының – жеке тұлғаның заңды мекенжайы бойынша </w:t>
            </w:r>
            <w:r w:rsidR="00105D74">
              <w:rPr>
                <w:rFonts w:ascii="Times New Roman" w:hAnsi="Times New Roman" w:cs="Times New Roman"/>
                <w:lang w:val="kk-KZ"/>
              </w:rPr>
              <w:t xml:space="preserve">қазақ және орыс тілінде жариялау жолымен </w:t>
            </w:r>
            <w:r w:rsidR="00D06C64">
              <w:rPr>
                <w:rFonts w:ascii="Times New Roman" w:hAnsi="Times New Roman" w:cs="Times New Roman"/>
                <w:lang w:val="kk-KZ"/>
              </w:rPr>
              <w:t xml:space="preserve">немесе әрбір Өтініш берушіге / Қарыз алушыға осындай өзгертулер күнінен бастап 30 (отыз) күнтізбелік күннен аспайтын мерзімде жазбаша хабарлау жолымен </w:t>
            </w:r>
            <w:r w:rsidR="00105D74">
              <w:rPr>
                <w:rFonts w:ascii="Times New Roman" w:hAnsi="Times New Roman" w:cs="Times New Roman"/>
                <w:lang w:val="kk-KZ"/>
              </w:rPr>
              <w:t xml:space="preserve">жазбаша түрде хабарлау; </w:t>
            </w:r>
          </w:p>
          <w:p w14:paraId="32D36B26" w14:textId="5E5AAAD5" w:rsidR="00D06C64"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w:t>
            </w:r>
            <w:r w:rsidR="00D06C64" w:rsidRPr="002C6073">
              <w:rPr>
                <w:rFonts w:ascii="Times New Roman" w:hAnsi="Times New Roman" w:cs="Times New Roman"/>
                <w:lang w:val="kk-KZ"/>
              </w:rPr>
              <w:t>МҚҰ Сайтында микронесиені ұсыну туралы Ержелер көшірмесін орналастыру</w:t>
            </w:r>
            <w:r w:rsidR="00D06C64">
              <w:rPr>
                <w:rFonts w:ascii="Times New Roman" w:hAnsi="Times New Roman" w:cs="Times New Roman"/>
                <w:lang w:val="kk-KZ"/>
              </w:rPr>
              <w:t xml:space="preserve">; </w:t>
            </w:r>
          </w:p>
          <w:p w14:paraId="5758959A" w14:textId="6C85A8D5" w:rsidR="00D06C64"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3) Ө</w:t>
            </w:r>
            <w:r w:rsidRPr="002C6073">
              <w:rPr>
                <w:rFonts w:ascii="Times New Roman" w:hAnsi="Times New Roman" w:cs="Times New Roman"/>
                <w:lang w:val="kk-KZ"/>
              </w:rPr>
              <w:t xml:space="preserve">тініш берушіге </w:t>
            </w:r>
            <w:r>
              <w:rPr>
                <w:rFonts w:ascii="Times New Roman" w:hAnsi="Times New Roman" w:cs="Times New Roman"/>
                <w:lang w:val="kk-KZ"/>
              </w:rPr>
              <w:t xml:space="preserve">/ Қарыз алушыға </w:t>
            </w:r>
            <w:r w:rsidRPr="002C6073">
              <w:rPr>
                <w:rFonts w:ascii="Times New Roman" w:hAnsi="Times New Roman" w:cs="Times New Roman"/>
                <w:lang w:val="kk-KZ"/>
              </w:rPr>
              <w:t>микрнесиені алуға, оған қызмет көрсетуге және оны өтеуге (қайтаруға) байланысты төлемдер туралы толық және анық ақпарат беру</w:t>
            </w:r>
            <w:r>
              <w:rPr>
                <w:rFonts w:ascii="Times New Roman" w:hAnsi="Times New Roman" w:cs="Times New Roman"/>
                <w:lang w:val="kk-KZ"/>
              </w:rPr>
              <w:t xml:space="preserve">; </w:t>
            </w:r>
          </w:p>
          <w:p w14:paraId="4BA41EC9" w14:textId="69917350" w:rsidR="007A2307" w:rsidRPr="002C6073"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4) </w:t>
            </w:r>
            <w:r w:rsidRPr="002C6073">
              <w:rPr>
                <w:rFonts w:ascii="Times New Roman" w:hAnsi="Times New Roman" w:cs="Times New Roman"/>
                <w:lang w:val="kk-KZ"/>
              </w:rPr>
              <w:t>Шартты жасасудан бұрын Өтініш берушіге микронесиені өтеу әдістерімен танысу және таңдау үшін түрлі әдістермен есептелген өтеу кестелерінің жобаларын ұсыну.</w:t>
            </w:r>
            <w:r>
              <w:rPr>
                <w:rFonts w:ascii="Times New Roman" w:hAnsi="Times New Roman" w:cs="Times New Roman"/>
                <w:lang w:val="kk-KZ"/>
              </w:rPr>
              <w:t xml:space="preserve"> </w:t>
            </w:r>
            <w:r w:rsidRPr="002C6073">
              <w:rPr>
                <w:rFonts w:ascii="Times New Roman" w:hAnsi="Times New Roman" w:cs="Times New Roman"/>
                <w:lang w:val="kk-KZ"/>
              </w:rPr>
              <w:t>МҚҰ  Өтініш берушіге міндетті түрде мына өтеу әдістермен есептелген өтеу кестелерінің жобаларын ұсыну міндетті:</w:t>
            </w:r>
          </w:p>
          <w:p w14:paraId="723DD3EB" w14:textId="77777777" w:rsidR="00195436" w:rsidRPr="002C6073" w:rsidRDefault="00195436" w:rsidP="00B114E0">
            <w:pPr>
              <w:pStyle w:val="a5"/>
              <w:numPr>
                <w:ilvl w:val="0"/>
                <w:numId w:val="2"/>
              </w:numPr>
              <w:tabs>
                <w:tab w:val="left" w:pos="176"/>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дифференцияланған төлем әдісі.</w:t>
            </w:r>
          </w:p>
          <w:p w14:paraId="48F7C27A" w14:textId="7E9397EA" w:rsidR="00195436" w:rsidRDefault="00195436" w:rsidP="00B114E0">
            <w:pPr>
              <w:pStyle w:val="a5"/>
              <w:numPr>
                <w:ilvl w:val="0"/>
                <w:numId w:val="2"/>
              </w:numPr>
              <w:tabs>
                <w:tab w:val="left" w:pos="176"/>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аннуентті төлем әдісі;</w:t>
            </w:r>
          </w:p>
          <w:p w14:paraId="7F37F0A1" w14:textId="77777777" w:rsidR="003A42F7" w:rsidRDefault="003A42F7" w:rsidP="003A42F7">
            <w:pPr>
              <w:pStyle w:val="a5"/>
              <w:tabs>
                <w:tab w:val="left" w:pos="176"/>
                <w:tab w:val="left" w:pos="498"/>
              </w:tabs>
              <w:ind w:left="0"/>
              <w:jc w:val="both"/>
              <w:rPr>
                <w:rFonts w:ascii="Times New Roman" w:hAnsi="Times New Roman" w:cs="Times New Roman"/>
                <w:lang w:val="kk-KZ"/>
              </w:rPr>
            </w:pPr>
          </w:p>
          <w:p w14:paraId="2E1A7253" w14:textId="3C450B3D" w:rsidR="00A12F99" w:rsidRDefault="00A12F99"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Осы тармақ талабы қысқа мерзімді микронесиелер ұсыну туралы Шарттарға таратылмайды. </w:t>
            </w:r>
          </w:p>
          <w:p w14:paraId="63EC8F92" w14:textId="0C01AC71" w:rsidR="007A2307" w:rsidRPr="002C6073"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5</w:t>
            </w:r>
            <w:r w:rsidR="007A2307" w:rsidRPr="002C6073">
              <w:rPr>
                <w:rFonts w:ascii="Times New Roman" w:hAnsi="Times New Roman" w:cs="Times New Roman"/>
                <w:lang w:val="kk-KZ"/>
              </w:rPr>
              <w:t xml:space="preserve">) «Қылмыстық жолмен алған кірістерді заңдастыруға (жылыстыруға) және терроризмді қаржыландыруға қарсы іс-қимыл туралы» Қазақстан Республикасының заңына сәйкес қаржы мониторингі жөніндегі уәкілетті органға мәліметтерді хабарлауға; </w:t>
            </w:r>
          </w:p>
          <w:p w14:paraId="054CB84C" w14:textId="37411F80" w:rsidR="007A2307" w:rsidRPr="002C6073"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6</w:t>
            </w:r>
            <w:r w:rsidR="007A2307" w:rsidRPr="002C6073">
              <w:rPr>
                <w:rFonts w:ascii="Times New Roman" w:hAnsi="Times New Roman" w:cs="Times New Roman"/>
                <w:lang w:val="kk-KZ"/>
              </w:rPr>
              <w:t xml:space="preserve">) Қарыз алушыны Шарт жағдайларында және соманың белгілі шегінде микронесиені ұсыну жолымен қаржыландыру; </w:t>
            </w:r>
          </w:p>
          <w:p w14:paraId="6B46F06E" w14:textId="58625108" w:rsidR="007A2307" w:rsidRPr="002C6073"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lastRenderedPageBreak/>
              <w:t>7</w:t>
            </w:r>
            <w:r w:rsidR="007A2307" w:rsidRPr="002C6073">
              <w:rPr>
                <w:rFonts w:ascii="Times New Roman" w:hAnsi="Times New Roman" w:cs="Times New Roman"/>
                <w:lang w:val="kk-KZ"/>
              </w:rPr>
              <w:t xml:space="preserve">) Қазақстан Республикасының заңына сәйкес микронесиені беру құпиясын сақтау; </w:t>
            </w:r>
          </w:p>
          <w:p w14:paraId="1B82AE57" w14:textId="20173DD0" w:rsidR="007A2307" w:rsidRDefault="00D06C64"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8</w:t>
            </w:r>
            <w:r w:rsidR="007A2307" w:rsidRPr="002C6073">
              <w:rPr>
                <w:rFonts w:ascii="Times New Roman" w:hAnsi="Times New Roman" w:cs="Times New Roman"/>
                <w:lang w:val="kk-KZ"/>
              </w:rPr>
              <w:t>) Қазақстан Республикасының заңымен, құрылтай</w:t>
            </w:r>
            <w:r w:rsidR="00AE1D9B">
              <w:rPr>
                <w:rFonts w:ascii="Times New Roman" w:hAnsi="Times New Roman" w:cs="Times New Roman"/>
                <w:lang w:val="kk-KZ"/>
              </w:rPr>
              <w:t>лық</w:t>
            </w:r>
            <w:r w:rsidR="007A2307" w:rsidRPr="002C6073">
              <w:rPr>
                <w:rFonts w:ascii="Times New Roman" w:hAnsi="Times New Roman" w:cs="Times New Roman"/>
                <w:lang w:val="kk-KZ"/>
              </w:rPr>
              <w:t xml:space="preserve"> құжаттармен және жасасқан Шарт </w:t>
            </w:r>
            <w:r w:rsidR="00AE1D9B">
              <w:rPr>
                <w:rFonts w:ascii="Times New Roman" w:hAnsi="Times New Roman" w:cs="Times New Roman"/>
                <w:lang w:val="kk-KZ"/>
              </w:rPr>
              <w:t xml:space="preserve">талаптарында </w:t>
            </w:r>
            <w:r w:rsidR="007A2307" w:rsidRPr="002C6073">
              <w:rPr>
                <w:rFonts w:ascii="Times New Roman" w:hAnsi="Times New Roman" w:cs="Times New Roman"/>
                <w:lang w:val="kk-KZ"/>
              </w:rPr>
              <w:t>қарастырылатын басқа да талаптарды орындау.</w:t>
            </w:r>
          </w:p>
          <w:p w14:paraId="36AB08A3" w14:textId="77777777" w:rsidR="003A42F7" w:rsidRPr="00B114E0" w:rsidRDefault="003A42F7" w:rsidP="00B114E0">
            <w:pPr>
              <w:tabs>
                <w:tab w:val="left" w:pos="176"/>
                <w:tab w:val="left" w:pos="498"/>
              </w:tabs>
              <w:jc w:val="both"/>
              <w:rPr>
                <w:rFonts w:ascii="Times New Roman" w:hAnsi="Times New Roman" w:cs="Times New Roman"/>
                <w:lang w:val="kk-KZ"/>
              </w:rPr>
            </w:pPr>
          </w:p>
          <w:p w14:paraId="7F66F52D" w14:textId="2A2D7571" w:rsidR="007A2307" w:rsidRPr="00B253F6" w:rsidRDefault="007A2307" w:rsidP="00B114E0">
            <w:pPr>
              <w:tabs>
                <w:tab w:val="left" w:pos="176"/>
                <w:tab w:val="left" w:pos="498"/>
              </w:tabs>
              <w:jc w:val="both"/>
              <w:rPr>
                <w:rFonts w:ascii="Times New Roman" w:hAnsi="Times New Roman" w:cs="Times New Roman"/>
                <w:b/>
                <w:lang w:val="kk-KZ"/>
              </w:rPr>
            </w:pPr>
            <w:r w:rsidRPr="00B114E0">
              <w:rPr>
                <w:rFonts w:ascii="Times New Roman" w:hAnsi="Times New Roman" w:cs="Times New Roman"/>
                <w:lang w:val="kk-KZ"/>
              </w:rPr>
              <w:t>7</w:t>
            </w:r>
            <w:r w:rsidR="004B51DA" w:rsidRPr="00B114E0">
              <w:rPr>
                <w:rFonts w:ascii="Times New Roman" w:hAnsi="Times New Roman" w:cs="Times New Roman"/>
                <w:lang w:val="kk-KZ"/>
              </w:rPr>
              <w:t>6</w:t>
            </w:r>
            <w:r w:rsidRPr="00B114E0">
              <w:rPr>
                <w:rFonts w:ascii="Times New Roman" w:hAnsi="Times New Roman" w:cs="Times New Roman"/>
                <w:lang w:val="kk-KZ"/>
              </w:rPr>
              <w:t>.</w:t>
            </w:r>
            <w:r w:rsidRPr="00B253F6">
              <w:rPr>
                <w:rFonts w:ascii="Times New Roman" w:hAnsi="Times New Roman" w:cs="Times New Roman"/>
                <w:b/>
                <w:lang w:val="kk-KZ"/>
              </w:rPr>
              <w:t xml:space="preserve"> </w:t>
            </w:r>
            <w:r w:rsidRPr="00B253F6">
              <w:rPr>
                <w:rFonts w:ascii="Times New Roman" w:hAnsi="Times New Roman" w:cs="Times New Roman"/>
                <w:b/>
                <w:u w:val="single"/>
                <w:lang w:val="kk-KZ"/>
              </w:rPr>
              <w:t>МҚҰ құқылы</w:t>
            </w:r>
            <w:r w:rsidRPr="00B253F6">
              <w:rPr>
                <w:rFonts w:ascii="Times New Roman" w:hAnsi="Times New Roman" w:cs="Times New Roman"/>
                <w:b/>
                <w:lang w:val="kk-KZ"/>
              </w:rPr>
              <w:t>:</w:t>
            </w:r>
          </w:p>
          <w:p w14:paraId="2BD8BAAE"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 Қарыз алушыны несиелік берешекті келе жатқан қажетті өтеуі туралы SMS –хабарла</w:t>
            </w:r>
            <w:r w:rsidR="00195436" w:rsidRPr="002C6073">
              <w:rPr>
                <w:rFonts w:ascii="Times New Roman" w:hAnsi="Times New Roman" w:cs="Times New Roman"/>
                <w:lang w:val="kk-KZ"/>
              </w:rPr>
              <w:t>ма</w:t>
            </w:r>
            <w:r w:rsidRPr="002C6073">
              <w:rPr>
                <w:rFonts w:ascii="Times New Roman" w:hAnsi="Times New Roman" w:cs="Times New Roman"/>
                <w:lang w:val="kk-KZ"/>
              </w:rPr>
              <w:t xml:space="preserve">сымен, электронды поштаға хат жіберу арқылы, телефонға хабарлау көмегімен хабардар ету жатады және ол Қарыз алушыға берілген микронесиеге байланысты болатын шараларды орындауға да қатысты болады; </w:t>
            </w:r>
          </w:p>
          <w:p w14:paraId="347E7E74" w14:textId="55D9A705"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Қазақстан Республикасының несиелік бюро және несиелік тарихт</w:t>
            </w:r>
            <w:r w:rsidR="00F916B1">
              <w:rPr>
                <w:rFonts w:ascii="Times New Roman" w:hAnsi="Times New Roman" w:cs="Times New Roman"/>
                <w:lang w:val="kk-KZ"/>
              </w:rPr>
              <w:t>арды</w:t>
            </w:r>
            <w:r w:rsidRPr="002C6073">
              <w:rPr>
                <w:rFonts w:ascii="Times New Roman" w:hAnsi="Times New Roman" w:cs="Times New Roman"/>
                <w:lang w:val="kk-KZ"/>
              </w:rPr>
              <w:t xml:space="preserve"> дайындау заңымен белгіленген тәртіп пен шарт бойынша, Қарыз алушының келісімімен, несиелік бюро әрекетін жасауына құқық беретін лицензиясы бар несиелік бюроға несиелік тарих</w:t>
            </w:r>
            <w:r w:rsidR="00F916B1">
              <w:rPr>
                <w:rFonts w:ascii="Times New Roman" w:hAnsi="Times New Roman" w:cs="Times New Roman"/>
                <w:lang w:val="kk-KZ"/>
              </w:rPr>
              <w:t>ы</w:t>
            </w:r>
            <w:r w:rsidRPr="002C6073">
              <w:rPr>
                <w:rFonts w:ascii="Times New Roman" w:hAnsi="Times New Roman" w:cs="Times New Roman"/>
                <w:lang w:val="kk-KZ"/>
              </w:rPr>
              <w:t xml:space="preserve">н дайындауға қажетті Қарыз алушы туралы ақпаратты ұсыну; </w:t>
            </w:r>
          </w:p>
          <w:p w14:paraId="73C5E86D"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3) Қарыз алушы келісімі болғанда несиелік бюролардан, КЕАК </w:t>
            </w:r>
            <w:r w:rsidR="001A3D81" w:rsidRPr="002C6073">
              <w:rPr>
                <w:rFonts w:ascii="Times New Roman" w:hAnsi="Times New Roman" w:cs="Times New Roman"/>
                <w:lang w:val="kk-KZ"/>
              </w:rPr>
              <w:t>«</w:t>
            </w:r>
            <w:r w:rsidRPr="002C6073">
              <w:rPr>
                <w:rFonts w:ascii="Times New Roman" w:hAnsi="Times New Roman" w:cs="Times New Roman"/>
                <w:lang w:val="kk-KZ"/>
              </w:rPr>
              <w:t>МК</w:t>
            </w:r>
            <w:r w:rsidR="001A3D81" w:rsidRPr="002C6073">
              <w:rPr>
                <w:rFonts w:ascii="Times New Roman" w:hAnsi="Times New Roman" w:cs="Times New Roman"/>
                <w:lang w:val="kk-KZ"/>
              </w:rPr>
              <w:t xml:space="preserve"> </w:t>
            </w:r>
            <w:r w:rsidRPr="002C6073">
              <w:rPr>
                <w:rFonts w:ascii="Times New Roman" w:hAnsi="Times New Roman" w:cs="Times New Roman"/>
                <w:lang w:val="kk-KZ"/>
              </w:rPr>
              <w:t xml:space="preserve">«Азаматтарға арналған үкімет» және басқа да мекемелерден ақпараттқа сұрау  жасау/ақпаратты алу; </w:t>
            </w:r>
          </w:p>
          <w:p w14:paraId="0A7297F6" w14:textId="26F9EBC9"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w:t>
            </w:r>
            <w:r w:rsidR="00F916B1">
              <w:rPr>
                <w:rFonts w:ascii="Times New Roman" w:hAnsi="Times New Roman" w:cs="Times New Roman"/>
                <w:lang w:val="kk-KZ"/>
              </w:rPr>
              <w:t xml:space="preserve"> </w:t>
            </w:r>
            <w:r w:rsidRPr="002C6073">
              <w:rPr>
                <w:rFonts w:ascii="Times New Roman" w:hAnsi="Times New Roman" w:cs="Times New Roman"/>
                <w:lang w:val="kk-KZ"/>
              </w:rPr>
              <w:t>Қазақстан Республикасының заңымен белгіленген тәртіп пен шарттарға сәйкес Қарыз алушы туралы, микронесие мөлшерлері жайында, Қарыз алушыға қатыстыан Республикасын</w:t>
            </w:r>
            <w:r w:rsidR="00F916B1">
              <w:rPr>
                <w:rFonts w:ascii="Times New Roman" w:hAnsi="Times New Roman" w:cs="Times New Roman"/>
                <w:lang w:val="kk-KZ"/>
              </w:rPr>
              <w:t>талаптары</w:t>
            </w:r>
            <w:r w:rsidRPr="002C6073">
              <w:rPr>
                <w:rFonts w:ascii="Times New Roman" w:hAnsi="Times New Roman" w:cs="Times New Roman"/>
                <w:lang w:val="kk-KZ"/>
              </w:rPr>
              <w:t>, МҚҰ жүргізетін опрациялар жайлы ақпаратты, мемлекеттік органдар және  ақпаратты алуға нотариалды куәландырылған сенімхаты бар   Қарыз алушының өкілдеріне сұраным бойынша ұсыну</w:t>
            </w:r>
            <w:r w:rsidR="00F916B1">
              <w:rPr>
                <w:rFonts w:ascii="Times New Roman" w:hAnsi="Times New Roman" w:cs="Times New Roman"/>
                <w:lang w:val="kk-KZ"/>
              </w:rPr>
              <w:t xml:space="preserve">. Қарыз алушының жазбаша келісімі болған уақытта  микронесиені ұсыну құпиясын үшінші тұлғаға ашу; </w:t>
            </w:r>
            <w:r w:rsidR="00F916B1" w:rsidRPr="00B114E0">
              <w:rPr>
                <w:rFonts w:ascii="Times New Roman" w:hAnsi="Times New Roman" w:cs="Times New Roman"/>
                <w:lang w:val="kk-KZ"/>
              </w:rPr>
              <w:t xml:space="preserve"> </w:t>
            </w:r>
          </w:p>
          <w:p w14:paraId="693C5D4E" w14:textId="5A773845"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5) Қарыз алушының келісімімен дербес ақпараттарды тексеру және өңдеу; </w:t>
            </w:r>
          </w:p>
          <w:p w14:paraId="2AB68DDA" w14:textId="77777777" w:rsidR="003A42F7" w:rsidRPr="002C6073" w:rsidRDefault="003A42F7" w:rsidP="00B114E0">
            <w:pPr>
              <w:tabs>
                <w:tab w:val="left" w:pos="176"/>
                <w:tab w:val="left" w:pos="498"/>
              </w:tabs>
              <w:jc w:val="both"/>
              <w:rPr>
                <w:rFonts w:ascii="Times New Roman" w:hAnsi="Times New Roman" w:cs="Times New Roman"/>
                <w:lang w:val="kk-KZ"/>
              </w:rPr>
            </w:pPr>
          </w:p>
          <w:p w14:paraId="4BD4683B" w14:textId="5CD7584F"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6) Қарыз алушының дербес ақпараттарын өз еркімен шешкен кезде өңдеуді тоқтаты</w:t>
            </w:r>
            <w:r w:rsidR="00DB48FC">
              <w:rPr>
                <w:rFonts w:ascii="Times New Roman" w:hAnsi="Times New Roman" w:cs="Times New Roman"/>
                <w:lang w:val="kk-KZ"/>
              </w:rPr>
              <w:t xml:space="preserve">п, </w:t>
            </w:r>
            <w:r w:rsidRPr="002C6073">
              <w:rPr>
                <w:rFonts w:ascii="Times New Roman" w:hAnsi="Times New Roman" w:cs="Times New Roman"/>
                <w:lang w:val="kk-KZ"/>
              </w:rPr>
              <w:t xml:space="preserve"> оларды жою;</w:t>
            </w:r>
          </w:p>
          <w:p w14:paraId="2EAF72AE" w14:textId="386CB56B"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7) Несиелік бюросына жағымсыз ақпаратты беру және 180 (жүз сексен) аса күнтізбелік берешек бойынша мерзімі өткен күндер несиелік тарих  бөлігіндегі субъекті туралы жағымсыз </w:t>
            </w:r>
            <w:r w:rsidR="00E01356" w:rsidRPr="002C6073">
              <w:rPr>
                <w:rFonts w:ascii="Times New Roman" w:hAnsi="Times New Roman" w:cs="Times New Roman"/>
                <w:lang w:val="kk-KZ"/>
              </w:rPr>
              <w:t>ақпаратты несиелік бюродан алу</w:t>
            </w:r>
            <w:r w:rsidRPr="002C6073">
              <w:rPr>
                <w:rFonts w:ascii="Times New Roman" w:hAnsi="Times New Roman" w:cs="Times New Roman"/>
                <w:lang w:val="kk-KZ"/>
              </w:rPr>
              <w:t>;</w:t>
            </w:r>
          </w:p>
          <w:p w14:paraId="3D789FD0" w14:textId="77777777" w:rsidR="003A42F7" w:rsidRPr="002C6073" w:rsidRDefault="003A42F7" w:rsidP="00B114E0">
            <w:pPr>
              <w:tabs>
                <w:tab w:val="left" w:pos="176"/>
                <w:tab w:val="left" w:pos="498"/>
              </w:tabs>
              <w:jc w:val="both"/>
              <w:rPr>
                <w:rFonts w:ascii="Times New Roman" w:hAnsi="Times New Roman" w:cs="Times New Roman"/>
                <w:lang w:val="kk-KZ"/>
              </w:rPr>
            </w:pPr>
          </w:p>
          <w:p w14:paraId="1BCF4F7C"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8) Қарыз алушыдан Шарт жасасумен байланысты қабылданған барлық міндеттерді орындауды талап ету;</w:t>
            </w:r>
          </w:p>
          <w:p w14:paraId="7B290C74" w14:textId="25906FF4"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9) Микронесие бойынша мерзімі өткен өтеулер бар кезде осы Ережелердің </w:t>
            </w:r>
            <w:r w:rsidR="00195436" w:rsidRPr="002C6073">
              <w:rPr>
                <w:rFonts w:ascii="Times New Roman" w:hAnsi="Times New Roman" w:cs="Times New Roman"/>
                <w:lang w:val="kk-KZ"/>
              </w:rPr>
              <w:t xml:space="preserve">6-шы </w:t>
            </w:r>
            <w:r w:rsidR="00DB48FC">
              <w:rPr>
                <w:rFonts w:ascii="Times New Roman" w:hAnsi="Times New Roman" w:cs="Times New Roman"/>
                <w:lang w:val="kk-KZ"/>
              </w:rPr>
              <w:t xml:space="preserve">тарауына </w:t>
            </w:r>
            <w:r w:rsidRPr="002C6073">
              <w:rPr>
                <w:rFonts w:ascii="Times New Roman" w:hAnsi="Times New Roman" w:cs="Times New Roman"/>
                <w:lang w:val="kk-KZ"/>
              </w:rPr>
              <w:t>сәйкес жұмыстарын атқару;</w:t>
            </w:r>
          </w:p>
          <w:p w14:paraId="70CFB81F"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10) Мына жағдайда микронесие бойынша берешекті (негізігі берешек сомасын, сыйақы сомасын, Шарт бойынша есептелінген тұрақсыздық айыбы) толық өтеуді талап ету: </w:t>
            </w:r>
          </w:p>
          <w:p w14:paraId="6BD7725F" w14:textId="3123B41D" w:rsidR="00195436" w:rsidRPr="002C6073" w:rsidRDefault="00195436" w:rsidP="00B114E0">
            <w:pPr>
              <w:pStyle w:val="a5"/>
              <w:numPr>
                <w:ilvl w:val="0"/>
                <w:numId w:val="45"/>
              </w:numPr>
              <w:tabs>
                <w:tab w:val="left" w:pos="176"/>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 xml:space="preserve">Қарыз алушының Шарт </w:t>
            </w:r>
            <w:r w:rsidR="00DB48FC">
              <w:rPr>
                <w:rFonts w:ascii="Times New Roman" w:hAnsi="Times New Roman" w:cs="Times New Roman"/>
                <w:lang w:val="kk-KZ"/>
              </w:rPr>
              <w:t>талаптарын</w:t>
            </w:r>
            <w:r w:rsidR="00DB48FC" w:rsidRPr="002C6073">
              <w:rPr>
                <w:rFonts w:ascii="Times New Roman" w:hAnsi="Times New Roman" w:cs="Times New Roman"/>
                <w:lang w:val="kk-KZ"/>
              </w:rPr>
              <w:t xml:space="preserve"> </w:t>
            </w:r>
            <w:r w:rsidRPr="002C6073">
              <w:rPr>
                <w:rFonts w:ascii="Times New Roman" w:hAnsi="Times New Roman" w:cs="Times New Roman"/>
                <w:lang w:val="kk-KZ"/>
              </w:rPr>
              <w:t>бұзуы.</w:t>
            </w:r>
          </w:p>
          <w:p w14:paraId="434BA31E" w14:textId="77777777" w:rsidR="00195436" w:rsidRPr="002C6073" w:rsidRDefault="00195436" w:rsidP="00B114E0">
            <w:pPr>
              <w:pStyle w:val="a5"/>
              <w:numPr>
                <w:ilvl w:val="0"/>
                <w:numId w:val="45"/>
              </w:numPr>
              <w:tabs>
                <w:tab w:val="left" w:pos="176"/>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Шартпен ұсынылған микронесие бойынша мерзімі өткен берешектің пайда болуы, микронесиені қолдану барысындағы сыйақы,  Шарт бойынша есептелінген тұрақсыздық айыбы, және ол мерзімі 10 (он) күнтізбелік күннен аса болған жағдайда;</w:t>
            </w:r>
          </w:p>
          <w:p w14:paraId="47BD926F" w14:textId="41C19985"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11) МҚҰ -ның  маркетингтік әрекеттер</w:t>
            </w:r>
            <w:r w:rsidR="00DB48FC">
              <w:rPr>
                <w:rFonts w:ascii="Times New Roman" w:hAnsi="Times New Roman" w:cs="Times New Roman"/>
                <w:lang w:val="kk-KZ"/>
              </w:rPr>
              <w:t>ін</w:t>
            </w:r>
            <w:r w:rsidRPr="002C6073">
              <w:rPr>
                <w:rFonts w:ascii="Times New Roman" w:hAnsi="Times New Roman" w:cs="Times New Roman"/>
                <w:lang w:val="kk-KZ"/>
              </w:rPr>
              <w:t>ің аясында Қарыз алушыны акциялар, жаңа ұсыныстар мен басқа да ақпарттармен хабардар етуді SMS-хабарла</w:t>
            </w:r>
            <w:r w:rsidR="00195436" w:rsidRPr="002C6073">
              <w:rPr>
                <w:rFonts w:ascii="Times New Roman" w:hAnsi="Times New Roman" w:cs="Times New Roman"/>
                <w:lang w:val="kk-KZ"/>
              </w:rPr>
              <w:t>масы</w:t>
            </w:r>
            <w:r w:rsidRPr="002C6073">
              <w:rPr>
                <w:rFonts w:ascii="Times New Roman" w:hAnsi="Times New Roman" w:cs="Times New Roman"/>
                <w:lang w:val="kk-KZ"/>
              </w:rPr>
              <w:t xml:space="preserve">мен, электронды поштаға жіберілетін хаттар, телефонға хабарлау арқылы жеткізу; </w:t>
            </w:r>
          </w:p>
          <w:p w14:paraId="6E3C1A6B" w14:textId="1D3C0D73" w:rsidR="00DB48FC"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12) </w:t>
            </w:r>
            <w:r w:rsidR="00DB48FC">
              <w:rPr>
                <w:rFonts w:ascii="Times New Roman" w:hAnsi="Times New Roman" w:cs="Times New Roman"/>
                <w:lang w:val="kk-KZ"/>
              </w:rPr>
              <w:t xml:space="preserve">Өтініш берушіден / Қарыз алушыдан / Кепіл берушіден (ол болған уақытта) Шартты жасасу және МҚҰ-ның ішкі нормативтік актілерімен анықталған, ол бойынша міндеттемелерді орындау үшін қажетті құжаттарды және мәліметтерді сұрау;  </w:t>
            </w:r>
          </w:p>
          <w:p w14:paraId="07F255DF" w14:textId="581553FD" w:rsidR="00DB48FC"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13) </w:t>
            </w:r>
            <w:r w:rsidR="00DB48FC">
              <w:rPr>
                <w:rFonts w:ascii="Times New Roman" w:hAnsi="Times New Roman" w:cs="Times New Roman"/>
                <w:lang w:val="kk-KZ"/>
              </w:rPr>
              <w:t xml:space="preserve"> </w:t>
            </w:r>
            <w:r w:rsidR="00DB48FC" w:rsidRPr="002C6073">
              <w:rPr>
                <w:rFonts w:ascii="Times New Roman" w:hAnsi="Times New Roman" w:cs="Times New Roman"/>
                <w:lang w:val="kk-KZ"/>
              </w:rPr>
              <w:t>Микронесиені беру бойынша Өтінішті</w:t>
            </w:r>
            <w:r w:rsidR="00DB48FC">
              <w:rPr>
                <w:rFonts w:ascii="Times New Roman" w:hAnsi="Times New Roman" w:cs="Times New Roman"/>
                <w:lang w:val="kk-KZ"/>
              </w:rPr>
              <w:t xml:space="preserve"> </w:t>
            </w:r>
            <w:r w:rsidR="00DB48FC" w:rsidRPr="002C6073">
              <w:rPr>
                <w:rFonts w:ascii="Times New Roman" w:hAnsi="Times New Roman" w:cs="Times New Roman"/>
                <w:lang w:val="kk-KZ"/>
              </w:rPr>
              <w:t>қарастыру кезеңінде микронесиені беруден/Шарт жасасудан бас тарту;</w:t>
            </w:r>
          </w:p>
          <w:p w14:paraId="20AEF998" w14:textId="33303E1C"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14) </w:t>
            </w:r>
            <w:r w:rsidR="00DB48FC" w:rsidRPr="002C6073">
              <w:rPr>
                <w:rFonts w:ascii="Times New Roman" w:hAnsi="Times New Roman" w:cs="Times New Roman"/>
                <w:lang w:val="kk-KZ"/>
              </w:rPr>
              <w:t>Осы Ережелердің 4  Бөліміне сәйкес Қарыз алушыны</w:t>
            </w:r>
            <w:r w:rsidR="00DB48FC">
              <w:rPr>
                <w:rFonts w:ascii="Times New Roman" w:hAnsi="Times New Roman" w:cs="Times New Roman"/>
                <w:lang w:val="kk-KZ"/>
              </w:rPr>
              <w:t xml:space="preserve">ң мониторингін </w:t>
            </w:r>
            <w:r w:rsidR="00DB48FC" w:rsidRPr="002C6073">
              <w:rPr>
                <w:rFonts w:ascii="Times New Roman" w:hAnsi="Times New Roman" w:cs="Times New Roman"/>
                <w:lang w:val="kk-KZ"/>
              </w:rPr>
              <w:t xml:space="preserve"> жүргізу;</w:t>
            </w:r>
            <w:r w:rsidR="00EB44CE" w:rsidRPr="002C6073">
              <w:rPr>
                <w:rFonts w:ascii="Times New Roman" w:hAnsi="Times New Roman" w:cs="Times New Roman"/>
                <w:lang w:val="kk-KZ"/>
              </w:rPr>
              <w:t xml:space="preserve"> </w:t>
            </w:r>
          </w:p>
          <w:p w14:paraId="73A9FC48" w14:textId="3B1D4D85" w:rsidR="007A2307" w:rsidRPr="002C6073" w:rsidRDefault="00DB48FC"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15) </w:t>
            </w:r>
            <w:r w:rsidR="00EB44CE" w:rsidRPr="002C6073">
              <w:rPr>
                <w:rFonts w:ascii="Times New Roman" w:hAnsi="Times New Roman" w:cs="Times New Roman"/>
                <w:lang w:val="kk-KZ"/>
              </w:rPr>
              <w:t>Микронесие бойынша мерзімі өтіп кеткен төлемдер бар болғанда, берешекті қайтару жұмыстарын жасау</w:t>
            </w:r>
          </w:p>
          <w:p w14:paraId="5B403B9C" w14:textId="5052868D"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16)</w:t>
            </w:r>
            <w:r w:rsidR="00EB44CE">
              <w:rPr>
                <w:rFonts w:ascii="Times New Roman" w:hAnsi="Times New Roman" w:cs="Times New Roman"/>
                <w:lang w:val="kk-KZ"/>
              </w:rPr>
              <w:t xml:space="preserve"> </w:t>
            </w:r>
            <w:r w:rsidR="00CE0F7F" w:rsidRPr="002C6073">
              <w:rPr>
                <w:rFonts w:ascii="Times New Roman" w:hAnsi="Times New Roman" w:cs="Times New Roman"/>
                <w:lang w:val="kk-KZ"/>
              </w:rPr>
              <w:t>Өтініш беруші/Қарыз алушы келісімін бергенде фототүсіруді, сонымен бірге несие беру, верификациялау және мерзімі өткен берешекті қайтару жұмыстары кезінде процессті қадағалау мақсатында әңгіменің аудио және вид</w:t>
            </w:r>
            <w:r w:rsidR="00CE0F7F">
              <w:rPr>
                <w:rFonts w:ascii="Times New Roman" w:hAnsi="Times New Roman" w:cs="Times New Roman"/>
                <w:lang w:val="kk-KZ"/>
              </w:rPr>
              <w:t>е</w:t>
            </w:r>
            <w:r w:rsidR="00CE0F7F" w:rsidRPr="002C6073">
              <w:rPr>
                <w:rFonts w:ascii="Times New Roman" w:hAnsi="Times New Roman" w:cs="Times New Roman"/>
                <w:lang w:val="kk-KZ"/>
              </w:rPr>
              <w:t>о жазбаларын жүргізу, сондай-ақ  Өтініш беруші</w:t>
            </w:r>
            <w:r w:rsidR="00CE0F7F">
              <w:rPr>
                <w:rFonts w:ascii="Times New Roman" w:hAnsi="Times New Roman" w:cs="Times New Roman"/>
                <w:lang w:val="kk-KZ"/>
              </w:rPr>
              <w:t>ге</w:t>
            </w:r>
            <w:r w:rsidR="00CE0F7F" w:rsidRPr="002C6073">
              <w:rPr>
                <w:rFonts w:ascii="Times New Roman" w:hAnsi="Times New Roman" w:cs="Times New Roman"/>
                <w:lang w:val="kk-KZ"/>
              </w:rPr>
              <w:t>/Қарыз алушы</w:t>
            </w:r>
            <w:r w:rsidR="00CE0F7F">
              <w:rPr>
                <w:rFonts w:ascii="Times New Roman" w:hAnsi="Times New Roman" w:cs="Times New Roman"/>
                <w:lang w:val="kk-KZ"/>
              </w:rPr>
              <w:t>ға</w:t>
            </w:r>
            <w:r w:rsidR="00CE0F7F" w:rsidRPr="002C6073">
              <w:rPr>
                <w:rFonts w:ascii="Times New Roman" w:hAnsi="Times New Roman" w:cs="Times New Roman"/>
                <w:lang w:val="kk-KZ"/>
              </w:rPr>
              <w:t xml:space="preserve"> көрсетілген әрекеттер туралы ескеріл</w:t>
            </w:r>
            <w:r w:rsidR="00CE0F7F">
              <w:rPr>
                <w:rFonts w:ascii="Times New Roman" w:hAnsi="Times New Roman" w:cs="Times New Roman"/>
                <w:lang w:val="kk-KZ"/>
              </w:rPr>
              <w:t>тіл</w:t>
            </w:r>
            <w:r w:rsidR="00CE0F7F" w:rsidRPr="002C6073">
              <w:rPr>
                <w:rFonts w:ascii="Times New Roman" w:hAnsi="Times New Roman" w:cs="Times New Roman"/>
                <w:lang w:val="kk-KZ"/>
              </w:rPr>
              <w:t>у</w:t>
            </w:r>
            <w:r w:rsidR="00CE0F7F">
              <w:rPr>
                <w:rFonts w:ascii="Times New Roman" w:hAnsi="Times New Roman" w:cs="Times New Roman"/>
                <w:lang w:val="kk-KZ"/>
              </w:rPr>
              <w:t>і</w:t>
            </w:r>
            <w:r w:rsidR="00CE0F7F" w:rsidRPr="002C6073">
              <w:rPr>
                <w:rFonts w:ascii="Times New Roman" w:hAnsi="Times New Roman" w:cs="Times New Roman"/>
                <w:lang w:val="kk-KZ"/>
              </w:rPr>
              <w:t xml:space="preserve"> қажет</w:t>
            </w:r>
            <w:r w:rsidR="00CE0F7F">
              <w:rPr>
                <w:rFonts w:ascii="Times New Roman" w:hAnsi="Times New Roman" w:cs="Times New Roman"/>
                <w:lang w:val="kk-KZ"/>
              </w:rPr>
              <w:t xml:space="preserve">; </w:t>
            </w:r>
          </w:p>
          <w:p w14:paraId="3E2ABC80" w14:textId="77777777" w:rsidR="002437BE" w:rsidRPr="00F70B0A"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17</w:t>
            </w:r>
            <w:r w:rsidR="00E01356" w:rsidRPr="002C6073">
              <w:rPr>
                <w:rFonts w:ascii="Times New Roman" w:hAnsi="Times New Roman" w:cs="Times New Roman"/>
                <w:lang w:val="kk-KZ"/>
              </w:rPr>
              <w:t>)</w:t>
            </w:r>
            <w:r w:rsidR="00CE0F7F" w:rsidRPr="002C6073">
              <w:rPr>
                <w:rFonts w:ascii="Times New Roman" w:hAnsi="Times New Roman" w:cs="Times New Roman"/>
                <w:lang w:val="kk-KZ"/>
              </w:rPr>
              <w:t xml:space="preserve"> </w:t>
            </w:r>
            <w:r w:rsidR="002437BE" w:rsidRPr="00F70B0A">
              <w:rPr>
                <w:rFonts w:ascii="Times New Roman" w:hAnsi="Times New Roman" w:cs="Times New Roman"/>
                <w:lang w:val="kk-KZ"/>
              </w:rPr>
              <w:t xml:space="preserve">нотариустың атқарушылық жазбасы негізінде негізгі борышты, сыйақыны және тұрақсыздық айыбын (айыппұлды, өсімпұлды) қоса алғанда, берешекті </w:t>
            </w:r>
            <w:r w:rsidR="002437BE" w:rsidRPr="00F70B0A">
              <w:rPr>
                <w:rFonts w:ascii="Times New Roman" w:hAnsi="Times New Roman" w:cs="Times New Roman"/>
                <w:lang w:val="kk-KZ"/>
              </w:rPr>
              <w:lastRenderedPageBreak/>
              <w:t xml:space="preserve">өндіріп алу. Нотариустың атқарушылық жазбасы МҚҰ өтініші негізінде МҚҰ таңдауы бойынша жасалуы мүмкін: </w:t>
            </w:r>
          </w:p>
          <w:p w14:paraId="559FD24A" w14:textId="77777777" w:rsidR="002437BE" w:rsidRPr="00F70B0A" w:rsidRDefault="002437BE" w:rsidP="00B114E0">
            <w:pPr>
              <w:tabs>
                <w:tab w:val="left" w:pos="176"/>
                <w:tab w:val="left" w:pos="498"/>
              </w:tabs>
              <w:jc w:val="both"/>
              <w:rPr>
                <w:rFonts w:ascii="Times New Roman" w:hAnsi="Times New Roman" w:cs="Times New Roman"/>
                <w:lang w:val="kk-KZ"/>
              </w:rPr>
            </w:pPr>
            <w:r w:rsidRPr="00F70B0A">
              <w:rPr>
                <w:rFonts w:ascii="Times New Roman" w:hAnsi="Times New Roman" w:cs="Times New Roman"/>
                <w:lang w:val="kk-KZ"/>
              </w:rPr>
              <w:t xml:space="preserve">– тіркелген жері бойынша (борышкер-жеке тұлғаның заңды мекенжайы); </w:t>
            </w:r>
          </w:p>
          <w:p w14:paraId="65BBCB7E" w14:textId="77777777" w:rsidR="002437BE" w:rsidRPr="00F70B0A" w:rsidRDefault="002437BE" w:rsidP="00B114E0">
            <w:pPr>
              <w:tabs>
                <w:tab w:val="left" w:pos="176"/>
                <w:tab w:val="left" w:pos="498"/>
              </w:tabs>
              <w:jc w:val="both"/>
              <w:rPr>
                <w:rFonts w:ascii="Times New Roman" w:hAnsi="Times New Roman" w:cs="Times New Roman"/>
                <w:lang w:val="kk-KZ"/>
              </w:rPr>
            </w:pPr>
            <w:r w:rsidRPr="00F70B0A">
              <w:rPr>
                <w:rFonts w:ascii="Times New Roman" w:hAnsi="Times New Roman" w:cs="Times New Roman"/>
                <w:lang w:val="kk-KZ"/>
              </w:rPr>
              <w:t xml:space="preserve">- борышкердің тұрғылықты жері бойынша (борышкер жасасқан кезде Шартта көрсетілген жеке тұлғаның нақты мекен-жайы); </w:t>
            </w:r>
          </w:p>
          <w:p w14:paraId="5852AF94" w14:textId="0B0E229D" w:rsidR="002704C5" w:rsidRPr="00F70B0A" w:rsidRDefault="002437BE" w:rsidP="00B114E0">
            <w:pPr>
              <w:tabs>
                <w:tab w:val="left" w:pos="176"/>
                <w:tab w:val="left" w:pos="498"/>
              </w:tabs>
              <w:jc w:val="both"/>
              <w:rPr>
                <w:rFonts w:ascii="Times New Roman" w:hAnsi="Times New Roman" w:cs="Times New Roman"/>
                <w:lang w:val="kk-KZ"/>
              </w:rPr>
            </w:pPr>
            <w:r w:rsidRPr="00F70B0A">
              <w:rPr>
                <w:rFonts w:ascii="Times New Roman" w:hAnsi="Times New Roman" w:cs="Times New Roman"/>
                <w:lang w:val="kk-KZ"/>
              </w:rPr>
              <w:t xml:space="preserve">- </w:t>
            </w:r>
            <w:r w:rsidR="00006C68" w:rsidRPr="00F70B0A">
              <w:rPr>
                <w:rFonts w:ascii="Times New Roman" w:hAnsi="Times New Roman" w:cs="Times New Roman"/>
                <w:lang w:val="kk-KZ"/>
              </w:rPr>
              <w:t>тұрғылықты жеріне, орналасқан жеріне немесе МҚҰ және/немесе борышкердің тіркелген жеріне қарамастан, Қазақстан Республикасының кез келген нотариусының орналасқан мекенжайы бойынша;</w:t>
            </w:r>
          </w:p>
          <w:p w14:paraId="4A3BA76A" w14:textId="28A24659" w:rsidR="007A2307" w:rsidRDefault="00897F91"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18) </w:t>
            </w:r>
            <w:r w:rsidR="00CE0F7F" w:rsidRPr="002C6073">
              <w:rPr>
                <w:rFonts w:ascii="Times New Roman" w:hAnsi="Times New Roman" w:cs="Times New Roman"/>
                <w:lang w:val="kk-KZ"/>
              </w:rPr>
              <w:t xml:space="preserve">Микроқаржылық әрекеттерден басқа  Қазақстан Республикасының әрекет ететін заңында белгіленген шектеулерді ескергенде  өзге әрекеттермен айналысуға; </w:t>
            </w:r>
          </w:p>
          <w:p w14:paraId="22DBC6CB" w14:textId="44440160" w:rsidR="007A230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897F91">
              <w:rPr>
                <w:rFonts w:ascii="Times New Roman" w:hAnsi="Times New Roman" w:cs="Times New Roman"/>
                <w:lang w:val="kk-KZ"/>
              </w:rPr>
              <w:t>9</w:t>
            </w:r>
            <w:r w:rsidRPr="002C6073">
              <w:rPr>
                <w:rFonts w:ascii="Times New Roman" w:hAnsi="Times New Roman" w:cs="Times New Roman"/>
                <w:lang w:val="kk-KZ"/>
              </w:rPr>
              <w:t>)</w:t>
            </w:r>
            <w:r w:rsidR="00CE0F7F">
              <w:rPr>
                <w:rFonts w:ascii="Times New Roman" w:hAnsi="Times New Roman" w:cs="Times New Roman"/>
                <w:lang w:val="kk-KZ"/>
              </w:rPr>
              <w:t xml:space="preserve"> </w:t>
            </w:r>
            <w:r w:rsidRPr="002C6073">
              <w:rPr>
                <w:rFonts w:ascii="Times New Roman" w:hAnsi="Times New Roman" w:cs="Times New Roman"/>
                <w:lang w:val="kk-KZ"/>
              </w:rPr>
              <w:t xml:space="preserve">Қазақстан Республикасының заңына және жасасқан Шарт </w:t>
            </w:r>
            <w:r w:rsidR="00CE0F7F">
              <w:rPr>
                <w:rFonts w:ascii="Times New Roman" w:hAnsi="Times New Roman" w:cs="Times New Roman"/>
                <w:lang w:val="kk-KZ"/>
              </w:rPr>
              <w:t xml:space="preserve">талаптарына </w:t>
            </w:r>
            <w:r w:rsidR="00CE0F7F" w:rsidRPr="002C6073">
              <w:rPr>
                <w:rFonts w:ascii="Times New Roman" w:hAnsi="Times New Roman" w:cs="Times New Roman"/>
                <w:lang w:val="kk-KZ"/>
              </w:rPr>
              <w:t xml:space="preserve"> </w:t>
            </w:r>
            <w:r w:rsidRPr="002C6073">
              <w:rPr>
                <w:rFonts w:ascii="Times New Roman" w:hAnsi="Times New Roman" w:cs="Times New Roman"/>
                <w:lang w:val="kk-KZ"/>
              </w:rPr>
              <w:t>сәйкес басқа да құқықтар</w:t>
            </w:r>
            <w:r w:rsidR="00CE0F7F">
              <w:rPr>
                <w:rFonts w:ascii="Times New Roman" w:hAnsi="Times New Roman" w:cs="Times New Roman"/>
                <w:lang w:val="kk-KZ"/>
              </w:rPr>
              <w:t xml:space="preserve">. </w:t>
            </w:r>
          </w:p>
          <w:p w14:paraId="402A717C" w14:textId="6DC6658A" w:rsidR="007A2307" w:rsidRPr="00B114E0" w:rsidRDefault="007A2307" w:rsidP="00B114E0">
            <w:pPr>
              <w:tabs>
                <w:tab w:val="left" w:pos="176"/>
                <w:tab w:val="left" w:pos="498"/>
              </w:tabs>
              <w:jc w:val="both"/>
              <w:rPr>
                <w:rFonts w:ascii="Times New Roman" w:hAnsi="Times New Roman" w:cs="Times New Roman"/>
                <w:b/>
                <w:lang w:val="kk-KZ"/>
              </w:rPr>
            </w:pPr>
            <w:r w:rsidRPr="007F526C">
              <w:rPr>
                <w:rFonts w:ascii="Times New Roman" w:hAnsi="Times New Roman" w:cs="Times New Roman"/>
                <w:lang w:val="kk-KZ"/>
              </w:rPr>
              <w:t>7</w:t>
            </w:r>
            <w:r w:rsidR="004B51DA" w:rsidRPr="00B114E0">
              <w:rPr>
                <w:rFonts w:ascii="Times New Roman" w:hAnsi="Times New Roman" w:cs="Times New Roman"/>
                <w:lang w:val="kk-KZ"/>
              </w:rPr>
              <w:t>7</w:t>
            </w:r>
            <w:r w:rsidRPr="007F526C">
              <w:rPr>
                <w:rFonts w:ascii="Times New Roman" w:hAnsi="Times New Roman" w:cs="Times New Roman"/>
                <w:lang w:val="kk-KZ"/>
              </w:rPr>
              <w:t xml:space="preserve">. </w:t>
            </w:r>
            <w:r w:rsidRPr="00B114E0">
              <w:rPr>
                <w:rFonts w:ascii="Times New Roman" w:hAnsi="Times New Roman" w:cs="Times New Roman"/>
                <w:b/>
                <w:u w:val="single"/>
                <w:lang w:val="kk-KZ"/>
              </w:rPr>
              <w:t>МҚҰ құқылы ем</w:t>
            </w:r>
            <w:r w:rsidRPr="00B114E0">
              <w:rPr>
                <w:rFonts w:ascii="Times New Roman" w:hAnsi="Times New Roman" w:cs="Times New Roman"/>
                <w:b/>
                <w:lang w:val="kk-KZ"/>
              </w:rPr>
              <w:t xml:space="preserve">ес: </w:t>
            </w:r>
          </w:p>
          <w:p w14:paraId="375086E7" w14:textId="37696AB2" w:rsidR="00A72C59" w:rsidRDefault="00B951BD"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w:t>
            </w:r>
            <w:r w:rsidR="004F3565" w:rsidRPr="002C6073">
              <w:rPr>
                <w:rFonts w:ascii="Times New Roman" w:hAnsi="Times New Roman" w:cs="Times New Roman"/>
                <w:lang w:val="kk-KZ"/>
              </w:rPr>
              <w:t>МҚҰ микронесиенің</w:t>
            </w:r>
            <w:r w:rsidRPr="002C6073">
              <w:rPr>
                <w:rFonts w:ascii="Times New Roman" w:hAnsi="Times New Roman" w:cs="Times New Roman"/>
                <w:lang w:val="kk-KZ"/>
              </w:rPr>
              <w:t xml:space="preserve"> </w:t>
            </w:r>
            <w:r w:rsidR="004F3565" w:rsidRPr="002C6073">
              <w:rPr>
                <w:rFonts w:ascii="Times New Roman" w:hAnsi="Times New Roman" w:cs="Times New Roman"/>
                <w:lang w:val="kk-KZ"/>
              </w:rPr>
              <w:t xml:space="preserve"> сомаларын мерзімінен бұрын толықтай немесе бөліктей қайтарған Қарыз алушыға микронесиені мерзімінен бұрын қайтарғаны үшін салынған айыппұлдық санкцияларды қолдануға;  </w:t>
            </w:r>
          </w:p>
          <w:p w14:paraId="27542921" w14:textId="421320A4" w:rsidR="007A2307" w:rsidRDefault="004F3565"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w:t>
            </w:r>
            <w:r w:rsidR="007A2307" w:rsidRPr="002C6073">
              <w:rPr>
                <w:rFonts w:ascii="Times New Roman" w:hAnsi="Times New Roman" w:cs="Times New Roman"/>
                <w:lang w:val="kk-KZ"/>
              </w:rPr>
              <w:t>)</w:t>
            </w:r>
            <w:r w:rsidR="002F0D84">
              <w:rPr>
                <w:rFonts w:ascii="Times New Roman" w:hAnsi="Times New Roman" w:cs="Times New Roman"/>
                <w:lang w:val="kk-KZ"/>
              </w:rPr>
              <w:t xml:space="preserve"> біржақты тәртіппен сыйақы мөлшерлемелерін (оларды тқмендету жағдайларын қоспағанда) </w:t>
            </w:r>
            <w:r w:rsidR="000F14BC">
              <w:rPr>
                <w:rFonts w:ascii="Times New Roman" w:hAnsi="Times New Roman" w:cs="Times New Roman"/>
                <w:lang w:val="kk-KZ"/>
              </w:rPr>
              <w:t>және (немесе) микронесиені өтеу тәсілі мен әдісін өзгерту</w:t>
            </w:r>
            <w:r w:rsidR="007A2307" w:rsidRPr="002C6073">
              <w:rPr>
                <w:rFonts w:ascii="Times New Roman" w:hAnsi="Times New Roman" w:cs="Times New Roman"/>
                <w:lang w:val="kk-KZ"/>
              </w:rPr>
              <w:t xml:space="preserve">; </w:t>
            </w:r>
          </w:p>
          <w:p w14:paraId="2EAF69C2" w14:textId="77777777" w:rsidR="00C21481" w:rsidRPr="00B114E0" w:rsidRDefault="000F14BC"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3) </w:t>
            </w:r>
            <w:r w:rsidR="00C21481">
              <w:rPr>
                <w:rFonts w:ascii="Times New Roman" w:hAnsi="Times New Roman" w:cs="Times New Roman"/>
                <w:lang w:val="kk-KZ"/>
              </w:rPr>
              <w:t>Қ</w:t>
            </w:r>
            <w:r w:rsidR="00C21481" w:rsidRPr="002C6073">
              <w:rPr>
                <w:rFonts w:ascii="Times New Roman" w:hAnsi="Times New Roman" w:cs="Times New Roman"/>
                <w:lang w:val="kk-KZ"/>
              </w:rPr>
              <w:t xml:space="preserve">арыз алушыға микронесие сомасын МҚҰ-ға мерзімінен бұрын толық немесе ішінара </w:t>
            </w:r>
            <w:r w:rsidR="00C21481" w:rsidRPr="00532A97">
              <w:rPr>
                <w:rFonts w:ascii="Times New Roman" w:hAnsi="Times New Roman" w:cs="Times New Roman"/>
                <w:lang w:val="kk-KZ"/>
              </w:rPr>
              <w:t xml:space="preserve">қайтарған кезде, оған микронесиені мерзімінен бұрын қайтарғаны үшін айыппұл санкцияларын белілеу . </w:t>
            </w:r>
            <w:r w:rsidR="00C21481" w:rsidRPr="00B114E0">
              <w:rPr>
                <w:rFonts w:ascii="Times New Roman" w:hAnsi="Times New Roman" w:cs="Times New Roman"/>
                <w:lang w:val="kk-KZ"/>
              </w:rPr>
              <w:t xml:space="preserve">(повтор и в русском варианте тоже). </w:t>
            </w:r>
          </w:p>
          <w:p w14:paraId="7D704A59" w14:textId="25337FF8" w:rsidR="00170F74" w:rsidRPr="00B114E0" w:rsidRDefault="00C21481"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4) </w:t>
            </w:r>
            <w:r w:rsidR="00170F74" w:rsidRPr="00B114E0">
              <w:rPr>
                <w:rFonts w:ascii="Times New Roman" w:hAnsi="Times New Roman" w:cs="Times New Roman"/>
                <w:lang w:val="kk-KZ"/>
              </w:rPr>
              <w:t xml:space="preserve">Қарыз алушыдан кез-келген төлемдерді анықтау және өндіру, Микронесие бойынша сыйақы мен тұрақсыздық айыбын қоспағанда (айыппұл, өсімпұл); </w:t>
            </w:r>
          </w:p>
          <w:p w14:paraId="43C11E64" w14:textId="6C492FA5" w:rsidR="00170F74" w:rsidRPr="00B114E0" w:rsidRDefault="00170F74"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 xml:space="preserve">5) </w:t>
            </w:r>
            <w:r w:rsidR="000C146C">
              <w:rPr>
                <w:rFonts w:ascii="Times New Roman" w:hAnsi="Times New Roman" w:cs="Times New Roman"/>
                <w:lang w:val="kk-KZ"/>
              </w:rPr>
              <w:t xml:space="preserve">егер негізгі борышты немесе сыйақыны өтеу күні демалыс немесе мереке күніне сәйкес келсе, және сыйақыны немесе негізгі борышты төлеу одан кейінгі жұмыс күні орындалса, тұрақсыздық айыбын немесе айыппұлдық санкциялардың басқа түрлерін төлету; </w:t>
            </w:r>
          </w:p>
          <w:p w14:paraId="47E295DB" w14:textId="077F4F1C" w:rsidR="000C146C" w:rsidRDefault="00C21481"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 xml:space="preserve">6) </w:t>
            </w:r>
            <w:r w:rsidR="00E20900">
              <w:rPr>
                <w:rFonts w:ascii="Times New Roman" w:hAnsi="Times New Roman" w:cs="Times New Roman"/>
                <w:lang w:val="kk-KZ"/>
              </w:rPr>
              <w:t xml:space="preserve">кез-келген валюталық эквивалентке байлай отырып, теңгемен берілген Микронесие бойынша міндеттемелерді және төлемдерді индексациялау. </w:t>
            </w:r>
          </w:p>
          <w:p w14:paraId="23A1A184" w14:textId="77777777"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§2. Өтініш берушінің құқытары мен міндеттері</w:t>
            </w:r>
          </w:p>
          <w:p w14:paraId="0ABE0BB0" w14:textId="0F2536E6" w:rsidR="007A2307" w:rsidRPr="002C6073" w:rsidRDefault="007A2307" w:rsidP="00B114E0">
            <w:pPr>
              <w:tabs>
                <w:tab w:val="left" w:pos="176"/>
                <w:tab w:val="left" w:pos="498"/>
              </w:tabs>
              <w:jc w:val="both"/>
              <w:rPr>
                <w:rFonts w:ascii="Times New Roman" w:hAnsi="Times New Roman" w:cs="Times New Roman"/>
                <w:b/>
                <w:lang w:val="kk-KZ"/>
              </w:rPr>
            </w:pPr>
            <w:r w:rsidRPr="00871BC0">
              <w:rPr>
                <w:rFonts w:ascii="Times New Roman" w:hAnsi="Times New Roman" w:cs="Times New Roman"/>
                <w:lang w:val="kk-KZ"/>
              </w:rPr>
              <w:t>7</w:t>
            </w:r>
            <w:r w:rsidR="00871BC0" w:rsidRPr="00B114E0">
              <w:rPr>
                <w:rFonts w:ascii="Times New Roman" w:hAnsi="Times New Roman" w:cs="Times New Roman"/>
                <w:lang w:val="kk-KZ"/>
              </w:rPr>
              <w:t>8</w:t>
            </w:r>
            <w:r w:rsidRPr="00B114E0">
              <w:rPr>
                <w:rFonts w:ascii="Times New Roman" w:hAnsi="Times New Roman" w:cs="Times New Roman"/>
                <w:b/>
                <w:lang w:val="kk-KZ"/>
              </w:rPr>
              <w:t xml:space="preserve">. </w:t>
            </w:r>
            <w:r w:rsidRPr="00B114E0">
              <w:rPr>
                <w:rFonts w:ascii="Times New Roman" w:hAnsi="Times New Roman" w:cs="Times New Roman"/>
                <w:b/>
                <w:iCs/>
                <w:u w:val="single"/>
                <w:lang w:val="kk-KZ"/>
              </w:rPr>
              <w:t>Өтініш беруші  міндетті</w:t>
            </w:r>
            <w:r w:rsidRPr="007F526C">
              <w:rPr>
                <w:rFonts w:ascii="Times New Roman" w:hAnsi="Times New Roman" w:cs="Times New Roman"/>
                <w:i/>
                <w:lang w:val="kk-KZ"/>
              </w:rPr>
              <w:t>:</w:t>
            </w:r>
          </w:p>
          <w:p w14:paraId="37D32466"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1)</w:t>
            </w:r>
            <w:r w:rsidR="004F3565" w:rsidRPr="002C6073">
              <w:rPr>
                <w:rFonts w:ascii="Times New Roman" w:hAnsi="Times New Roman" w:cs="Times New Roman"/>
                <w:lang w:val="kk-KZ"/>
              </w:rPr>
              <w:t xml:space="preserve"> </w:t>
            </w:r>
            <w:r w:rsidRPr="002C6073">
              <w:rPr>
                <w:rFonts w:ascii="Times New Roman" w:hAnsi="Times New Roman" w:cs="Times New Roman"/>
                <w:lang w:val="kk-KZ"/>
              </w:rPr>
              <w:t xml:space="preserve">МҚҰ сұраным жасаған, микронесиені беру туралы шешім қабылдау үшін керек болатын құжаттар мен деректерді ұсыну; </w:t>
            </w:r>
          </w:p>
          <w:p w14:paraId="3A281F24" w14:textId="222F4F03" w:rsidR="007A2307"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Қазақстан Республикасының заңына және жасасқан Шарт </w:t>
            </w:r>
            <w:r w:rsidR="0042513A">
              <w:rPr>
                <w:rFonts w:ascii="Times New Roman" w:hAnsi="Times New Roman" w:cs="Times New Roman"/>
                <w:lang w:val="kk-KZ"/>
              </w:rPr>
              <w:t xml:space="preserve">талаптарына </w:t>
            </w:r>
            <w:r w:rsidRPr="002C6073">
              <w:rPr>
                <w:rFonts w:ascii="Times New Roman" w:hAnsi="Times New Roman" w:cs="Times New Roman"/>
                <w:lang w:val="kk-KZ"/>
              </w:rPr>
              <w:t>әйкес басқа да міндеттерді орындау</w:t>
            </w:r>
            <w:r w:rsidR="0042513A">
              <w:rPr>
                <w:rFonts w:ascii="Times New Roman" w:hAnsi="Times New Roman" w:cs="Times New Roman"/>
                <w:lang w:val="kk-KZ"/>
              </w:rPr>
              <w:t xml:space="preserve">. </w:t>
            </w:r>
          </w:p>
          <w:p w14:paraId="10989856" w14:textId="1AE5403E" w:rsidR="007A2307" w:rsidRPr="00D9355F" w:rsidRDefault="007A2307" w:rsidP="00B114E0">
            <w:pPr>
              <w:tabs>
                <w:tab w:val="left" w:pos="176"/>
                <w:tab w:val="left" w:pos="498"/>
              </w:tabs>
              <w:jc w:val="both"/>
              <w:rPr>
                <w:rFonts w:ascii="Times New Roman" w:hAnsi="Times New Roman" w:cs="Times New Roman"/>
                <w:bCs/>
                <w:lang w:val="kk-KZ"/>
              </w:rPr>
            </w:pPr>
            <w:r w:rsidRPr="002C6073">
              <w:rPr>
                <w:rFonts w:ascii="Times New Roman" w:hAnsi="Times New Roman" w:cs="Times New Roman"/>
                <w:lang w:val="kk-KZ"/>
              </w:rPr>
              <w:t>7</w:t>
            </w:r>
            <w:r w:rsidR="00871BC0">
              <w:rPr>
                <w:rFonts w:ascii="Times New Roman" w:hAnsi="Times New Roman" w:cs="Times New Roman"/>
                <w:lang w:val="en-US"/>
              </w:rPr>
              <w:t>9</w:t>
            </w:r>
            <w:r w:rsidRPr="007F526C">
              <w:rPr>
                <w:rFonts w:ascii="Times New Roman" w:hAnsi="Times New Roman" w:cs="Times New Roman"/>
                <w:b/>
                <w:u w:val="single"/>
                <w:lang w:val="kk-KZ"/>
              </w:rPr>
              <w:t xml:space="preserve">. </w:t>
            </w:r>
            <w:r w:rsidRPr="00D9355F">
              <w:rPr>
                <w:rFonts w:ascii="Times New Roman" w:hAnsi="Times New Roman" w:cs="Times New Roman"/>
                <w:b/>
                <w:bCs/>
                <w:u w:val="single"/>
                <w:lang w:val="kk-KZ"/>
              </w:rPr>
              <w:t>Өтініш</w:t>
            </w:r>
            <w:r w:rsidRPr="00112F18">
              <w:rPr>
                <w:rFonts w:ascii="Times New Roman" w:hAnsi="Times New Roman" w:cs="Times New Roman"/>
                <w:b/>
                <w:bCs/>
                <w:u w:val="single"/>
                <w:lang w:val="kk-KZ"/>
              </w:rPr>
              <w:t xml:space="preserve"> беруші </w:t>
            </w:r>
            <w:r w:rsidRPr="00B114E0">
              <w:rPr>
                <w:rFonts w:ascii="Times New Roman" w:hAnsi="Times New Roman" w:cs="Times New Roman"/>
                <w:b/>
                <w:bCs/>
                <w:u w:val="single"/>
                <w:lang w:val="kk-KZ"/>
              </w:rPr>
              <w:t>құқылы:</w:t>
            </w:r>
            <w:r w:rsidRPr="007610F4">
              <w:rPr>
                <w:rFonts w:ascii="Times New Roman" w:hAnsi="Times New Roman" w:cs="Times New Roman"/>
                <w:bCs/>
                <w:lang w:val="kk-KZ"/>
              </w:rPr>
              <w:t xml:space="preserve"> </w:t>
            </w:r>
          </w:p>
          <w:p w14:paraId="4918E5CC" w14:textId="77777777" w:rsidR="007A2307" w:rsidRPr="002C6073" w:rsidRDefault="007A2307" w:rsidP="00B114E0">
            <w:pPr>
              <w:pStyle w:val="a5"/>
              <w:numPr>
                <w:ilvl w:val="0"/>
                <w:numId w:val="46"/>
              </w:numPr>
              <w:tabs>
                <w:tab w:val="left" w:pos="176"/>
                <w:tab w:val="left" w:pos="498"/>
              </w:tabs>
              <w:ind w:left="0" w:firstLine="0"/>
              <w:jc w:val="both"/>
              <w:rPr>
                <w:rFonts w:ascii="Times New Roman" w:hAnsi="Times New Roman" w:cs="Times New Roman"/>
                <w:lang w:val="kk-KZ"/>
              </w:rPr>
            </w:pPr>
            <w:r w:rsidRPr="002C6073">
              <w:rPr>
                <w:rFonts w:ascii="Times New Roman" w:hAnsi="Times New Roman" w:cs="Times New Roman"/>
                <w:lang w:val="kk-KZ"/>
              </w:rPr>
              <w:t xml:space="preserve">Микронесие беру бойынша МҚҰ тарифтарымен, осы Ережелермен танысуға; </w:t>
            </w:r>
          </w:p>
          <w:p w14:paraId="5B3492AF"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Микронесиені беру шарттары мен тәртібі  туралы толық және дұрыс ақпаратты алу, сонымен бірге микронесиені алумен, қызмет көрсетумен, қайтарумен байланысты барлық төлемдер туралы ақпараттарды алу</w:t>
            </w:r>
            <w:r w:rsidR="004F3565" w:rsidRPr="002C6073">
              <w:rPr>
                <w:rFonts w:ascii="Times New Roman" w:hAnsi="Times New Roman" w:cs="Times New Roman"/>
                <w:lang w:val="kk-KZ"/>
              </w:rPr>
              <w:t>.</w:t>
            </w:r>
            <w:r w:rsidRPr="002C6073">
              <w:rPr>
                <w:rFonts w:ascii="Times New Roman" w:hAnsi="Times New Roman" w:cs="Times New Roman"/>
                <w:lang w:val="kk-KZ"/>
              </w:rPr>
              <w:t xml:space="preserve"> </w:t>
            </w:r>
          </w:p>
          <w:p w14:paraId="1EA183A6" w14:textId="4BA4DF33" w:rsidR="002E5887" w:rsidRPr="002C6073" w:rsidRDefault="002E5887" w:rsidP="00070CF3">
            <w:pPr>
              <w:tabs>
                <w:tab w:val="left" w:pos="176"/>
                <w:tab w:val="left" w:pos="498"/>
              </w:tabs>
              <w:jc w:val="both"/>
              <w:rPr>
                <w:b/>
                <w:lang w:val="kk-KZ"/>
              </w:rPr>
            </w:pPr>
            <w:r w:rsidRPr="00F32887">
              <w:rPr>
                <w:rFonts w:ascii="Times New Roman" w:eastAsia="Times New Roman" w:hAnsi="Times New Roman" w:cs="Times New Roman"/>
                <w:b/>
                <w:lang w:val="kk-KZ" w:eastAsia="ru-RU"/>
              </w:rPr>
              <w:t>§3. Қарыз алушының құқықтары мен міндеттері</w:t>
            </w:r>
          </w:p>
          <w:p w14:paraId="35443891" w14:textId="56CBF757" w:rsidR="002E5887" w:rsidRPr="00B114E0" w:rsidRDefault="00871BC0" w:rsidP="00B114E0">
            <w:pPr>
              <w:pStyle w:val="j15"/>
              <w:tabs>
                <w:tab w:val="left" w:pos="176"/>
                <w:tab w:val="left" w:pos="498"/>
              </w:tabs>
              <w:spacing w:before="0" w:beforeAutospacing="0" w:after="0" w:afterAutospacing="0"/>
              <w:rPr>
                <w:b/>
                <w:u w:val="single"/>
                <w:lang w:val="kk-KZ"/>
              </w:rPr>
            </w:pPr>
            <w:r w:rsidRPr="00B114E0">
              <w:rPr>
                <w:sz w:val="22"/>
                <w:szCs w:val="22"/>
                <w:lang w:val="kk-KZ"/>
              </w:rPr>
              <w:t>80</w:t>
            </w:r>
            <w:r w:rsidR="002E5887" w:rsidRPr="007F526C">
              <w:rPr>
                <w:sz w:val="22"/>
                <w:szCs w:val="22"/>
                <w:lang w:val="kk-KZ"/>
              </w:rPr>
              <w:t xml:space="preserve">. </w:t>
            </w:r>
            <w:r w:rsidR="002E5887" w:rsidRPr="00B114E0">
              <w:rPr>
                <w:b/>
                <w:sz w:val="22"/>
                <w:szCs w:val="22"/>
                <w:u w:val="single"/>
                <w:lang w:val="kk-KZ"/>
              </w:rPr>
              <w:t>Қарыз алушының міндеттері</w:t>
            </w:r>
            <w:r w:rsidR="002E5887" w:rsidRPr="00B114E0">
              <w:rPr>
                <w:b/>
                <w:u w:val="single"/>
                <w:lang w:val="kk-KZ"/>
              </w:rPr>
              <w:t>:</w:t>
            </w:r>
          </w:p>
          <w:p w14:paraId="153AF489" w14:textId="77777777" w:rsidR="002E5887" w:rsidRPr="002C6073" w:rsidRDefault="002E588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Шартпен белгіленген мерзімде және тәртіпте алған Микронесиені қайтару және ол бойынша сыйақыны төлеу; </w:t>
            </w:r>
          </w:p>
          <w:p w14:paraId="11C3E7CA" w14:textId="77777777" w:rsidR="002E5887" w:rsidRPr="002C6073" w:rsidRDefault="002E588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Заңмен сәйкес сұралатын құжаттар мен мәліметтерді беру;</w:t>
            </w:r>
          </w:p>
          <w:p w14:paraId="239FF6D1" w14:textId="77777777" w:rsidR="002E5887" w:rsidRPr="002C6073" w:rsidRDefault="002E588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3) Шартпен, Заңмен, Қазақстан Республикасының басқа заңнамасымен белгіленген басқа да талаптарды орындау. </w:t>
            </w:r>
          </w:p>
          <w:p w14:paraId="630271BC" w14:textId="77777777" w:rsidR="00070CF3" w:rsidRDefault="00070CF3" w:rsidP="00B114E0">
            <w:pPr>
              <w:tabs>
                <w:tab w:val="left" w:pos="176"/>
                <w:tab w:val="left" w:pos="498"/>
              </w:tabs>
              <w:jc w:val="both"/>
              <w:rPr>
                <w:rFonts w:ascii="Times New Roman" w:hAnsi="Times New Roman" w:cs="Times New Roman"/>
                <w:lang w:val="kk-KZ"/>
              </w:rPr>
            </w:pPr>
          </w:p>
          <w:p w14:paraId="225286F3" w14:textId="28798E4F" w:rsidR="002E5887" w:rsidRPr="002C6073" w:rsidRDefault="002E5887" w:rsidP="00B114E0">
            <w:pPr>
              <w:tabs>
                <w:tab w:val="left" w:pos="176"/>
                <w:tab w:val="left" w:pos="498"/>
              </w:tabs>
              <w:jc w:val="both"/>
              <w:rPr>
                <w:rFonts w:ascii="Times New Roman" w:hAnsi="Times New Roman" w:cs="Times New Roman"/>
                <w:b/>
                <w:lang w:val="kk-KZ"/>
              </w:rPr>
            </w:pPr>
            <w:r w:rsidRPr="00B114E0">
              <w:rPr>
                <w:rFonts w:ascii="Times New Roman" w:hAnsi="Times New Roman" w:cs="Times New Roman"/>
                <w:b/>
                <w:u w:val="single"/>
                <w:lang w:val="kk-KZ"/>
              </w:rPr>
              <w:t>Қарыз  алушының құқықтары:</w:t>
            </w:r>
          </w:p>
          <w:p w14:paraId="530FD232" w14:textId="77777777" w:rsidR="00EE5C98" w:rsidRPr="002C6073" w:rsidRDefault="002E588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1) </w:t>
            </w:r>
            <w:r w:rsidR="00EE5C98" w:rsidRPr="002C6073">
              <w:rPr>
                <w:rFonts w:ascii="Times New Roman" w:hAnsi="Times New Roman" w:cs="Times New Roman"/>
                <w:lang w:val="kk-KZ"/>
              </w:rPr>
              <w:t>Микронесиені беру тәртібі туралы және талаптары туралы, оған қоса Микронесиені алумен, қызмет көрсетумен және қайтарумен байланысты барлық төлемдер туралы толық және шын нақты ақпаратты алу;</w:t>
            </w:r>
          </w:p>
          <w:p w14:paraId="20FFB1AA" w14:textId="77777777" w:rsidR="002E5887" w:rsidRPr="002C6073" w:rsidRDefault="00EE5C98"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2)  </w:t>
            </w:r>
            <w:r w:rsidR="00332E96" w:rsidRPr="002C6073">
              <w:rPr>
                <w:rFonts w:ascii="Times New Roman" w:hAnsi="Times New Roman" w:cs="Times New Roman"/>
                <w:lang w:val="kk-KZ"/>
              </w:rPr>
              <w:t>Қазақстан Республикасының заңдарымен белгіленген тәртіпте өзінің құқықтарын қорғау;</w:t>
            </w:r>
          </w:p>
          <w:p w14:paraId="0C4F9702" w14:textId="77777777" w:rsidR="00332E96" w:rsidRPr="002C6073" w:rsidRDefault="00332E96"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 Шарт бойынша берілген Микронесие сомасын МҚҰ мерзімінен бұрын толықтай немесе бөліктей қайтару;</w:t>
            </w:r>
          </w:p>
          <w:p w14:paraId="6460EFCE" w14:textId="77777777" w:rsidR="00332E96" w:rsidRPr="002C6073" w:rsidRDefault="00332E96"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4) Микронесиені толықтай мерзімінен бұрын жапқан жағдайда, анықтама алу туралы өтініш берген күннен бастап 3 жұмыс күні ішінде борыштың жоқтығы туралы анықтама алу.</w:t>
            </w:r>
          </w:p>
          <w:p w14:paraId="75DCA7FF" w14:textId="77777777" w:rsidR="007A2307" w:rsidRDefault="007A2307" w:rsidP="00B114E0">
            <w:pPr>
              <w:tabs>
                <w:tab w:val="left" w:pos="176"/>
                <w:tab w:val="left" w:pos="498"/>
              </w:tabs>
              <w:jc w:val="both"/>
              <w:rPr>
                <w:rFonts w:ascii="Times New Roman" w:hAnsi="Times New Roman" w:cs="Times New Roman"/>
                <w:lang w:val="kk-KZ"/>
              </w:rPr>
            </w:pPr>
          </w:p>
          <w:p w14:paraId="6332F36A" w14:textId="10C93EF3"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b/>
                <w:lang w:val="kk-KZ"/>
              </w:rPr>
              <w:t>9</w:t>
            </w:r>
            <w:r w:rsidR="00062522">
              <w:rPr>
                <w:rFonts w:ascii="Times New Roman" w:hAnsi="Times New Roman" w:cs="Times New Roman"/>
                <w:b/>
                <w:lang w:val="kk-KZ"/>
              </w:rPr>
              <w:t xml:space="preserve"> тарау</w:t>
            </w:r>
            <w:r w:rsidRPr="002C6073">
              <w:rPr>
                <w:rFonts w:ascii="Times New Roman" w:hAnsi="Times New Roman" w:cs="Times New Roman"/>
                <w:b/>
                <w:lang w:val="kk-KZ"/>
              </w:rPr>
              <w:t>. Құпия</w:t>
            </w:r>
            <w:r w:rsidRPr="002C6073">
              <w:rPr>
                <w:rFonts w:ascii="Times New Roman" w:hAnsi="Times New Roman" w:cs="Times New Roman"/>
                <w:lang w:val="kk-KZ"/>
              </w:rPr>
              <w:t xml:space="preserve"> </w:t>
            </w:r>
          </w:p>
          <w:p w14:paraId="34B11ACD"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b/>
                <w:lang w:val="kk-KZ"/>
              </w:rPr>
              <w:t xml:space="preserve">§1. Дербес </w:t>
            </w:r>
            <w:r w:rsidR="00332E96" w:rsidRPr="002C6073">
              <w:rPr>
                <w:rFonts w:ascii="Times New Roman" w:hAnsi="Times New Roman" w:cs="Times New Roman"/>
                <w:b/>
                <w:lang w:val="kk-KZ"/>
              </w:rPr>
              <w:t>деректер</w:t>
            </w:r>
          </w:p>
          <w:p w14:paraId="23584263" w14:textId="7C3FE469" w:rsidR="00383091" w:rsidRPr="00B114E0" w:rsidRDefault="00383091"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lastRenderedPageBreak/>
              <w:t>8</w:t>
            </w:r>
            <w:r w:rsidR="00425ADB">
              <w:rPr>
                <w:rFonts w:ascii="Times New Roman" w:hAnsi="Times New Roman" w:cs="Times New Roman"/>
                <w:lang w:val="kk-KZ"/>
              </w:rPr>
              <w:t>1</w:t>
            </w:r>
            <w:r w:rsidR="007A2307" w:rsidRPr="002C6073">
              <w:rPr>
                <w:rFonts w:ascii="Times New Roman" w:hAnsi="Times New Roman" w:cs="Times New Roman"/>
                <w:lang w:val="kk-KZ"/>
              </w:rPr>
              <w:t>. Микронесиені ұсыну үшін Өтініш беруші Өтініш</w:t>
            </w:r>
            <w:r w:rsidR="006B1092">
              <w:rPr>
                <w:rFonts w:ascii="Times New Roman" w:hAnsi="Times New Roman" w:cs="Times New Roman"/>
                <w:lang w:val="kk-KZ"/>
              </w:rPr>
              <w:t xml:space="preserve"> </w:t>
            </w:r>
            <w:r w:rsidR="007A2307" w:rsidRPr="002C6073">
              <w:rPr>
                <w:rFonts w:ascii="Times New Roman" w:hAnsi="Times New Roman" w:cs="Times New Roman"/>
                <w:lang w:val="kk-KZ"/>
              </w:rPr>
              <w:t xml:space="preserve">бергенде, өзінің дербес ақпаратын МҚҰ-ның тексеруіне және өңдеуіне рұқсатын береді (МҚҰ-ның одан алған ақпарат пен құжаттар), соның ішінде бұл дербес ақпаратты жинауға, тексеруге, жүйелеуге, толықтыруға, сақтауға, анықтығын білуге (жаңартулар, өзгерулер), қолдануға, дара биліктен айыруға, оқшаулаға, жоюға келісімін береді. </w:t>
            </w:r>
          </w:p>
          <w:p w14:paraId="74C75A87" w14:textId="5990A2BB" w:rsidR="007A2307" w:rsidRPr="002C6073" w:rsidRDefault="00332E96"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lang w:val="kk-KZ"/>
              </w:rPr>
              <w:t>2</w:t>
            </w:r>
            <w:r w:rsidR="007A2307" w:rsidRPr="002C6073">
              <w:rPr>
                <w:rFonts w:ascii="Times New Roman" w:hAnsi="Times New Roman" w:cs="Times New Roman"/>
                <w:lang w:val="kk-KZ"/>
              </w:rPr>
              <w:t xml:space="preserve">. Шарт жасасу кезінде Қарыз алушы өзінің дербес ақпаратын өңдеуге рұқсат береді.  </w:t>
            </w:r>
          </w:p>
          <w:p w14:paraId="1EE8E3CF" w14:textId="02AE2DF3"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lang w:val="kk-KZ"/>
              </w:rPr>
              <w:t>3</w:t>
            </w:r>
            <w:r w:rsidR="00332E96" w:rsidRPr="002C6073">
              <w:rPr>
                <w:rFonts w:ascii="Times New Roman" w:hAnsi="Times New Roman" w:cs="Times New Roman"/>
                <w:lang w:val="kk-KZ"/>
              </w:rPr>
              <w:t xml:space="preserve">. </w:t>
            </w:r>
            <w:r w:rsidRPr="002C6073">
              <w:rPr>
                <w:rFonts w:ascii="Times New Roman" w:hAnsi="Times New Roman" w:cs="Times New Roman"/>
                <w:lang w:val="kk-KZ"/>
              </w:rPr>
              <w:t>МҚҰ өзінің қарастыруымен және көрсетілген мерзімінен бұрын дербес ақпаратты өңдеуді тоқтатып, оларды жоюға құқылы.</w:t>
            </w:r>
          </w:p>
          <w:p w14:paraId="67782BED" w14:textId="0BFBD3C6"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lang w:val="kk-KZ"/>
              </w:rPr>
              <w:t>4</w:t>
            </w:r>
            <w:r w:rsidRPr="002C6073">
              <w:rPr>
                <w:rFonts w:ascii="Times New Roman" w:hAnsi="Times New Roman" w:cs="Times New Roman"/>
                <w:lang w:val="kk-KZ"/>
              </w:rPr>
              <w:t>. МҚҰ мына жағдайларда дербес ақпараттарды жояды:</w:t>
            </w:r>
          </w:p>
          <w:p w14:paraId="37B7062C" w14:textId="2DDA2203"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 Ақпартты өңдеу және жинау мақсатына жету күнімен анықталатын ақпараттарды сақтау мерзімі өткенде;</w:t>
            </w:r>
          </w:p>
          <w:p w14:paraId="0374A7D8" w14:textId="77777777" w:rsidR="007A2307" w:rsidRPr="002C6073" w:rsidRDefault="00332E96"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w:t>
            </w:r>
            <w:r w:rsidR="007A2307" w:rsidRPr="002C6073">
              <w:rPr>
                <w:rFonts w:ascii="Times New Roman" w:hAnsi="Times New Roman" w:cs="Times New Roman"/>
                <w:lang w:val="kk-KZ"/>
              </w:rPr>
              <w:t xml:space="preserve">) сот шешімінің өзінің заңды күшіне енгенде; </w:t>
            </w:r>
          </w:p>
          <w:p w14:paraId="2D57C57D" w14:textId="77777777" w:rsidR="007A2307" w:rsidRPr="00B114E0" w:rsidRDefault="00332E96" w:rsidP="00B114E0">
            <w:pPr>
              <w:tabs>
                <w:tab w:val="left" w:pos="176"/>
                <w:tab w:val="left" w:pos="498"/>
              </w:tabs>
              <w:jc w:val="both"/>
              <w:rPr>
                <w:rFonts w:ascii="Times New Roman" w:hAnsi="Times New Roman" w:cs="Times New Roman"/>
              </w:rPr>
            </w:pPr>
            <w:r w:rsidRPr="002C6073">
              <w:rPr>
                <w:rFonts w:ascii="Times New Roman" w:hAnsi="Times New Roman" w:cs="Times New Roman"/>
                <w:lang w:val="kk-KZ"/>
              </w:rPr>
              <w:t>3</w:t>
            </w:r>
            <w:r w:rsidR="007A2307" w:rsidRPr="002C6073">
              <w:rPr>
                <w:rFonts w:ascii="Times New Roman" w:hAnsi="Times New Roman" w:cs="Times New Roman"/>
              </w:rPr>
              <w:t xml:space="preserve">) </w:t>
            </w:r>
            <w:r w:rsidR="007A2307" w:rsidRPr="002C6073">
              <w:rPr>
                <w:rFonts w:ascii="Times New Roman" w:hAnsi="Times New Roman" w:cs="Times New Roman"/>
                <w:lang w:val="kk-KZ"/>
              </w:rPr>
              <w:t>Қазақстан Республикасының заңында белгіленген басқа да жағдайларда</w:t>
            </w:r>
            <w:r w:rsidR="007A2307" w:rsidRPr="002C6073">
              <w:rPr>
                <w:rFonts w:ascii="Times New Roman" w:hAnsi="Times New Roman" w:cs="Times New Roman"/>
              </w:rPr>
              <w:t xml:space="preserve">. </w:t>
            </w:r>
          </w:p>
          <w:p w14:paraId="1B4012D8" w14:textId="7F035454" w:rsidR="007A2307" w:rsidRPr="00B114E0" w:rsidRDefault="007A2307" w:rsidP="00B114E0">
            <w:pPr>
              <w:tabs>
                <w:tab w:val="left" w:pos="176"/>
                <w:tab w:val="left" w:pos="498"/>
              </w:tabs>
              <w:jc w:val="both"/>
              <w:rPr>
                <w:rFonts w:ascii="Times New Roman" w:hAnsi="Times New Roman" w:cs="Times New Roman"/>
              </w:rPr>
            </w:pPr>
            <w:r w:rsidRPr="002C6073">
              <w:rPr>
                <w:rFonts w:ascii="Times New Roman" w:hAnsi="Times New Roman" w:cs="Times New Roman"/>
              </w:rPr>
              <w:t>8</w:t>
            </w:r>
            <w:r w:rsidR="00425ADB">
              <w:rPr>
                <w:rFonts w:ascii="Times New Roman" w:hAnsi="Times New Roman" w:cs="Times New Roman"/>
              </w:rPr>
              <w:t>5</w:t>
            </w:r>
            <w:r w:rsidRPr="002C6073">
              <w:rPr>
                <w:rFonts w:ascii="Times New Roman" w:hAnsi="Times New Roman" w:cs="Times New Roman"/>
              </w:rPr>
              <w:t xml:space="preserve">. </w:t>
            </w:r>
            <w:r w:rsidRPr="002C6073">
              <w:rPr>
                <w:rFonts w:ascii="Times New Roman" w:hAnsi="Times New Roman" w:cs="Times New Roman"/>
                <w:lang w:val="kk-KZ"/>
              </w:rPr>
              <w:t>Егер Қарыз алушы оның дербес ақпаратын өңдеуге және жинауға келісімінен бас тартса, дербес ақпаратты өңдеу және жинау тек Қарыз алушы Шарт бойынша барлық міндеттерді орындаған кезде ғана тоқтатылады.</w:t>
            </w:r>
          </w:p>
          <w:p w14:paraId="3B3FF236" w14:textId="77777777" w:rsidR="00383091" w:rsidRPr="00B114E0" w:rsidRDefault="00383091" w:rsidP="00B114E0">
            <w:pPr>
              <w:tabs>
                <w:tab w:val="left" w:pos="176"/>
                <w:tab w:val="left" w:pos="498"/>
              </w:tabs>
              <w:jc w:val="both"/>
              <w:rPr>
                <w:rFonts w:ascii="Times New Roman" w:hAnsi="Times New Roman" w:cs="Times New Roman"/>
              </w:rPr>
            </w:pPr>
          </w:p>
          <w:p w14:paraId="041FB86C" w14:textId="19FCDABB"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rPr>
              <w:t>6</w:t>
            </w:r>
            <w:r w:rsidRPr="002C6073">
              <w:rPr>
                <w:rFonts w:ascii="Times New Roman" w:hAnsi="Times New Roman" w:cs="Times New Roman"/>
                <w:lang w:val="kk-KZ"/>
              </w:rPr>
              <w:t>.</w:t>
            </w:r>
            <w:r w:rsidR="00332E96" w:rsidRPr="002C6073">
              <w:rPr>
                <w:rFonts w:ascii="Times New Roman" w:hAnsi="Times New Roman" w:cs="Times New Roman"/>
                <w:lang w:val="kk-KZ"/>
              </w:rPr>
              <w:t xml:space="preserve"> </w:t>
            </w:r>
            <w:r w:rsidRPr="002C6073">
              <w:rPr>
                <w:rFonts w:ascii="Times New Roman" w:hAnsi="Times New Roman" w:cs="Times New Roman"/>
                <w:lang w:val="kk-KZ"/>
              </w:rPr>
              <w:t>Егер Қарыз алушы микронесиені өтеу және есептелінген сыйақы күнін 30 (отыз) күнтізбелік күнінен аса мерзімге бұзатын болса, МҚҰ қарызды қайтаруға үшінші тұлғаларды, оның ішінде коллекторлық агентіктерін қатыстыруға және ол</w:t>
            </w:r>
            <w:r w:rsidR="00E328DF">
              <w:rPr>
                <w:rFonts w:ascii="Times New Roman" w:hAnsi="Times New Roman" w:cs="Times New Roman"/>
                <w:lang w:val="kk-KZ"/>
              </w:rPr>
              <w:t>а</w:t>
            </w:r>
            <w:r w:rsidRPr="002C6073">
              <w:rPr>
                <w:rFonts w:ascii="Times New Roman" w:hAnsi="Times New Roman" w:cs="Times New Roman"/>
                <w:lang w:val="kk-KZ"/>
              </w:rPr>
              <w:t>рға барлы</w:t>
            </w:r>
            <w:r w:rsidR="00E328DF">
              <w:rPr>
                <w:rFonts w:ascii="Times New Roman" w:hAnsi="Times New Roman" w:cs="Times New Roman"/>
                <w:lang w:val="kk-KZ"/>
              </w:rPr>
              <w:t>қ</w:t>
            </w:r>
            <w:r w:rsidRPr="002C6073">
              <w:rPr>
                <w:rFonts w:ascii="Times New Roman" w:hAnsi="Times New Roman" w:cs="Times New Roman"/>
                <w:lang w:val="kk-KZ"/>
              </w:rPr>
              <w:t xml:space="preserve"> қажетті ақпарат пен құжаттарды ұсынуға құқылы.</w:t>
            </w:r>
          </w:p>
          <w:p w14:paraId="1F3BE50D" w14:textId="54FEF71A" w:rsidR="00383091" w:rsidRDefault="00383091" w:rsidP="00B114E0">
            <w:pPr>
              <w:tabs>
                <w:tab w:val="left" w:pos="176"/>
                <w:tab w:val="left" w:pos="498"/>
              </w:tabs>
              <w:jc w:val="both"/>
              <w:rPr>
                <w:rFonts w:ascii="Times New Roman" w:hAnsi="Times New Roman" w:cs="Times New Roman"/>
              </w:rPr>
            </w:pPr>
          </w:p>
          <w:p w14:paraId="545A9495" w14:textId="77777777" w:rsidR="00425ADB" w:rsidRPr="00B114E0" w:rsidRDefault="00425ADB" w:rsidP="00B114E0">
            <w:pPr>
              <w:tabs>
                <w:tab w:val="left" w:pos="176"/>
                <w:tab w:val="left" w:pos="498"/>
              </w:tabs>
              <w:jc w:val="both"/>
              <w:rPr>
                <w:rFonts w:ascii="Times New Roman" w:hAnsi="Times New Roman" w:cs="Times New Roman"/>
              </w:rPr>
            </w:pPr>
          </w:p>
          <w:p w14:paraId="33E0AD7D"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b/>
                <w:lang w:val="kk-KZ"/>
              </w:rPr>
              <w:t>§2. Микронесиені ұсыну құпиясы</w:t>
            </w:r>
          </w:p>
          <w:p w14:paraId="4D6C5C7E" w14:textId="4254E499"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lang w:val="kk-KZ"/>
              </w:rPr>
              <w:t>7</w:t>
            </w:r>
            <w:r w:rsidRPr="002C6073">
              <w:rPr>
                <w:rFonts w:ascii="Times New Roman" w:hAnsi="Times New Roman" w:cs="Times New Roman"/>
                <w:lang w:val="kk-KZ"/>
              </w:rPr>
              <w:t>. МҚҰ Қазақстан Республикасының заңында белгіленген жағдайларды ескермегенде, микронесие беру құпиясын, Қарыз алушылардың операциялары туралы ақпаратты құпия ұстауға кепілік береді.</w:t>
            </w:r>
          </w:p>
          <w:p w14:paraId="51251D92" w14:textId="21374BB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8</w:t>
            </w:r>
            <w:r w:rsidR="00425ADB">
              <w:rPr>
                <w:rFonts w:ascii="Times New Roman" w:hAnsi="Times New Roman" w:cs="Times New Roman"/>
                <w:lang w:val="kk-KZ"/>
              </w:rPr>
              <w:t>8</w:t>
            </w:r>
            <w:r w:rsidRPr="002C6073">
              <w:rPr>
                <w:rFonts w:ascii="Times New Roman" w:hAnsi="Times New Roman" w:cs="Times New Roman"/>
                <w:lang w:val="kk-KZ"/>
              </w:rPr>
              <w:t>. Микронесиені беру құпиясы</w:t>
            </w:r>
            <w:r w:rsidR="0041414E">
              <w:rPr>
                <w:rFonts w:ascii="Times New Roman" w:hAnsi="Times New Roman" w:cs="Times New Roman"/>
                <w:lang w:val="kk-KZ"/>
              </w:rPr>
              <w:t xml:space="preserve">на </w:t>
            </w:r>
            <w:r w:rsidRPr="002C6073">
              <w:rPr>
                <w:rFonts w:ascii="Times New Roman" w:hAnsi="Times New Roman" w:cs="Times New Roman"/>
                <w:lang w:val="kk-KZ"/>
              </w:rPr>
              <w:t xml:space="preserve">Қарыз алушылар туралы ақпаратты, микронесие мөлшерлері, басқа да Қарыз алушыға қатысты Шарт </w:t>
            </w:r>
            <w:r w:rsidR="0041414E">
              <w:rPr>
                <w:rFonts w:ascii="Times New Roman" w:hAnsi="Times New Roman" w:cs="Times New Roman"/>
                <w:lang w:val="kk-KZ"/>
              </w:rPr>
              <w:t>талаптары</w:t>
            </w:r>
            <w:r w:rsidRPr="002C6073">
              <w:rPr>
                <w:rFonts w:ascii="Times New Roman" w:hAnsi="Times New Roman" w:cs="Times New Roman"/>
                <w:lang w:val="kk-KZ"/>
              </w:rPr>
              <w:t xml:space="preserve">, сонымен бірге микронесиелеу операциялары жайлы ақпараттар кіреді (осы Ережелерді ескермегенде).  </w:t>
            </w:r>
          </w:p>
          <w:p w14:paraId="17EC550A" w14:textId="1838C58A" w:rsidR="007A2307" w:rsidRPr="002C6073" w:rsidRDefault="00425ADB"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lastRenderedPageBreak/>
              <w:t>89</w:t>
            </w:r>
            <w:r w:rsidR="007A2307" w:rsidRPr="002C6073">
              <w:rPr>
                <w:rFonts w:ascii="Times New Roman" w:hAnsi="Times New Roman" w:cs="Times New Roman"/>
                <w:lang w:val="kk-KZ"/>
              </w:rPr>
              <w:t>. Микронесиені беру құпиясы Қарыз алушыға, Қарыз алушының өзі болған кезде берілген жазбаша түрдегі келісім негізінде үшінші тұлғаларға, Қазақстан Республикасының заңына сәйкес микронесие беру жөніндегі несиелік бюроларына және төменде көрсетілген тұлғаларға қолжетімді болады.</w:t>
            </w:r>
          </w:p>
          <w:p w14:paraId="608722CB" w14:textId="400DE5D0"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Қарыз алушылар туралы ақпарат, микронесиелер мөлшерлемелері, Қарыз алушыларға қатысты болатын Шарт </w:t>
            </w:r>
            <w:r w:rsidR="0041414E">
              <w:rPr>
                <w:rFonts w:ascii="Times New Roman" w:hAnsi="Times New Roman" w:cs="Times New Roman"/>
                <w:lang w:val="kk-KZ"/>
              </w:rPr>
              <w:t>талаптары</w:t>
            </w:r>
            <w:r w:rsidRPr="002C6073">
              <w:rPr>
                <w:rFonts w:ascii="Times New Roman" w:hAnsi="Times New Roman" w:cs="Times New Roman"/>
                <w:lang w:val="kk-KZ"/>
              </w:rPr>
              <w:t xml:space="preserve">, МҚҰ жүргізетін операциялар туралы ақпарат мыналарға беріледі: </w:t>
            </w:r>
          </w:p>
          <w:p w14:paraId="5489156D" w14:textId="4E7ECDD2"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1)</w:t>
            </w:r>
            <w:r w:rsidR="0041414E">
              <w:rPr>
                <w:rFonts w:ascii="Times New Roman" w:hAnsi="Times New Roman" w:cs="Times New Roman"/>
                <w:lang w:val="kk-KZ"/>
              </w:rPr>
              <w:t xml:space="preserve"> </w:t>
            </w:r>
            <w:r w:rsidRPr="002C6073">
              <w:rPr>
                <w:rFonts w:ascii="Times New Roman" w:hAnsi="Times New Roman" w:cs="Times New Roman"/>
                <w:lang w:val="kk-KZ"/>
              </w:rPr>
              <w:t xml:space="preserve">Анықтау және алдын ала тергеу органдарына: олар жүргізіп жатқан істер бойынша мөрмен расталған және прокурор санкция берген  жазбаша сұрау салу негізінде; </w:t>
            </w:r>
          </w:p>
          <w:p w14:paraId="2A07E7E4" w14:textId="70362624"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Соттарға: ол</w:t>
            </w:r>
            <w:r w:rsidR="00AF6FBF">
              <w:rPr>
                <w:rFonts w:ascii="Times New Roman" w:hAnsi="Times New Roman" w:cs="Times New Roman"/>
                <w:lang w:val="kk-KZ"/>
              </w:rPr>
              <w:t>а</w:t>
            </w:r>
            <w:r w:rsidRPr="002C6073">
              <w:rPr>
                <w:rFonts w:ascii="Times New Roman" w:hAnsi="Times New Roman" w:cs="Times New Roman"/>
                <w:lang w:val="kk-KZ"/>
              </w:rPr>
              <w:t>р жүргізіп жатқан істер бойынша</w:t>
            </w:r>
            <w:r w:rsidR="00AF6FBF">
              <w:rPr>
                <w:rFonts w:ascii="Times New Roman" w:hAnsi="Times New Roman" w:cs="Times New Roman"/>
                <w:lang w:val="kk-KZ"/>
              </w:rPr>
              <w:t xml:space="preserve"> </w:t>
            </w:r>
            <w:r w:rsidRPr="002C6073">
              <w:rPr>
                <w:rFonts w:ascii="Times New Roman" w:hAnsi="Times New Roman" w:cs="Times New Roman"/>
                <w:lang w:val="kk-KZ"/>
              </w:rPr>
              <w:t xml:space="preserve">соттың ұйғарымы, </w:t>
            </w:r>
            <w:r w:rsidR="00AF6FBF">
              <w:rPr>
                <w:rFonts w:ascii="Times New Roman" w:hAnsi="Times New Roman" w:cs="Times New Roman"/>
                <w:lang w:val="kk-KZ"/>
              </w:rPr>
              <w:t>қ</w:t>
            </w:r>
            <w:r w:rsidRPr="002C6073">
              <w:rPr>
                <w:rFonts w:ascii="Times New Roman" w:hAnsi="Times New Roman" w:cs="Times New Roman"/>
                <w:lang w:val="kk-KZ"/>
              </w:rPr>
              <w:t xml:space="preserve">аулысы, шешімі және үкімі негізінде; </w:t>
            </w:r>
          </w:p>
          <w:p w14:paraId="0C57E1E2" w14:textId="6FD3E2B0" w:rsidR="007A230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3) Әділет органдарына және сот орындаушыларына: ол</w:t>
            </w:r>
            <w:r w:rsidR="00AF6FBF">
              <w:rPr>
                <w:rFonts w:ascii="Times New Roman" w:hAnsi="Times New Roman" w:cs="Times New Roman"/>
                <w:lang w:val="kk-KZ"/>
              </w:rPr>
              <w:t>а</w:t>
            </w:r>
            <w:r w:rsidRPr="002C6073">
              <w:rPr>
                <w:rFonts w:ascii="Times New Roman" w:hAnsi="Times New Roman" w:cs="Times New Roman"/>
                <w:lang w:val="kk-KZ"/>
              </w:rPr>
              <w:t xml:space="preserve">р жүргізіп жатқан атқарушылық іс жүргізу істері бойынша әділет органдарының мөрімен немесе жеке сот орындаушысының мөрімен расталған, сот орындаушысының сот санкция берген қаулысы негізінде; </w:t>
            </w:r>
          </w:p>
          <w:p w14:paraId="61445CB5" w14:textId="77777777" w:rsidR="00031ADE" w:rsidRPr="00D9355F" w:rsidRDefault="00031ADE" w:rsidP="00B114E0">
            <w:pPr>
              <w:tabs>
                <w:tab w:val="left" w:pos="176"/>
                <w:tab w:val="left" w:pos="498"/>
              </w:tabs>
              <w:jc w:val="both"/>
              <w:rPr>
                <w:rFonts w:ascii="Times New Roman" w:hAnsi="Times New Roman" w:cs="Times New Roman"/>
                <w:lang w:val="kk-KZ"/>
              </w:rPr>
            </w:pPr>
          </w:p>
          <w:p w14:paraId="22815C97" w14:textId="268A58F2" w:rsidR="007A230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4) Прокурорға: оның құзіреті шегінде өзінің қарауында жатқан материал бойынша тексеру ісін жүргізу туралы қаулы негізінде; </w:t>
            </w:r>
          </w:p>
          <w:p w14:paraId="20A2F47E" w14:textId="77777777" w:rsidR="00F93EB7" w:rsidRPr="00D9355F" w:rsidRDefault="00F93EB7" w:rsidP="00B114E0">
            <w:pPr>
              <w:tabs>
                <w:tab w:val="left" w:pos="176"/>
                <w:tab w:val="left" w:pos="498"/>
              </w:tabs>
              <w:jc w:val="both"/>
              <w:rPr>
                <w:rFonts w:ascii="Times New Roman" w:hAnsi="Times New Roman" w:cs="Times New Roman"/>
                <w:lang w:val="kk-KZ"/>
              </w:rPr>
            </w:pPr>
          </w:p>
          <w:p w14:paraId="57C9DD41"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5) Салықтық әкімшілендіру мақсатында ғана мемлекеттік кіріс органдарына: тексерілетін тұлғаға салық салуға байланысты мәселелер бойынша нұсқама негізінде; </w:t>
            </w:r>
          </w:p>
          <w:p w14:paraId="49CC5647" w14:textId="77777777" w:rsidR="00F93EB7" w:rsidRPr="00B114E0"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6) Қарыз алушының өкілдеріне: сенімхат негізінде,  жеке тұлға болып табылатын қарыз алушы бойынша нотариат куәландырған сенімхат негізінде;</w:t>
            </w:r>
          </w:p>
          <w:p w14:paraId="7639DCA1" w14:textId="3F16D076"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 </w:t>
            </w:r>
          </w:p>
          <w:p w14:paraId="24D1FA69"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7) Банкрот деп танылған тұлғаларға қатысты оңалту және банкроттық саласындағы уәкілетті органға, банкроттықты басқарушыға Қазақстан Республикасының заңнамасында белгіленген тәртіппен беріледі. </w:t>
            </w:r>
          </w:p>
          <w:p w14:paraId="2680539B" w14:textId="7884E353" w:rsidR="007A2307" w:rsidRPr="002C6073" w:rsidRDefault="00856F98" w:rsidP="00B114E0">
            <w:pPr>
              <w:tabs>
                <w:tab w:val="left" w:pos="176"/>
                <w:tab w:val="left" w:pos="498"/>
              </w:tabs>
              <w:jc w:val="both"/>
              <w:rPr>
                <w:rFonts w:ascii="Times New Roman" w:hAnsi="Times New Roman" w:cs="Times New Roman"/>
                <w:lang w:val="kk-KZ"/>
              </w:rPr>
            </w:pPr>
            <w:r w:rsidRPr="00B114E0">
              <w:rPr>
                <w:rFonts w:ascii="Times New Roman" w:hAnsi="Times New Roman" w:cs="Times New Roman"/>
                <w:lang w:val="kk-KZ"/>
              </w:rPr>
              <w:t>9</w:t>
            </w:r>
            <w:r w:rsidR="00847D27">
              <w:rPr>
                <w:rFonts w:ascii="Times New Roman" w:hAnsi="Times New Roman" w:cs="Times New Roman"/>
                <w:lang w:val="kk-KZ"/>
              </w:rPr>
              <w:t>0</w:t>
            </w:r>
            <w:r w:rsidR="007A2307" w:rsidRPr="002C6073">
              <w:rPr>
                <w:rFonts w:ascii="Times New Roman" w:hAnsi="Times New Roman" w:cs="Times New Roman"/>
                <w:lang w:val="kk-KZ"/>
              </w:rPr>
              <w:t xml:space="preserve">. Қарыз алушы, микронесие мөлшері туралы, микронесие беру туралы шарттың қарыз алушыға қатысты өзге де талаптары жөнінідегі мәліметтер қарыз алушы қайтыс болған жағдайда, осы Ережелердің  </w:t>
            </w:r>
            <w:r w:rsidR="00332E96" w:rsidRPr="002C6073">
              <w:rPr>
                <w:rFonts w:ascii="Times New Roman" w:hAnsi="Times New Roman" w:cs="Times New Roman"/>
                <w:lang w:val="kk-KZ"/>
              </w:rPr>
              <w:t xml:space="preserve">87 тармағында </w:t>
            </w:r>
            <w:r w:rsidR="007A2307" w:rsidRPr="002C6073">
              <w:rPr>
                <w:rFonts w:ascii="Times New Roman" w:hAnsi="Times New Roman" w:cs="Times New Roman"/>
                <w:lang w:val="kk-KZ"/>
              </w:rPr>
              <w:t xml:space="preserve">көзделген тұлғалардан басқа, жазбаша сұрау салу негізінде, сондай-ақ: </w:t>
            </w:r>
          </w:p>
          <w:p w14:paraId="24142366"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lastRenderedPageBreak/>
              <w:t>1) Қарыз алушы өсиет</w:t>
            </w:r>
            <w:r w:rsidR="00332E96" w:rsidRPr="002C6073">
              <w:rPr>
                <w:rFonts w:ascii="Times New Roman" w:hAnsi="Times New Roman" w:cs="Times New Roman"/>
                <w:lang w:val="kk-KZ"/>
              </w:rPr>
              <w:t>намада</w:t>
            </w:r>
            <w:r w:rsidRPr="002C6073">
              <w:rPr>
                <w:rFonts w:ascii="Times New Roman" w:hAnsi="Times New Roman" w:cs="Times New Roman"/>
                <w:lang w:val="kk-KZ"/>
              </w:rPr>
              <w:t xml:space="preserve"> көрсеткен тұлғаларға; </w:t>
            </w:r>
          </w:p>
          <w:p w14:paraId="339EBB79" w14:textId="40F4A77C"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2) Нотариустарға: өздері жүргізіп жатқан мұрагерлік істер бойынша нотариустың мөрімен расталған, оның жазбаша сұрау салуы негізінде беріледі. Нотариустың жазбаша сұрау салуына қайтыс болу туралы куәліктің көшірмесі қоса берілу</w:t>
            </w:r>
            <w:r w:rsidR="00AF6FBF">
              <w:rPr>
                <w:rFonts w:ascii="Times New Roman" w:hAnsi="Times New Roman" w:cs="Times New Roman"/>
                <w:lang w:val="kk-KZ"/>
              </w:rPr>
              <w:t>і</w:t>
            </w:r>
            <w:r w:rsidRPr="002C6073">
              <w:rPr>
                <w:rFonts w:ascii="Times New Roman" w:hAnsi="Times New Roman" w:cs="Times New Roman"/>
                <w:lang w:val="kk-KZ"/>
              </w:rPr>
              <w:t xml:space="preserve"> тиіс; </w:t>
            </w:r>
          </w:p>
          <w:p w14:paraId="6B8AEC5E" w14:textId="77777777" w:rsidR="007A2307" w:rsidRPr="002C6073" w:rsidRDefault="007A2307"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 xml:space="preserve">3) Шетелдік консулдық мекемелерге: олар жүргізіп жатқан мұрагерлік істер бойынша беріледі.  </w:t>
            </w:r>
          </w:p>
          <w:p w14:paraId="4B9AC311" w14:textId="540D728F" w:rsidR="007A2307" w:rsidRDefault="00B253F6"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9</w:t>
            </w:r>
            <w:r w:rsidR="00847D27">
              <w:rPr>
                <w:rFonts w:ascii="Times New Roman" w:hAnsi="Times New Roman" w:cs="Times New Roman"/>
                <w:lang w:val="kk-KZ"/>
              </w:rPr>
              <w:t>1</w:t>
            </w:r>
            <w:r w:rsidR="007A2307" w:rsidRPr="002C6073">
              <w:rPr>
                <w:rFonts w:ascii="Times New Roman" w:hAnsi="Times New Roman" w:cs="Times New Roman"/>
                <w:lang w:val="kk-KZ"/>
              </w:rPr>
              <w:t>. Микронесиені беру бойынша құпияны ашу болып табылмай</w:t>
            </w:r>
            <w:r w:rsidR="00517B67" w:rsidRPr="002C6073">
              <w:rPr>
                <w:rFonts w:ascii="Times New Roman" w:hAnsi="Times New Roman" w:cs="Times New Roman"/>
                <w:lang w:val="kk-KZ"/>
              </w:rPr>
              <w:t>тын жағдайлар</w:t>
            </w:r>
            <w:r w:rsidR="007A2307" w:rsidRPr="002C6073">
              <w:rPr>
                <w:rFonts w:ascii="Times New Roman" w:hAnsi="Times New Roman" w:cs="Times New Roman"/>
                <w:lang w:val="kk-KZ"/>
              </w:rPr>
              <w:t xml:space="preserve">: </w:t>
            </w:r>
          </w:p>
          <w:p w14:paraId="1B45E6A3" w14:textId="77777777" w:rsidR="00BA32C8" w:rsidRDefault="007A2307" w:rsidP="00B114E0">
            <w:pPr>
              <w:tabs>
                <w:tab w:val="left" w:pos="176"/>
                <w:tab w:val="left" w:pos="406"/>
                <w:tab w:val="left" w:pos="498"/>
              </w:tabs>
              <w:jc w:val="both"/>
              <w:rPr>
                <w:rFonts w:ascii="Times New Roman" w:hAnsi="Times New Roman" w:cs="Times New Roman"/>
                <w:lang w:val="kk-KZ"/>
              </w:rPr>
            </w:pPr>
            <w:r w:rsidRPr="00B114E0">
              <w:rPr>
                <w:rFonts w:ascii="Times New Roman" w:hAnsi="Times New Roman" w:cs="Times New Roman"/>
                <w:lang w:val="kk-KZ"/>
              </w:rPr>
              <w:t xml:space="preserve">1) </w:t>
            </w:r>
            <w:r w:rsidR="00BA32C8">
              <w:rPr>
                <w:rFonts w:ascii="Times New Roman" w:hAnsi="Times New Roman" w:cs="Times New Roman"/>
                <w:lang w:val="kk-KZ"/>
              </w:rPr>
              <w:t xml:space="preserve">МҚҰ-ның несие бюросына жағымсыз ақпарат беруі және несие бюроларының 180 (жүз сексен) күнтізбелік күннен асатын мерзімі өткен берешегі бөлігінде несие тарихының субъектісі туралы жағымсыз ақпаратты ұсынуы; </w:t>
            </w:r>
          </w:p>
          <w:p w14:paraId="48D66E57" w14:textId="09F0CED3" w:rsidR="00311D1D" w:rsidRPr="00B114E0" w:rsidRDefault="00BA32C8" w:rsidP="00B114E0">
            <w:pPr>
              <w:tabs>
                <w:tab w:val="left" w:pos="176"/>
                <w:tab w:val="left" w:pos="406"/>
                <w:tab w:val="left" w:pos="498"/>
              </w:tabs>
              <w:jc w:val="both"/>
              <w:rPr>
                <w:rFonts w:ascii="Times New Roman" w:hAnsi="Times New Roman" w:cs="Times New Roman"/>
                <w:lang w:val="kk-KZ"/>
              </w:rPr>
            </w:pPr>
            <w:r>
              <w:rPr>
                <w:rFonts w:ascii="Times New Roman" w:hAnsi="Times New Roman" w:cs="Times New Roman"/>
                <w:lang w:val="kk-KZ"/>
              </w:rPr>
              <w:t xml:space="preserve">2)  </w:t>
            </w:r>
            <w:r w:rsidR="00E00E75">
              <w:rPr>
                <w:rFonts w:ascii="Times New Roman" w:hAnsi="Times New Roman" w:cs="Times New Roman"/>
                <w:lang w:val="kk-KZ"/>
              </w:rPr>
              <w:t xml:space="preserve">аталмыш микронесие бойынша көрсетілген тұлғаға талап ету құқығын шегіну кезінде, МҚҰ-ның заңды тұлғаға күдікті және сенімсіз деп жіктелген және ол бойынша жағымсыз ақпарат бар бармикронесиемен байланысты ақпаратты ұсынуы. </w:t>
            </w:r>
          </w:p>
          <w:p w14:paraId="162428A2" w14:textId="77777777" w:rsidR="000E7228" w:rsidRPr="002C6073" w:rsidRDefault="000E7228" w:rsidP="00B114E0">
            <w:pPr>
              <w:tabs>
                <w:tab w:val="left" w:pos="176"/>
                <w:tab w:val="left" w:pos="498"/>
              </w:tabs>
              <w:jc w:val="both"/>
              <w:rPr>
                <w:rFonts w:ascii="Times New Roman" w:hAnsi="Times New Roman" w:cs="Times New Roman"/>
                <w:lang w:val="kk-KZ"/>
              </w:rPr>
            </w:pPr>
          </w:p>
          <w:p w14:paraId="04378D32" w14:textId="49657962" w:rsidR="007A2307" w:rsidRPr="002C6073" w:rsidRDefault="007A2307" w:rsidP="00B114E0">
            <w:pPr>
              <w:tabs>
                <w:tab w:val="left" w:pos="176"/>
                <w:tab w:val="left" w:pos="498"/>
              </w:tabs>
              <w:jc w:val="both"/>
              <w:rPr>
                <w:rFonts w:ascii="Times New Roman" w:hAnsi="Times New Roman" w:cs="Times New Roman"/>
                <w:b/>
                <w:lang w:val="kk-KZ"/>
              </w:rPr>
            </w:pPr>
            <w:r w:rsidRPr="002C6073">
              <w:rPr>
                <w:rFonts w:ascii="Times New Roman" w:hAnsi="Times New Roman" w:cs="Times New Roman"/>
                <w:b/>
                <w:lang w:val="kk-KZ"/>
              </w:rPr>
              <w:t>10</w:t>
            </w:r>
            <w:r w:rsidR="00062522">
              <w:rPr>
                <w:rFonts w:ascii="Times New Roman" w:hAnsi="Times New Roman" w:cs="Times New Roman"/>
                <w:b/>
                <w:lang w:val="kk-KZ"/>
              </w:rPr>
              <w:t xml:space="preserve"> тарау</w:t>
            </w:r>
            <w:r w:rsidRPr="002C6073">
              <w:rPr>
                <w:rFonts w:ascii="Times New Roman" w:hAnsi="Times New Roman" w:cs="Times New Roman"/>
                <w:b/>
                <w:lang w:val="kk-KZ"/>
              </w:rPr>
              <w:t xml:space="preserve">. Басқа </w:t>
            </w:r>
            <w:r w:rsidR="00A10F32">
              <w:rPr>
                <w:rFonts w:ascii="Times New Roman" w:hAnsi="Times New Roman" w:cs="Times New Roman"/>
                <w:b/>
                <w:lang w:val="kk-KZ"/>
              </w:rPr>
              <w:t>баптар</w:t>
            </w:r>
            <w:r w:rsidRPr="002C6073">
              <w:rPr>
                <w:rFonts w:ascii="Times New Roman" w:hAnsi="Times New Roman" w:cs="Times New Roman"/>
                <w:b/>
                <w:lang w:val="kk-KZ"/>
              </w:rPr>
              <w:t xml:space="preserve">. </w:t>
            </w:r>
          </w:p>
          <w:p w14:paraId="55A87B8E" w14:textId="76169259" w:rsidR="00410C91" w:rsidRDefault="00BD5F20" w:rsidP="00B114E0">
            <w:pPr>
              <w:tabs>
                <w:tab w:val="left" w:pos="176"/>
                <w:tab w:val="left" w:pos="498"/>
              </w:tabs>
              <w:jc w:val="both"/>
              <w:rPr>
                <w:rFonts w:ascii="Times New Roman" w:hAnsi="Times New Roman" w:cs="Times New Roman"/>
                <w:lang w:val="kk-KZ"/>
              </w:rPr>
            </w:pPr>
            <w:r w:rsidRPr="002C6073">
              <w:rPr>
                <w:rFonts w:ascii="Times New Roman" w:hAnsi="Times New Roman" w:cs="Times New Roman"/>
                <w:lang w:val="kk-KZ"/>
              </w:rPr>
              <w:t>9</w:t>
            </w:r>
            <w:r w:rsidR="00847D27">
              <w:rPr>
                <w:rFonts w:ascii="Times New Roman" w:hAnsi="Times New Roman" w:cs="Times New Roman"/>
                <w:lang w:val="kk-KZ"/>
              </w:rPr>
              <w:t>2</w:t>
            </w:r>
            <w:r w:rsidR="007A2307" w:rsidRPr="002C6073">
              <w:rPr>
                <w:rFonts w:ascii="Times New Roman" w:hAnsi="Times New Roman" w:cs="Times New Roman"/>
                <w:lang w:val="kk-KZ"/>
              </w:rPr>
              <w:t xml:space="preserve">. </w:t>
            </w:r>
            <w:r w:rsidR="00410C91">
              <w:rPr>
                <w:rFonts w:ascii="Times New Roman" w:hAnsi="Times New Roman" w:cs="Times New Roman"/>
                <w:lang w:val="kk-KZ"/>
              </w:rPr>
              <w:t>Осы Ережелер ссудалық портфель құрылымындағы, МҚҰ қызметінің қаржылық нәтижелері</w:t>
            </w:r>
            <w:r w:rsidR="00B814EF">
              <w:rPr>
                <w:rFonts w:ascii="Times New Roman" w:hAnsi="Times New Roman" w:cs="Times New Roman"/>
                <w:lang w:val="kk-KZ"/>
              </w:rPr>
              <w:t xml:space="preserve"> өзгерістерін</w:t>
            </w:r>
            <w:r w:rsidR="00410C91">
              <w:rPr>
                <w:rFonts w:ascii="Times New Roman" w:hAnsi="Times New Roman" w:cs="Times New Roman"/>
                <w:lang w:val="kk-KZ"/>
              </w:rPr>
              <w:t>, Қазақстан Республикасының қолданыстағы заңнамасы өзгерістері</w:t>
            </w:r>
            <w:r w:rsidR="0011309F">
              <w:rPr>
                <w:rFonts w:ascii="Times New Roman" w:hAnsi="Times New Roman" w:cs="Times New Roman"/>
                <w:lang w:val="kk-KZ"/>
              </w:rPr>
              <w:t>н</w:t>
            </w:r>
            <w:r w:rsidR="00410C91">
              <w:rPr>
                <w:rFonts w:ascii="Times New Roman" w:hAnsi="Times New Roman" w:cs="Times New Roman"/>
                <w:lang w:val="kk-KZ"/>
              </w:rPr>
              <w:t xml:space="preserve">, Қазақстан Республикасының қодданыстағы заңнамасы өзгерістерін, сонымен қатар, экономикалық жағдайдағы және Қазақстан Республикасының қаржылық нарықтары коньюнктурасындағы өзгерістерді ескере отырып, өзгертіліп және толықтырыла алады. </w:t>
            </w:r>
          </w:p>
          <w:p w14:paraId="6F3DC8C1" w14:textId="2CC55069" w:rsidR="008160C8" w:rsidRPr="002C6073" w:rsidRDefault="00B814EF" w:rsidP="00B114E0">
            <w:pPr>
              <w:tabs>
                <w:tab w:val="left" w:pos="176"/>
                <w:tab w:val="left" w:pos="498"/>
              </w:tabs>
              <w:jc w:val="both"/>
              <w:rPr>
                <w:rFonts w:ascii="Times New Roman" w:hAnsi="Times New Roman" w:cs="Times New Roman"/>
                <w:lang w:val="kk-KZ"/>
              </w:rPr>
            </w:pPr>
            <w:r>
              <w:rPr>
                <w:rFonts w:ascii="Times New Roman" w:hAnsi="Times New Roman" w:cs="Times New Roman"/>
                <w:lang w:val="kk-KZ"/>
              </w:rPr>
              <w:t>9</w:t>
            </w:r>
            <w:r w:rsidR="00847D27">
              <w:rPr>
                <w:rFonts w:ascii="Times New Roman" w:hAnsi="Times New Roman" w:cs="Times New Roman"/>
                <w:lang w:val="kk-KZ"/>
              </w:rPr>
              <w:t>3</w:t>
            </w:r>
            <w:r>
              <w:rPr>
                <w:rFonts w:ascii="Times New Roman" w:hAnsi="Times New Roman" w:cs="Times New Roman"/>
                <w:lang w:val="kk-KZ"/>
              </w:rPr>
              <w:t xml:space="preserve">. </w:t>
            </w:r>
            <w:r w:rsidR="0011309F">
              <w:rPr>
                <w:rFonts w:ascii="Times New Roman" w:hAnsi="Times New Roman" w:cs="Times New Roman"/>
                <w:lang w:val="kk-KZ"/>
              </w:rPr>
              <w:t xml:space="preserve">Осы Ережелермен қарастырылмаған басқалар Қазақстан Республикасының заңнамасы талаптарымен сәйкес реттеледі. </w:t>
            </w:r>
          </w:p>
          <w:p w14:paraId="0289D4A5" w14:textId="45B4839D" w:rsidR="002428B6" w:rsidRPr="002C6073" w:rsidRDefault="0011309F" w:rsidP="00B114E0">
            <w:pPr>
              <w:tabs>
                <w:tab w:val="left" w:pos="176"/>
                <w:tab w:val="left" w:pos="498"/>
              </w:tabs>
              <w:rPr>
                <w:rFonts w:ascii="Times New Roman" w:hAnsi="Times New Roman" w:cs="Times New Roman"/>
                <w:b/>
                <w:lang w:val="kk-KZ"/>
              </w:rPr>
            </w:pPr>
            <w:r>
              <w:rPr>
                <w:rFonts w:ascii="Times New Roman" w:hAnsi="Times New Roman" w:cs="Times New Roman"/>
                <w:lang w:val="kk-KZ"/>
              </w:rPr>
              <w:t xml:space="preserve"> </w:t>
            </w:r>
          </w:p>
        </w:tc>
        <w:tc>
          <w:tcPr>
            <w:tcW w:w="7513" w:type="dxa"/>
          </w:tcPr>
          <w:p w14:paraId="7C586497" w14:textId="77777777" w:rsidR="00891896" w:rsidRPr="00A1049E" w:rsidRDefault="00891896" w:rsidP="00B114E0">
            <w:pPr>
              <w:tabs>
                <w:tab w:val="left" w:pos="306"/>
              </w:tabs>
              <w:jc w:val="right"/>
              <w:rPr>
                <w:rFonts w:ascii="Times New Roman" w:hAnsi="Times New Roman" w:cs="Times New Roman"/>
                <w:b/>
                <w:lang w:val="kk-KZ"/>
              </w:rPr>
            </w:pPr>
          </w:p>
          <w:p w14:paraId="3D35B3D2" w14:textId="77777777" w:rsidR="00891896" w:rsidRPr="00460AAB" w:rsidRDefault="00891896" w:rsidP="00B114E0">
            <w:pPr>
              <w:tabs>
                <w:tab w:val="left" w:pos="306"/>
              </w:tabs>
              <w:jc w:val="center"/>
              <w:rPr>
                <w:rFonts w:ascii="Times New Roman" w:hAnsi="Times New Roman" w:cs="Times New Roman"/>
                <w:b/>
              </w:rPr>
            </w:pPr>
            <w:r w:rsidRPr="00460AAB">
              <w:rPr>
                <w:rFonts w:ascii="Times New Roman" w:hAnsi="Times New Roman" w:cs="Times New Roman"/>
                <w:b/>
              </w:rPr>
              <w:t>ПРАВИЛА ПРЕДОСТАВЛЕНИЯ МИКРОКРЕДИТОВ</w:t>
            </w:r>
          </w:p>
          <w:p w14:paraId="50405CF3" w14:textId="7DAF48CD" w:rsidR="00891896" w:rsidRPr="00460AAB" w:rsidRDefault="00891896" w:rsidP="00B114E0">
            <w:pPr>
              <w:tabs>
                <w:tab w:val="left" w:pos="306"/>
              </w:tabs>
              <w:jc w:val="center"/>
              <w:rPr>
                <w:rFonts w:ascii="Times New Roman" w:hAnsi="Times New Roman" w:cs="Times New Roman"/>
                <w:b/>
              </w:rPr>
            </w:pPr>
            <w:r w:rsidRPr="00460AAB">
              <w:rPr>
                <w:rFonts w:ascii="Times New Roman" w:hAnsi="Times New Roman" w:cs="Times New Roman"/>
                <w:b/>
              </w:rPr>
              <w:t xml:space="preserve">ТОО «Микрофинансовая организация </w:t>
            </w:r>
            <w:r w:rsidR="00940C9E">
              <w:rPr>
                <w:rFonts w:ascii="Times New Roman" w:hAnsi="Times New Roman" w:cs="Times New Roman"/>
                <w:b/>
              </w:rPr>
              <w:t>«</w:t>
            </w:r>
            <w:proofErr w:type="spellStart"/>
            <w:r w:rsidR="00FE55A7">
              <w:rPr>
                <w:rFonts w:ascii="Times New Roman" w:hAnsi="Times New Roman" w:cs="Times New Roman"/>
                <w:b/>
              </w:rPr>
              <w:t>Салем</w:t>
            </w:r>
            <w:proofErr w:type="spellEnd"/>
            <w:r w:rsidR="00FE55A7">
              <w:rPr>
                <w:rFonts w:ascii="Times New Roman" w:hAnsi="Times New Roman" w:cs="Times New Roman"/>
                <w:b/>
              </w:rPr>
              <w:t xml:space="preserve"> Кредит</w:t>
            </w:r>
            <w:r w:rsidRPr="00460AAB">
              <w:rPr>
                <w:rFonts w:ascii="Times New Roman" w:hAnsi="Times New Roman" w:cs="Times New Roman"/>
                <w:b/>
              </w:rPr>
              <w:t>»</w:t>
            </w:r>
          </w:p>
          <w:p w14:paraId="503AB210" w14:textId="77777777" w:rsidR="00891896" w:rsidRPr="00460AAB" w:rsidRDefault="00891896" w:rsidP="00B114E0">
            <w:pPr>
              <w:tabs>
                <w:tab w:val="left" w:pos="306"/>
              </w:tabs>
              <w:jc w:val="center"/>
              <w:rPr>
                <w:rFonts w:ascii="Times New Roman" w:hAnsi="Times New Roman" w:cs="Times New Roman"/>
                <w:b/>
              </w:rPr>
            </w:pPr>
          </w:p>
          <w:p w14:paraId="76CDFD34" w14:textId="77777777" w:rsidR="00891896" w:rsidRPr="00460AAB" w:rsidRDefault="00891896" w:rsidP="00B114E0">
            <w:pPr>
              <w:tabs>
                <w:tab w:val="left" w:pos="306"/>
              </w:tabs>
              <w:jc w:val="center"/>
              <w:rPr>
                <w:rFonts w:ascii="Times New Roman" w:hAnsi="Times New Roman" w:cs="Times New Roman"/>
                <w:b/>
              </w:rPr>
            </w:pPr>
          </w:p>
          <w:p w14:paraId="5777BB96" w14:textId="0B2E5788"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1         Основные положения ……………………</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524D22">
              <w:rPr>
                <w:rFonts w:ascii="Times New Roman" w:hAnsi="Times New Roman" w:cs="Times New Roman"/>
                <w:lang w:val="kk-KZ"/>
              </w:rPr>
              <w:t xml:space="preserve"> </w:t>
            </w:r>
            <w:r w:rsidR="007F526C">
              <w:rPr>
                <w:rFonts w:ascii="Times New Roman" w:hAnsi="Times New Roman" w:cs="Times New Roman"/>
              </w:rPr>
              <w:t>3</w:t>
            </w:r>
          </w:p>
          <w:p w14:paraId="27644189" w14:textId="77777777" w:rsidR="00891896" w:rsidRPr="00460AAB" w:rsidRDefault="00891896" w:rsidP="00B114E0">
            <w:pPr>
              <w:tabs>
                <w:tab w:val="left" w:pos="306"/>
              </w:tabs>
              <w:rPr>
                <w:rFonts w:ascii="Times New Roman" w:hAnsi="Times New Roman" w:cs="Times New Roman"/>
              </w:rPr>
            </w:pPr>
          </w:p>
          <w:p w14:paraId="4C32E8A7" w14:textId="06C03D1A"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2 Общие требования к микрокредитованию</w:t>
            </w:r>
            <w:proofErr w:type="gramStart"/>
            <w:r w:rsidRPr="00460AAB">
              <w:rPr>
                <w:rFonts w:ascii="Times New Roman" w:hAnsi="Times New Roman" w:cs="Times New Roman"/>
              </w:rPr>
              <w:t xml:space="preserve"> </w:t>
            </w:r>
            <w:r w:rsidR="00A64FDA" w:rsidRPr="00460AAB">
              <w:rPr>
                <w:rFonts w:ascii="Times New Roman" w:hAnsi="Times New Roman" w:cs="Times New Roman"/>
                <w:lang w:val="kk-KZ"/>
              </w:rPr>
              <w:t>.</w:t>
            </w:r>
            <w:r w:rsidRPr="00460AAB">
              <w:rPr>
                <w:rFonts w:ascii="Times New Roman" w:hAnsi="Times New Roman" w:cs="Times New Roman"/>
              </w:rPr>
              <w:t>…</w:t>
            </w:r>
            <w:proofErr w:type="gramEnd"/>
            <w:r w:rsidRPr="00460AAB">
              <w:rPr>
                <w:rFonts w:ascii="Times New Roman" w:hAnsi="Times New Roman" w:cs="Times New Roman"/>
              </w:rPr>
              <w:t>……………….……</w:t>
            </w:r>
            <w:r w:rsidR="00524D22">
              <w:rPr>
                <w:rFonts w:ascii="Times New Roman" w:hAnsi="Times New Roman" w:cs="Times New Roman"/>
                <w:lang w:val="kk-KZ"/>
              </w:rPr>
              <w:t xml:space="preserve"> </w:t>
            </w:r>
            <w:r w:rsidR="00B9613F">
              <w:rPr>
                <w:rFonts w:ascii="Times New Roman" w:hAnsi="Times New Roman" w:cs="Times New Roman"/>
              </w:rPr>
              <w:t>9</w:t>
            </w:r>
          </w:p>
          <w:p w14:paraId="58143E3C" w14:textId="239AEE17"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§1 Общие требования к заемщикам…………………………………</w:t>
            </w:r>
            <w:proofErr w:type="gramStart"/>
            <w:r w:rsidRPr="00460AAB">
              <w:rPr>
                <w:rFonts w:ascii="Times New Roman" w:hAnsi="Times New Roman" w:cs="Times New Roman"/>
              </w:rPr>
              <w:t>……</w:t>
            </w:r>
            <w:r w:rsidR="00A64FDA" w:rsidRPr="00460AAB">
              <w:rPr>
                <w:rFonts w:ascii="Times New Roman" w:hAnsi="Times New Roman" w:cs="Times New Roman"/>
                <w:lang w:val="kk-KZ"/>
              </w:rPr>
              <w:t>.</w:t>
            </w:r>
            <w:proofErr w:type="gramEnd"/>
            <w:r w:rsidR="00A64FDA" w:rsidRPr="00460AAB">
              <w:rPr>
                <w:rFonts w:ascii="Times New Roman" w:hAnsi="Times New Roman" w:cs="Times New Roman"/>
                <w:lang w:val="kk-KZ"/>
              </w:rPr>
              <w:t>.</w:t>
            </w:r>
            <w:r w:rsidR="0083737E">
              <w:rPr>
                <w:rFonts w:ascii="Times New Roman" w:hAnsi="Times New Roman" w:cs="Times New Roman"/>
                <w:lang w:val="kk-KZ"/>
              </w:rPr>
              <w:t xml:space="preserve">  </w:t>
            </w:r>
            <w:r w:rsidR="00524D22">
              <w:rPr>
                <w:rFonts w:ascii="Times New Roman" w:hAnsi="Times New Roman" w:cs="Times New Roman"/>
                <w:lang w:val="kk-KZ"/>
              </w:rPr>
              <w:t xml:space="preserve"> </w:t>
            </w:r>
            <w:r w:rsidR="00B9613F">
              <w:rPr>
                <w:rFonts w:ascii="Times New Roman" w:hAnsi="Times New Roman" w:cs="Times New Roman"/>
              </w:rPr>
              <w:t>9</w:t>
            </w:r>
          </w:p>
          <w:p w14:paraId="1BA46F65" w14:textId="2681A493"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§2 Условия предоставления микрокредита…………………………………</w:t>
            </w:r>
            <w:r w:rsidR="00B9613F">
              <w:rPr>
                <w:rFonts w:ascii="Times New Roman" w:hAnsi="Times New Roman" w:cs="Times New Roman"/>
              </w:rPr>
              <w:t>12</w:t>
            </w:r>
          </w:p>
          <w:p w14:paraId="0E52493D" w14:textId="77777777" w:rsidR="00891896" w:rsidRPr="00460AAB" w:rsidRDefault="00891896" w:rsidP="00B114E0">
            <w:pPr>
              <w:tabs>
                <w:tab w:val="left" w:pos="306"/>
              </w:tabs>
              <w:rPr>
                <w:rFonts w:ascii="Times New Roman" w:hAnsi="Times New Roman" w:cs="Times New Roman"/>
              </w:rPr>
            </w:pPr>
          </w:p>
          <w:p w14:paraId="05D070F2" w14:textId="44B164A4"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3 Порядок предоставления микрокредита ………………………….</w:t>
            </w:r>
            <w:r w:rsidR="00524D22">
              <w:rPr>
                <w:rFonts w:ascii="Times New Roman" w:hAnsi="Times New Roman" w:cs="Times New Roman"/>
                <w:lang w:val="kk-KZ"/>
              </w:rPr>
              <w:t xml:space="preserve">  </w:t>
            </w:r>
            <w:r w:rsidR="00B9613F">
              <w:rPr>
                <w:rFonts w:ascii="Times New Roman" w:hAnsi="Times New Roman" w:cs="Times New Roman"/>
              </w:rPr>
              <w:t>14</w:t>
            </w:r>
          </w:p>
          <w:p w14:paraId="2889A7D7" w14:textId="53919E6A"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§1 Стадии предоставления микрокредита …………………………………</w:t>
            </w:r>
            <w:r w:rsidR="00524D22">
              <w:rPr>
                <w:rFonts w:ascii="Times New Roman" w:hAnsi="Times New Roman" w:cs="Times New Roman"/>
                <w:lang w:val="kk-KZ"/>
              </w:rPr>
              <w:t xml:space="preserve">  </w:t>
            </w:r>
            <w:r w:rsidR="00B9613F">
              <w:rPr>
                <w:rFonts w:ascii="Times New Roman" w:hAnsi="Times New Roman" w:cs="Times New Roman"/>
              </w:rPr>
              <w:t>14</w:t>
            </w:r>
          </w:p>
          <w:p w14:paraId="43F8B839" w14:textId="37E3DF03"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§2 Порядок подачи Заявления</w:t>
            </w:r>
            <w:r w:rsidR="006A6327">
              <w:rPr>
                <w:rFonts w:ascii="Times New Roman" w:hAnsi="Times New Roman" w:cs="Times New Roman"/>
              </w:rPr>
              <w:t>- анкеты</w:t>
            </w:r>
            <w:r w:rsidRPr="00460AAB">
              <w:rPr>
                <w:rFonts w:ascii="Times New Roman" w:hAnsi="Times New Roman" w:cs="Times New Roman"/>
              </w:rPr>
              <w:t xml:space="preserve"> на предоставление микрокредита и порядок его рассмотрения. Заключение </w:t>
            </w:r>
            <w:proofErr w:type="gramStart"/>
            <w:r w:rsidRPr="00460AAB">
              <w:rPr>
                <w:rFonts w:ascii="Times New Roman" w:hAnsi="Times New Roman" w:cs="Times New Roman"/>
              </w:rPr>
              <w:t>Договора</w:t>
            </w:r>
            <w:r w:rsidR="007038B9" w:rsidRPr="00460AAB">
              <w:rPr>
                <w:rFonts w:ascii="Times New Roman" w:hAnsi="Times New Roman" w:cs="Times New Roman"/>
                <w:lang w:val="kk-KZ"/>
              </w:rPr>
              <w:t>..</w:t>
            </w:r>
            <w:proofErr w:type="gramEnd"/>
            <w:r w:rsidRPr="00460AAB">
              <w:rPr>
                <w:rFonts w:ascii="Times New Roman" w:hAnsi="Times New Roman" w:cs="Times New Roman"/>
              </w:rPr>
              <w:t>……………………….</w:t>
            </w:r>
            <w:r w:rsidR="00524D22">
              <w:rPr>
                <w:rFonts w:ascii="Times New Roman" w:hAnsi="Times New Roman" w:cs="Times New Roman"/>
                <w:lang w:val="kk-KZ"/>
              </w:rPr>
              <w:t xml:space="preserve">  </w:t>
            </w:r>
            <w:r w:rsidR="00117D3E">
              <w:rPr>
                <w:rFonts w:ascii="Times New Roman" w:hAnsi="Times New Roman" w:cs="Times New Roman"/>
              </w:rPr>
              <w:t>14</w:t>
            </w:r>
          </w:p>
          <w:p w14:paraId="37C049BC" w14:textId="530A3A3A"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§3 Основания для отказа в предоставлении микрокредита ………………</w:t>
            </w:r>
            <w:r w:rsidR="00117D3E">
              <w:rPr>
                <w:rFonts w:ascii="Times New Roman" w:hAnsi="Times New Roman" w:cs="Times New Roman"/>
              </w:rPr>
              <w:t>. 17</w:t>
            </w:r>
          </w:p>
          <w:p w14:paraId="66D981C5" w14:textId="5E08B60F"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§4 Правила расчета годовой эффективной ставки вознаграждения </w:t>
            </w:r>
            <w:proofErr w:type="gramStart"/>
            <w:r w:rsidRPr="00460AAB">
              <w:rPr>
                <w:rFonts w:ascii="Times New Roman" w:hAnsi="Times New Roman" w:cs="Times New Roman"/>
              </w:rPr>
              <w:t>по  микрокредитам</w:t>
            </w:r>
            <w:proofErr w:type="gramEnd"/>
            <w:r w:rsidRPr="00460AAB">
              <w:rPr>
                <w:rFonts w:ascii="Times New Roman" w:hAnsi="Times New Roman" w:cs="Times New Roman"/>
              </w:rPr>
              <w:t>……………………………………………………………….</w:t>
            </w:r>
            <w:r w:rsidR="007F526C">
              <w:rPr>
                <w:rFonts w:ascii="Times New Roman" w:hAnsi="Times New Roman" w:cs="Times New Roman"/>
              </w:rPr>
              <w:t>.</w:t>
            </w:r>
            <w:r w:rsidR="00117D3E">
              <w:rPr>
                <w:rFonts w:ascii="Times New Roman" w:hAnsi="Times New Roman" w:cs="Times New Roman"/>
              </w:rPr>
              <w:t xml:space="preserve"> 19</w:t>
            </w:r>
          </w:p>
          <w:p w14:paraId="41543F8D" w14:textId="6C6576BC"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§5 Выдача </w:t>
            </w:r>
            <w:proofErr w:type="gramStart"/>
            <w:r w:rsidRPr="00460AAB">
              <w:rPr>
                <w:rFonts w:ascii="Times New Roman" w:hAnsi="Times New Roman" w:cs="Times New Roman"/>
              </w:rPr>
              <w:t>микрокредита</w:t>
            </w:r>
            <w:r w:rsidR="007038B9" w:rsidRPr="00460AAB">
              <w:rPr>
                <w:rFonts w:ascii="Times New Roman" w:hAnsi="Times New Roman" w:cs="Times New Roman"/>
                <w:lang w:val="kk-KZ"/>
              </w:rPr>
              <w:t>....</w:t>
            </w:r>
            <w:proofErr w:type="gramEnd"/>
            <w:r w:rsidRPr="00460AAB">
              <w:rPr>
                <w:rFonts w:ascii="Times New Roman" w:hAnsi="Times New Roman" w:cs="Times New Roman"/>
              </w:rPr>
              <w:t>……………………………………………..…...</w:t>
            </w:r>
            <w:r w:rsidR="007F526C">
              <w:rPr>
                <w:rFonts w:ascii="Times New Roman" w:hAnsi="Times New Roman" w:cs="Times New Roman"/>
              </w:rPr>
              <w:t>.</w:t>
            </w:r>
            <w:r w:rsidR="00117D3E">
              <w:rPr>
                <w:rFonts w:ascii="Times New Roman" w:hAnsi="Times New Roman" w:cs="Times New Roman"/>
              </w:rPr>
              <w:t xml:space="preserve"> 20</w:t>
            </w:r>
            <w:r w:rsidRPr="00460AAB">
              <w:rPr>
                <w:rFonts w:ascii="Times New Roman" w:hAnsi="Times New Roman" w:cs="Times New Roman"/>
              </w:rPr>
              <w:t xml:space="preserve"> </w:t>
            </w:r>
          </w:p>
          <w:p w14:paraId="5816EE05" w14:textId="2A0AD6F1"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§6 Формирование кредитного </w:t>
            </w:r>
            <w:proofErr w:type="gramStart"/>
            <w:r w:rsidRPr="00460AAB">
              <w:rPr>
                <w:rFonts w:ascii="Times New Roman" w:hAnsi="Times New Roman" w:cs="Times New Roman"/>
              </w:rPr>
              <w:t>досье</w:t>
            </w:r>
            <w:r w:rsidR="00E14856" w:rsidRPr="00460AAB">
              <w:rPr>
                <w:rFonts w:ascii="Times New Roman" w:hAnsi="Times New Roman" w:cs="Times New Roman"/>
                <w:lang w:val="kk-KZ"/>
              </w:rPr>
              <w:t>.</w:t>
            </w:r>
            <w:r w:rsidRPr="00460AAB">
              <w:rPr>
                <w:rFonts w:ascii="Times New Roman" w:hAnsi="Times New Roman" w:cs="Times New Roman"/>
              </w:rPr>
              <w:t>…</w:t>
            </w:r>
            <w:proofErr w:type="gramEnd"/>
            <w:r w:rsidRPr="00460AAB">
              <w:rPr>
                <w:rFonts w:ascii="Times New Roman" w:hAnsi="Times New Roman" w:cs="Times New Roman"/>
              </w:rPr>
              <w:t>………………………………..……</w:t>
            </w:r>
            <w:r w:rsidR="007F526C">
              <w:rPr>
                <w:rFonts w:ascii="Times New Roman" w:hAnsi="Times New Roman" w:cs="Times New Roman"/>
              </w:rPr>
              <w:t>.</w:t>
            </w:r>
            <w:r w:rsidR="00117D3E">
              <w:rPr>
                <w:rFonts w:ascii="Times New Roman" w:hAnsi="Times New Roman" w:cs="Times New Roman"/>
              </w:rPr>
              <w:t xml:space="preserve"> 21</w:t>
            </w:r>
          </w:p>
          <w:p w14:paraId="02B621F1" w14:textId="77777777" w:rsidR="00891896" w:rsidRPr="00460AAB" w:rsidRDefault="00891896" w:rsidP="00B114E0">
            <w:pPr>
              <w:tabs>
                <w:tab w:val="left" w:pos="306"/>
              </w:tabs>
              <w:rPr>
                <w:rFonts w:ascii="Times New Roman" w:hAnsi="Times New Roman" w:cs="Times New Roman"/>
              </w:rPr>
            </w:pPr>
          </w:p>
          <w:p w14:paraId="2040D226" w14:textId="5449BAB8"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4 Мониторинг. Контроль за выполнением условий Договора..........</w:t>
            </w:r>
            <w:r w:rsidR="007F526C">
              <w:rPr>
                <w:rFonts w:ascii="Times New Roman" w:hAnsi="Times New Roman" w:cs="Times New Roman"/>
              </w:rPr>
              <w:t>.</w:t>
            </w:r>
            <w:r w:rsidR="00117D3E">
              <w:rPr>
                <w:rFonts w:ascii="Times New Roman" w:hAnsi="Times New Roman" w:cs="Times New Roman"/>
              </w:rPr>
              <w:t xml:space="preserve"> 22</w:t>
            </w:r>
          </w:p>
          <w:p w14:paraId="71CACD1A" w14:textId="77777777" w:rsidR="00891896" w:rsidRPr="00460AAB" w:rsidRDefault="00891896" w:rsidP="00B114E0">
            <w:pPr>
              <w:tabs>
                <w:tab w:val="left" w:pos="306"/>
              </w:tabs>
              <w:rPr>
                <w:rFonts w:ascii="Times New Roman" w:hAnsi="Times New Roman" w:cs="Times New Roman"/>
              </w:rPr>
            </w:pPr>
          </w:p>
          <w:p w14:paraId="0C2B525D" w14:textId="405EE9C6"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Глава 5 Порядок внесения изменений в </w:t>
            </w:r>
            <w:proofErr w:type="gramStart"/>
            <w:r w:rsidRPr="00460AAB">
              <w:rPr>
                <w:rFonts w:ascii="Times New Roman" w:hAnsi="Times New Roman" w:cs="Times New Roman"/>
              </w:rPr>
              <w:t>Договор</w:t>
            </w:r>
            <w:r w:rsidR="00E14856" w:rsidRPr="00460AAB">
              <w:rPr>
                <w:rFonts w:ascii="Times New Roman" w:hAnsi="Times New Roman" w:cs="Times New Roman"/>
                <w:lang w:val="kk-KZ"/>
              </w:rPr>
              <w:t>.</w:t>
            </w:r>
            <w:r w:rsidRPr="00460AAB">
              <w:rPr>
                <w:rFonts w:ascii="Times New Roman" w:hAnsi="Times New Roman" w:cs="Times New Roman"/>
              </w:rPr>
              <w:t>…</w:t>
            </w:r>
            <w:proofErr w:type="gramEnd"/>
            <w:r w:rsidRPr="00460AAB">
              <w:rPr>
                <w:rFonts w:ascii="Times New Roman" w:hAnsi="Times New Roman" w:cs="Times New Roman"/>
              </w:rPr>
              <w:t>……………………….</w:t>
            </w:r>
            <w:r w:rsidR="007F526C">
              <w:rPr>
                <w:rFonts w:ascii="Times New Roman" w:hAnsi="Times New Roman" w:cs="Times New Roman"/>
              </w:rPr>
              <w:t>.</w:t>
            </w:r>
            <w:r w:rsidR="00117D3E">
              <w:rPr>
                <w:rFonts w:ascii="Times New Roman" w:hAnsi="Times New Roman" w:cs="Times New Roman"/>
              </w:rPr>
              <w:t xml:space="preserve"> 22</w:t>
            </w:r>
          </w:p>
          <w:p w14:paraId="75036D42" w14:textId="77777777" w:rsidR="00891896" w:rsidRPr="00460AAB" w:rsidRDefault="00891896" w:rsidP="00B114E0">
            <w:pPr>
              <w:tabs>
                <w:tab w:val="left" w:pos="306"/>
              </w:tabs>
              <w:rPr>
                <w:rFonts w:ascii="Times New Roman" w:hAnsi="Times New Roman" w:cs="Times New Roman"/>
              </w:rPr>
            </w:pPr>
          </w:p>
          <w:p w14:paraId="1F837504" w14:textId="1C9E43FE"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6 Работа с просроченной задолженностью…………………</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7F526C">
              <w:rPr>
                <w:rFonts w:ascii="Times New Roman" w:hAnsi="Times New Roman" w:cs="Times New Roman"/>
              </w:rPr>
              <w:t>.</w:t>
            </w:r>
            <w:r w:rsidR="00117D3E">
              <w:rPr>
                <w:rFonts w:ascii="Times New Roman" w:hAnsi="Times New Roman" w:cs="Times New Roman"/>
              </w:rPr>
              <w:t xml:space="preserve"> 23</w:t>
            </w:r>
          </w:p>
          <w:p w14:paraId="112CCDA2" w14:textId="6AB84B58"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7 Порядок погашения микрокредитов, досрочного расторжения и закрытия Договора</w:t>
            </w:r>
            <w:proofErr w:type="gramStart"/>
            <w:r w:rsidR="00E14856" w:rsidRPr="00460AAB">
              <w:rPr>
                <w:rFonts w:ascii="Times New Roman" w:hAnsi="Times New Roman" w:cs="Times New Roman"/>
                <w:lang w:val="kk-KZ"/>
              </w:rPr>
              <w:t>.................................................................................</w:t>
            </w:r>
            <w:r w:rsidRPr="00460AAB">
              <w:rPr>
                <w:rFonts w:ascii="Times New Roman" w:hAnsi="Times New Roman" w:cs="Times New Roman"/>
              </w:rPr>
              <w:t>….</w:t>
            </w:r>
            <w:proofErr w:type="gramEnd"/>
            <w:r w:rsidRPr="00460AAB">
              <w:rPr>
                <w:rFonts w:ascii="Times New Roman" w:hAnsi="Times New Roman" w:cs="Times New Roman"/>
              </w:rPr>
              <w:t>.…</w:t>
            </w:r>
            <w:r w:rsidR="00117D3E">
              <w:rPr>
                <w:rFonts w:ascii="Times New Roman" w:hAnsi="Times New Roman" w:cs="Times New Roman"/>
                <w:lang w:val="kk-KZ"/>
              </w:rPr>
              <w:t>.. 23</w:t>
            </w:r>
          </w:p>
          <w:p w14:paraId="7ED975A6" w14:textId="6AD6513F"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§1 Методы погашения микрокредитов…………………………</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117D3E">
              <w:rPr>
                <w:rFonts w:ascii="Times New Roman" w:hAnsi="Times New Roman" w:cs="Times New Roman"/>
                <w:lang w:val="kk-KZ"/>
              </w:rPr>
              <w:t>.. 23</w:t>
            </w:r>
          </w:p>
          <w:p w14:paraId="77834B2D" w14:textId="5B09E8BE"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§2 Порядок внесения платежей по микрокредитам …………………...…</w:t>
            </w:r>
            <w:r w:rsidR="00117D3E">
              <w:rPr>
                <w:rFonts w:ascii="Times New Roman" w:hAnsi="Times New Roman" w:cs="Times New Roman"/>
              </w:rPr>
              <w:t>…23</w:t>
            </w:r>
          </w:p>
          <w:p w14:paraId="02E7F084" w14:textId="6875A5EA"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§3 Порядок выплаты вознаграждения по предоставленным микрокредитам</w:t>
            </w:r>
            <w:r w:rsidR="00A17300" w:rsidRPr="00460AAB">
              <w:rPr>
                <w:rFonts w:ascii="Times New Roman" w:hAnsi="Times New Roman" w:cs="Times New Roman"/>
                <w:lang w:val="kk-KZ"/>
              </w:rPr>
              <w:t>...........................................................</w:t>
            </w:r>
            <w:r w:rsidRPr="00460AAB">
              <w:rPr>
                <w:rFonts w:ascii="Times New Roman" w:hAnsi="Times New Roman" w:cs="Times New Roman"/>
              </w:rPr>
              <w:t>………………</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117D3E">
              <w:rPr>
                <w:rFonts w:ascii="Times New Roman" w:hAnsi="Times New Roman" w:cs="Times New Roman"/>
                <w:lang w:val="kk-KZ"/>
              </w:rPr>
              <w:t>... 25</w:t>
            </w:r>
          </w:p>
          <w:p w14:paraId="1702B27A" w14:textId="1EBBE058"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lastRenderedPageBreak/>
              <w:t>§4 Порядок внесения внеплановых платежей по микрокредитам…</w:t>
            </w:r>
            <w:r w:rsidR="00A17300" w:rsidRPr="00460AAB">
              <w:rPr>
                <w:rFonts w:ascii="Times New Roman" w:hAnsi="Times New Roman" w:cs="Times New Roman"/>
                <w:lang w:val="kk-KZ"/>
              </w:rPr>
              <w:t>.........................................</w:t>
            </w:r>
            <w:r w:rsidRPr="00460AAB">
              <w:rPr>
                <w:rFonts w:ascii="Times New Roman" w:hAnsi="Times New Roman" w:cs="Times New Roman"/>
              </w:rPr>
              <w:t>………………………</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25</w:t>
            </w:r>
          </w:p>
          <w:p w14:paraId="5D85A07A" w14:textId="147783BE"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§5 Порядок досрочного расторжения </w:t>
            </w:r>
            <w:proofErr w:type="gramStart"/>
            <w:r w:rsidRPr="00460AAB">
              <w:rPr>
                <w:rFonts w:ascii="Times New Roman" w:hAnsi="Times New Roman" w:cs="Times New Roman"/>
              </w:rPr>
              <w:t>Договора…</w:t>
            </w:r>
            <w:r w:rsidR="00A17300" w:rsidRPr="00460AAB">
              <w:rPr>
                <w:rFonts w:ascii="Times New Roman" w:hAnsi="Times New Roman" w:cs="Times New Roman"/>
                <w:lang w:val="kk-KZ"/>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26</w:t>
            </w:r>
          </w:p>
          <w:p w14:paraId="6A6A54F7" w14:textId="77777777" w:rsidR="00891896" w:rsidRPr="00460AAB" w:rsidRDefault="00891896" w:rsidP="00B114E0">
            <w:pPr>
              <w:tabs>
                <w:tab w:val="left" w:pos="306"/>
              </w:tabs>
              <w:rPr>
                <w:rFonts w:ascii="Times New Roman" w:hAnsi="Times New Roman" w:cs="Times New Roman"/>
              </w:rPr>
            </w:pPr>
          </w:p>
          <w:p w14:paraId="0C4A701C" w14:textId="3969510B"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8 Права и обязанности участников микрокредитования …………………………………….</w:t>
            </w:r>
            <w:r w:rsidR="00BA4FD6" w:rsidRPr="00460AAB">
              <w:rPr>
                <w:rFonts w:ascii="Times New Roman" w:hAnsi="Times New Roman" w:cs="Times New Roman"/>
                <w:lang w:val="kk-KZ"/>
              </w:rPr>
              <w:t>................................................................</w:t>
            </w:r>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26</w:t>
            </w:r>
          </w:p>
          <w:p w14:paraId="1EBB96A0" w14:textId="66E60136"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§1 Права и обязанности </w:t>
            </w:r>
            <w:proofErr w:type="gramStart"/>
            <w:r w:rsidRPr="00460AAB">
              <w:rPr>
                <w:rFonts w:ascii="Times New Roman" w:hAnsi="Times New Roman" w:cs="Times New Roman"/>
              </w:rPr>
              <w:t>МФО</w:t>
            </w:r>
            <w:r w:rsidR="00A227B4">
              <w:rPr>
                <w:rFonts w:ascii="Times New Roman" w:hAnsi="Times New Roman" w:cs="Times New Roman"/>
                <w:lang w:val="kk-KZ"/>
              </w:rPr>
              <w:t xml:space="preserve">  </w:t>
            </w:r>
            <w:r w:rsidRPr="00460AAB">
              <w:rPr>
                <w:rFonts w:ascii="Times New Roman" w:hAnsi="Times New Roman" w:cs="Times New Roman"/>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26</w:t>
            </w:r>
          </w:p>
          <w:p w14:paraId="1D8E314C" w14:textId="3FFBF642"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§2 Права и обязанности </w:t>
            </w:r>
            <w:proofErr w:type="gramStart"/>
            <w:r w:rsidRPr="00460AAB">
              <w:rPr>
                <w:rFonts w:ascii="Times New Roman" w:hAnsi="Times New Roman" w:cs="Times New Roman"/>
              </w:rPr>
              <w:t>Заявителя</w:t>
            </w:r>
            <w:r w:rsidR="00A227B4">
              <w:rPr>
                <w:rFonts w:ascii="Times New Roman" w:hAnsi="Times New Roman" w:cs="Times New Roman"/>
                <w:lang w:val="kk-KZ"/>
              </w:rPr>
              <w:t xml:space="preserve">  </w:t>
            </w:r>
            <w:r w:rsidRPr="00460AAB">
              <w:rPr>
                <w:rFonts w:ascii="Times New Roman" w:hAnsi="Times New Roman" w:cs="Times New Roman"/>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30</w:t>
            </w:r>
          </w:p>
          <w:p w14:paraId="7305FAC9" w14:textId="47CEF47F" w:rsidR="004B3FD4" w:rsidRDefault="007F526C" w:rsidP="00B114E0">
            <w:pPr>
              <w:tabs>
                <w:tab w:val="left" w:pos="306"/>
              </w:tabs>
              <w:rPr>
                <w:rFonts w:ascii="Times New Roman" w:hAnsi="Times New Roman" w:cs="Times New Roman"/>
              </w:rPr>
            </w:pPr>
            <w:r w:rsidRPr="00460AAB">
              <w:rPr>
                <w:rFonts w:ascii="Times New Roman" w:hAnsi="Times New Roman" w:cs="Times New Roman"/>
              </w:rPr>
              <w:t>§</w:t>
            </w:r>
            <w:r>
              <w:rPr>
                <w:rFonts w:ascii="Times New Roman" w:hAnsi="Times New Roman" w:cs="Times New Roman"/>
              </w:rPr>
              <w:t>3</w:t>
            </w:r>
            <w:r w:rsidRPr="00460AAB">
              <w:rPr>
                <w:rFonts w:ascii="Times New Roman" w:hAnsi="Times New Roman" w:cs="Times New Roman"/>
              </w:rPr>
              <w:t xml:space="preserve"> Права и обязанности </w:t>
            </w:r>
            <w:proofErr w:type="gramStart"/>
            <w:r w:rsidRPr="00460AAB">
              <w:rPr>
                <w:rFonts w:ascii="Times New Roman" w:hAnsi="Times New Roman" w:cs="Times New Roman"/>
              </w:rPr>
              <w:t>За</w:t>
            </w:r>
            <w:r>
              <w:rPr>
                <w:rFonts w:ascii="Times New Roman" w:hAnsi="Times New Roman" w:cs="Times New Roman"/>
              </w:rPr>
              <w:t>емщика</w:t>
            </w:r>
            <w:r w:rsidR="00A227B4">
              <w:rPr>
                <w:rFonts w:ascii="Times New Roman" w:hAnsi="Times New Roman" w:cs="Times New Roman"/>
                <w:lang w:val="kk-KZ"/>
              </w:rPr>
              <w:t xml:space="preserve">  </w:t>
            </w:r>
            <w:r w:rsidRPr="00460AAB">
              <w:rPr>
                <w:rFonts w:ascii="Times New Roman" w:hAnsi="Times New Roman" w:cs="Times New Roman"/>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30</w:t>
            </w:r>
          </w:p>
          <w:p w14:paraId="4772EA7A" w14:textId="77777777" w:rsidR="007F526C" w:rsidRPr="002C6073" w:rsidRDefault="007F526C" w:rsidP="00B114E0">
            <w:pPr>
              <w:tabs>
                <w:tab w:val="left" w:pos="306"/>
              </w:tabs>
              <w:rPr>
                <w:rFonts w:ascii="Times New Roman" w:hAnsi="Times New Roman" w:cs="Times New Roman"/>
              </w:rPr>
            </w:pPr>
          </w:p>
          <w:p w14:paraId="1E9A3518" w14:textId="569F14C7"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9 Конфиденци</w:t>
            </w:r>
            <w:r w:rsidR="00B07F19" w:rsidRPr="00460AAB">
              <w:rPr>
                <w:rFonts w:ascii="Times New Roman" w:hAnsi="Times New Roman" w:cs="Times New Roman"/>
              </w:rPr>
              <w:t>альность</w:t>
            </w:r>
            <w:r w:rsidR="003C3161">
              <w:rPr>
                <w:rFonts w:ascii="Times New Roman" w:hAnsi="Times New Roman" w:cs="Times New Roman"/>
                <w:lang w:val="kk-KZ"/>
              </w:rPr>
              <w:t xml:space="preserve"> </w:t>
            </w:r>
            <w:r w:rsidR="00B07F19" w:rsidRPr="00460AAB">
              <w:rPr>
                <w:rFonts w:ascii="Times New Roman" w:hAnsi="Times New Roman" w:cs="Times New Roman"/>
              </w:rPr>
              <w:t>……………………………………………</w:t>
            </w:r>
            <w:r w:rsidR="00B07F19" w:rsidRPr="00460AAB">
              <w:rPr>
                <w:rFonts w:ascii="Times New Roman" w:hAnsi="Times New Roman" w:cs="Times New Roman"/>
                <w:lang w:val="kk-KZ"/>
              </w:rPr>
              <w:t>...</w:t>
            </w:r>
            <w:r w:rsidR="00150BDC">
              <w:rPr>
                <w:rFonts w:ascii="Times New Roman" w:hAnsi="Times New Roman" w:cs="Times New Roman"/>
                <w:lang w:val="kk-KZ"/>
              </w:rPr>
              <w:t xml:space="preserve"> </w:t>
            </w:r>
            <w:r w:rsidR="00117D3E">
              <w:rPr>
                <w:rFonts w:ascii="Times New Roman" w:hAnsi="Times New Roman" w:cs="Times New Roman"/>
              </w:rPr>
              <w:t>31</w:t>
            </w:r>
          </w:p>
          <w:p w14:paraId="1CF3AD57" w14:textId="5AB92393"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§1 Персональные да</w:t>
            </w:r>
            <w:r w:rsidR="00B07F19" w:rsidRPr="00460AAB">
              <w:rPr>
                <w:rFonts w:ascii="Times New Roman" w:hAnsi="Times New Roman" w:cs="Times New Roman"/>
              </w:rPr>
              <w:t>нные……………………………………………</w:t>
            </w:r>
            <w:r w:rsidR="00B07F19" w:rsidRPr="00460AAB">
              <w:rPr>
                <w:rFonts w:ascii="Times New Roman" w:hAnsi="Times New Roman" w:cs="Times New Roman"/>
                <w:lang w:val="kk-KZ"/>
              </w:rPr>
              <w:t>..</w:t>
            </w:r>
            <w:r w:rsidR="007F526C">
              <w:rPr>
                <w:rFonts w:ascii="Times New Roman" w:hAnsi="Times New Roman" w:cs="Times New Roman"/>
                <w:lang w:val="kk-KZ"/>
              </w:rPr>
              <w:t>.........</w:t>
            </w:r>
            <w:r w:rsidR="00B07F19" w:rsidRPr="00460AAB">
              <w:rPr>
                <w:rFonts w:ascii="Times New Roman" w:hAnsi="Times New Roman" w:cs="Times New Roman"/>
                <w:lang w:val="kk-KZ"/>
              </w:rPr>
              <w:t>.</w:t>
            </w:r>
            <w:r w:rsidR="00150BDC">
              <w:rPr>
                <w:rFonts w:ascii="Times New Roman" w:hAnsi="Times New Roman" w:cs="Times New Roman"/>
                <w:lang w:val="kk-KZ"/>
              </w:rPr>
              <w:t xml:space="preserve"> </w:t>
            </w:r>
            <w:r w:rsidR="00117D3E">
              <w:rPr>
                <w:rFonts w:ascii="Times New Roman" w:hAnsi="Times New Roman" w:cs="Times New Roman"/>
              </w:rPr>
              <w:t>31</w:t>
            </w:r>
          </w:p>
          <w:p w14:paraId="4B4DB15B" w14:textId="484CB081"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§2 Тайна предоставления микрокредита </w:t>
            </w:r>
            <w:r w:rsidR="00671665" w:rsidRPr="00460AAB">
              <w:rPr>
                <w:rFonts w:ascii="Times New Roman" w:hAnsi="Times New Roman" w:cs="Times New Roman"/>
                <w:lang w:val="kk-KZ"/>
              </w:rPr>
              <w:t>..............</w:t>
            </w:r>
            <w:r w:rsidRPr="00460AAB">
              <w:rPr>
                <w:rFonts w:ascii="Times New Roman" w:hAnsi="Times New Roman" w:cs="Times New Roman"/>
              </w:rPr>
              <w:t>………………</w:t>
            </w:r>
            <w:proofErr w:type="gramStart"/>
            <w:r w:rsidRPr="00460AAB">
              <w:rPr>
                <w:rFonts w:ascii="Times New Roman" w:hAnsi="Times New Roman" w:cs="Times New Roman"/>
              </w:rPr>
              <w:t>…….</w:t>
            </w:r>
            <w:proofErr w:type="gramEnd"/>
            <w:r w:rsidRPr="00460AAB">
              <w:rPr>
                <w:rFonts w:ascii="Times New Roman" w:hAnsi="Times New Roman" w:cs="Times New Roman"/>
              </w:rPr>
              <w:t>.…..</w:t>
            </w:r>
            <w:r w:rsidR="00150BDC">
              <w:rPr>
                <w:rFonts w:ascii="Times New Roman" w:hAnsi="Times New Roman" w:cs="Times New Roman"/>
                <w:lang w:val="kk-KZ"/>
              </w:rPr>
              <w:t xml:space="preserve"> </w:t>
            </w:r>
            <w:r w:rsidR="00117D3E">
              <w:rPr>
                <w:rFonts w:ascii="Times New Roman" w:hAnsi="Times New Roman" w:cs="Times New Roman"/>
              </w:rPr>
              <w:t>32</w:t>
            </w:r>
          </w:p>
          <w:p w14:paraId="7E99C639" w14:textId="77777777" w:rsidR="00891896" w:rsidRPr="00460AAB" w:rsidRDefault="00891896" w:rsidP="00B114E0">
            <w:pPr>
              <w:tabs>
                <w:tab w:val="left" w:pos="306"/>
              </w:tabs>
              <w:rPr>
                <w:rFonts w:ascii="Times New Roman" w:hAnsi="Times New Roman" w:cs="Times New Roman"/>
              </w:rPr>
            </w:pPr>
          </w:p>
          <w:p w14:paraId="6C567490" w14:textId="2E400235"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Глава 10 Иные положения…</w:t>
            </w:r>
            <w:proofErr w:type="gramStart"/>
            <w:r w:rsidRPr="00460AAB">
              <w:rPr>
                <w:rFonts w:ascii="Times New Roman" w:hAnsi="Times New Roman" w:cs="Times New Roman"/>
              </w:rPr>
              <w:t>……</w:t>
            </w:r>
            <w:r w:rsidR="00671665" w:rsidRPr="00460AAB">
              <w:rPr>
                <w:rFonts w:ascii="Times New Roman" w:hAnsi="Times New Roman" w:cs="Times New Roman"/>
                <w:lang w:val="kk-KZ"/>
              </w:rPr>
              <w:t>.</w:t>
            </w:r>
            <w:proofErr w:type="gramEnd"/>
            <w:r w:rsidR="00671665" w:rsidRPr="00460AAB">
              <w:rPr>
                <w:rFonts w:ascii="Times New Roman" w:hAnsi="Times New Roman" w:cs="Times New Roman"/>
                <w:lang w:val="kk-KZ"/>
              </w:rPr>
              <w:t>.</w:t>
            </w:r>
            <w:r w:rsidRPr="00460AAB">
              <w:rPr>
                <w:rFonts w:ascii="Times New Roman" w:hAnsi="Times New Roman" w:cs="Times New Roman"/>
              </w:rPr>
              <w:t>……………………………………….....</w:t>
            </w:r>
            <w:r w:rsidR="00117D3E">
              <w:rPr>
                <w:rFonts w:ascii="Times New Roman" w:hAnsi="Times New Roman" w:cs="Times New Roman"/>
              </w:rPr>
              <w:t xml:space="preserve"> 33</w:t>
            </w:r>
            <w:r w:rsidRPr="00460AAB">
              <w:rPr>
                <w:rFonts w:ascii="Times New Roman" w:hAnsi="Times New Roman" w:cs="Times New Roman"/>
              </w:rPr>
              <w:t xml:space="preserve"> </w:t>
            </w:r>
          </w:p>
          <w:p w14:paraId="078AC3C4" w14:textId="77777777" w:rsidR="002C6073" w:rsidRPr="00460AAB" w:rsidRDefault="002C6073" w:rsidP="00B114E0">
            <w:pPr>
              <w:tabs>
                <w:tab w:val="left" w:pos="306"/>
              </w:tabs>
              <w:rPr>
                <w:rFonts w:ascii="Times New Roman" w:hAnsi="Times New Roman" w:cs="Times New Roman"/>
              </w:rPr>
            </w:pPr>
          </w:p>
          <w:p w14:paraId="2998822A" w14:textId="77777777" w:rsidR="001B19E9" w:rsidRDefault="001B19E9" w:rsidP="00B114E0">
            <w:pPr>
              <w:tabs>
                <w:tab w:val="left" w:pos="306"/>
              </w:tabs>
              <w:jc w:val="both"/>
              <w:rPr>
                <w:rFonts w:ascii="Times New Roman" w:hAnsi="Times New Roman" w:cs="Times New Roman"/>
                <w:b/>
              </w:rPr>
            </w:pPr>
          </w:p>
          <w:p w14:paraId="7184F5AA" w14:textId="4D9A0AAE"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Глава 1. Основные положения </w:t>
            </w:r>
          </w:p>
          <w:p w14:paraId="14D17532" w14:textId="77777777" w:rsidR="00891896" w:rsidRPr="00460AAB" w:rsidRDefault="00891896" w:rsidP="00B114E0">
            <w:pPr>
              <w:tabs>
                <w:tab w:val="left" w:pos="306"/>
              </w:tabs>
              <w:jc w:val="both"/>
              <w:rPr>
                <w:rFonts w:ascii="Times New Roman" w:hAnsi="Times New Roman" w:cs="Times New Roman"/>
                <w:b/>
              </w:rPr>
            </w:pPr>
          </w:p>
          <w:p w14:paraId="4289AB26" w14:textId="62281957" w:rsidR="00891896" w:rsidRPr="00F32887"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Настоящие Правила предоставления микрокредитов (далее – Правила) разработаны в соответствии с Гражданским кодексом Республики Казахстан (далее – ГК РК), Законом Республики Казахстан «О микрофинансов</w:t>
            </w:r>
            <w:r w:rsidR="00FC4084">
              <w:rPr>
                <w:rFonts w:ascii="Times New Roman" w:hAnsi="Times New Roman" w:cs="Times New Roman"/>
              </w:rPr>
              <w:t>ой</w:t>
            </w:r>
            <w:r w:rsidRPr="00460AAB">
              <w:rPr>
                <w:rFonts w:ascii="Times New Roman" w:hAnsi="Times New Roman" w:cs="Times New Roman"/>
              </w:rPr>
              <w:t xml:space="preserve"> </w:t>
            </w:r>
            <w:r w:rsidR="00FC4084">
              <w:rPr>
                <w:rFonts w:ascii="Times New Roman" w:hAnsi="Times New Roman" w:cs="Times New Roman"/>
              </w:rPr>
              <w:t>деятельности</w:t>
            </w:r>
            <w:r w:rsidRPr="00460AAB">
              <w:rPr>
                <w:rFonts w:ascii="Times New Roman" w:hAnsi="Times New Roman" w:cs="Times New Roman"/>
              </w:rPr>
              <w:t>», нормативными правовыми актами Республики Казахстан, а также внутренними документами ТОО «Микрофинансовая организация «</w:t>
            </w:r>
            <w:proofErr w:type="spellStart"/>
            <w:r w:rsidR="00FE55A7">
              <w:rPr>
                <w:rFonts w:ascii="Times New Roman" w:hAnsi="Times New Roman" w:cs="Times New Roman"/>
              </w:rPr>
              <w:t>Салем</w:t>
            </w:r>
            <w:proofErr w:type="spellEnd"/>
            <w:r w:rsidR="00FE55A7">
              <w:rPr>
                <w:rFonts w:ascii="Times New Roman" w:hAnsi="Times New Roman" w:cs="Times New Roman"/>
              </w:rPr>
              <w:t xml:space="preserve"> Кредит</w:t>
            </w:r>
            <w:r w:rsidRPr="00460AAB">
              <w:rPr>
                <w:rFonts w:ascii="Times New Roman" w:hAnsi="Times New Roman" w:cs="Times New Roman"/>
              </w:rPr>
              <w:t xml:space="preserve">» (далее – МФО) и определяют порядок и условия предоставления </w:t>
            </w:r>
            <w:r w:rsidR="001037DB">
              <w:rPr>
                <w:rFonts w:ascii="Times New Roman" w:hAnsi="Times New Roman" w:cs="Times New Roman"/>
              </w:rPr>
              <w:t xml:space="preserve">микрокредитов </w:t>
            </w:r>
            <w:r w:rsidRPr="00460AAB">
              <w:rPr>
                <w:rFonts w:ascii="Times New Roman" w:hAnsi="Times New Roman" w:cs="Times New Roman"/>
              </w:rPr>
              <w:t>физическим лицам, а также их обслуживания</w:t>
            </w:r>
            <w:r w:rsidR="0045271F">
              <w:rPr>
                <w:rFonts w:ascii="Times New Roman" w:hAnsi="Times New Roman" w:cs="Times New Roman"/>
              </w:rPr>
              <w:t xml:space="preserve">, </w:t>
            </w:r>
            <w:r w:rsidR="0045271F" w:rsidRPr="00F32887">
              <w:rPr>
                <w:rFonts w:ascii="Times New Roman" w:hAnsi="Times New Roman" w:cs="Times New Roman"/>
              </w:rPr>
              <w:t>распространяют свое действие на период с даты создания МФО, и являются неотъемлемым приложением к Договору о предоставлении микрокредита</w:t>
            </w:r>
            <w:r w:rsidRPr="00F32887">
              <w:rPr>
                <w:rFonts w:ascii="Times New Roman" w:hAnsi="Times New Roman" w:cs="Times New Roman"/>
              </w:rPr>
              <w:t>.</w:t>
            </w:r>
          </w:p>
          <w:p w14:paraId="36779C2F" w14:textId="2DA60C9A"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Настоящие Правила разработаны в целях регламентации проведения МФО операций по предоставлению микрокредитов. </w:t>
            </w:r>
          </w:p>
          <w:p w14:paraId="25AF869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Настоящие Правила содержат следующую информацию: </w:t>
            </w:r>
          </w:p>
          <w:p w14:paraId="59CA8486"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1) общие требования к заемщикам;</w:t>
            </w:r>
          </w:p>
          <w:p w14:paraId="494B01B0"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2) условия предоставления микрокредита; </w:t>
            </w:r>
          </w:p>
          <w:p w14:paraId="5D8CA430" w14:textId="43F546B8"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lastRenderedPageBreak/>
              <w:t>3) порядок подачи Заявления</w:t>
            </w:r>
            <w:r w:rsidR="00E01EF0">
              <w:rPr>
                <w:rFonts w:ascii="Times New Roman" w:hAnsi="Times New Roman" w:cs="Times New Roman"/>
              </w:rPr>
              <w:t>- анкеты</w:t>
            </w:r>
            <w:r w:rsidRPr="00460AAB">
              <w:rPr>
                <w:rFonts w:ascii="Times New Roman" w:hAnsi="Times New Roman" w:cs="Times New Roman"/>
              </w:rPr>
              <w:t xml:space="preserve"> на предоставление микрокредита и порядок его рассмотрения; </w:t>
            </w:r>
          </w:p>
          <w:p w14:paraId="7783AAD0"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4) основания для отказа в предоставлении микрокредита; </w:t>
            </w:r>
          </w:p>
          <w:p w14:paraId="113CE48D"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5) порядок заключения Договора о предоставлении микрокредита; </w:t>
            </w:r>
          </w:p>
          <w:p w14:paraId="6818B9C8"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6) правила расчета годовой эффективной ставки вознаграждения по предоставляемым микрокредитам; </w:t>
            </w:r>
          </w:p>
          <w:p w14:paraId="179C0F37"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7) формирование кредитного досье; </w:t>
            </w:r>
          </w:p>
          <w:p w14:paraId="5900777D"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8) выдача микрокредита; </w:t>
            </w:r>
          </w:p>
          <w:p w14:paraId="01F4CD55"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9) мониторинг; </w:t>
            </w:r>
          </w:p>
          <w:p w14:paraId="2775DDF8"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10) порядок внесения изменений в действующие условия микрокредитования; </w:t>
            </w:r>
          </w:p>
          <w:p w14:paraId="6FD12D63"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11) работа с просроченной задолженностью; </w:t>
            </w:r>
          </w:p>
          <w:p w14:paraId="46C72BF2"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12) методы погашения микрокредитов; </w:t>
            </w:r>
          </w:p>
          <w:p w14:paraId="61EDBBDA"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13) порядок внесения платежей по микрокредитам; </w:t>
            </w:r>
          </w:p>
          <w:p w14:paraId="784C8B55"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14) порядок выплаты вознаграждения по предоставленным микрокредитам; </w:t>
            </w:r>
          </w:p>
          <w:p w14:paraId="2B8A46B9"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15) порядок досрочного расторжения Договора о предоставлении микрокредита;</w:t>
            </w:r>
          </w:p>
          <w:p w14:paraId="72C7F102"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16) порядок закрытия Договора о предоставлении микрокредита; </w:t>
            </w:r>
          </w:p>
          <w:p w14:paraId="7B75D6B4"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17) права и обязанности участников микрокредитования; </w:t>
            </w:r>
          </w:p>
          <w:p w14:paraId="72BAB6B1"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18) персональные данные; </w:t>
            </w:r>
          </w:p>
          <w:p w14:paraId="7FFF9584" w14:textId="77777777" w:rsidR="00891896" w:rsidRPr="002C6073" w:rsidRDefault="00891896" w:rsidP="00B114E0">
            <w:pPr>
              <w:tabs>
                <w:tab w:val="left" w:pos="306"/>
              </w:tabs>
              <w:jc w:val="both"/>
              <w:rPr>
                <w:rFonts w:ascii="Times New Roman" w:hAnsi="Times New Roman" w:cs="Times New Roman"/>
              </w:rPr>
            </w:pPr>
            <w:r w:rsidRPr="00460AAB">
              <w:rPr>
                <w:rFonts w:ascii="Times New Roman" w:hAnsi="Times New Roman" w:cs="Times New Roman"/>
              </w:rPr>
              <w:t>19) тайна предоставления микрокредита</w:t>
            </w:r>
          </w:p>
          <w:p w14:paraId="0B17D47B" w14:textId="4C396F73" w:rsidR="00891896"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Настоящие Правила являются открытой информацией и не могут быть предметом коммерческой тайны. Копия утвержденных Правил размещается на сайт</w:t>
            </w:r>
            <w:r w:rsidR="004378DD">
              <w:rPr>
                <w:rFonts w:ascii="Times New Roman" w:hAnsi="Times New Roman" w:cs="Times New Roman"/>
              </w:rPr>
              <w:t>е</w:t>
            </w:r>
            <w:r w:rsidRPr="00460AAB">
              <w:rPr>
                <w:rFonts w:ascii="Times New Roman" w:hAnsi="Times New Roman" w:cs="Times New Roman"/>
              </w:rPr>
              <w:t xml:space="preserve"> </w:t>
            </w:r>
            <w:r w:rsidR="004378DD" w:rsidRPr="004378DD">
              <w:rPr>
                <w:rStyle w:val="a3"/>
                <w:rFonts w:ascii="Times New Roman" w:hAnsi="Times New Roman" w:cs="Times New Roman"/>
                <w:lang w:val="kk-KZ"/>
              </w:rPr>
              <w:t>salem.kz</w:t>
            </w:r>
            <w:r w:rsidR="001037DB" w:rsidRPr="004D5347">
              <w:rPr>
                <w:rFonts w:ascii="Times New Roman" w:hAnsi="Times New Roman" w:cs="Times New Roman"/>
              </w:rPr>
              <w:t>.</w:t>
            </w:r>
          </w:p>
          <w:p w14:paraId="2C3F18F9"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настоящих Правилах используются следующие определения: </w:t>
            </w:r>
            <w:r w:rsidRPr="00460AAB">
              <w:rPr>
                <w:rFonts w:ascii="Times New Roman" w:hAnsi="Times New Roman" w:cs="Times New Roman"/>
              </w:rPr>
              <w:tab/>
            </w:r>
          </w:p>
          <w:p w14:paraId="0BADDB55" w14:textId="77777777" w:rsidR="00891896" w:rsidRPr="002C6073"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вознаграждение – плата за предоставленный микрокредит, определенная в процентном выражении к основному долгу в соответствии с условиями Договора о предоставлении микрокредита и установленным МФО порядком погашения; </w:t>
            </w:r>
          </w:p>
          <w:p w14:paraId="27C3FB4F" w14:textId="232BBCBB" w:rsidR="00055E9C"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годовая эффективная ставка вознаграждения – ставка вознаграждения </w:t>
            </w:r>
            <w:r w:rsidR="00055E9C">
              <w:rPr>
                <w:rFonts w:ascii="Times New Roman" w:hAnsi="Times New Roman" w:cs="Times New Roman"/>
              </w:rPr>
              <w:t>по договор</w:t>
            </w:r>
            <w:r w:rsidR="001E018D">
              <w:rPr>
                <w:rFonts w:ascii="Times New Roman" w:hAnsi="Times New Roman" w:cs="Times New Roman"/>
              </w:rPr>
              <w:t>у</w:t>
            </w:r>
            <w:r w:rsidR="00055E9C">
              <w:rPr>
                <w:rFonts w:ascii="Times New Roman" w:hAnsi="Times New Roman" w:cs="Times New Roman"/>
              </w:rPr>
              <w:t xml:space="preserve"> о предоставлении микрокредита</w:t>
            </w:r>
            <w:r w:rsidR="001E018D">
              <w:rPr>
                <w:rFonts w:ascii="Times New Roman" w:hAnsi="Times New Roman" w:cs="Times New Roman"/>
              </w:rPr>
              <w:t xml:space="preserve">, </w:t>
            </w:r>
            <w:r w:rsidR="001E018D" w:rsidRPr="004D5347">
              <w:rPr>
                <w:rFonts w:ascii="Times New Roman" w:hAnsi="Times New Roman" w:cs="Times New Roman"/>
                <w:color w:val="000000"/>
                <w:shd w:val="clear" w:color="auto" w:fill="FFFFFF"/>
              </w:rPr>
              <w:t xml:space="preserve">заключенному с физическим лицом на срок </w:t>
            </w:r>
            <w:r w:rsidR="001E018D">
              <w:rPr>
                <w:rFonts w:ascii="Times New Roman" w:hAnsi="Times New Roman" w:cs="Times New Roman"/>
                <w:color w:val="000000"/>
                <w:shd w:val="clear" w:color="auto" w:fill="FFFFFF"/>
              </w:rPr>
              <w:t xml:space="preserve">более </w:t>
            </w:r>
            <w:r w:rsidR="001E018D" w:rsidRPr="004D5347">
              <w:rPr>
                <w:rFonts w:ascii="Times New Roman" w:hAnsi="Times New Roman" w:cs="Times New Roman"/>
                <w:color w:val="000000"/>
              </w:rPr>
              <w:t>сорока</w:t>
            </w:r>
            <w:r w:rsidR="001E018D">
              <w:rPr>
                <w:rFonts w:ascii="Times New Roman" w:hAnsi="Times New Roman" w:cs="Times New Roman"/>
                <w:color w:val="000000"/>
              </w:rPr>
              <w:t xml:space="preserve"> </w:t>
            </w:r>
            <w:r w:rsidR="001E018D" w:rsidRPr="004D5347">
              <w:rPr>
                <w:rFonts w:ascii="Times New Roman" w:hAnsi="Times New Roman" w:cs="Times New Roman"/>
                <w:color w:val="000000"/>
                <w:shd w:val="clear" w:color="auto" w:fill="FFFFFF"/>
              </w:rPr>
              <w:t>пяти календарных дней</w:t>
            </w:r>
            <w:r w:rsidR="00B95A24">
              <w:rPr>
                <w:rFonts w:ascii="Times New Roman" w:hAnsi="Times New Roman" w:cs="Times New Roman"/>
                <w:color w:val="000000"/>
                <w:shd w:val="clear" w:color="auto" w:fill="FFFFFF"/>
              </w:rPr>
              <w:t xml:space="preserve">, </w:t>
            </w:r>
            <w:proofErr w:type="spellStart"/>
            <w:r w:rsidR="00B95A24">
              <w:rPr>
                <w:rFonts w:ascii="Times New Roman" w:hAnsi="Times New Roman" w:cs="Times New Roman"/>
                <w:color w:val="000000"/>
                <w:shd w:val="clear" w:color="auto" w:fill="FFFFFF"/>
              </w:rPr>
              <w:t>исчиясляемая</w:t>
            </w:r>
            <w:proofErr w:type="spellEnd"/>
            <w:r w:rsidR="00754C05">
              <w:rPr>
                <w:rFonts w:ascii="Times New Roman" w:hAnsi="Times New Roman" w:cs="Times New Roman"/>
              </w:rPr>
              <w:t xml:space="preserve"> </w:t>
            </w:r>
            <w:r w:rsidRPr="00460AAB">
              <w:rPr>
                <w:rFonts w:ascii="Times New Roman" w:hAnsi="Times New Roman" w:cs="Times New Roman"/>
              </w:rPr>
              <w:t xml:space="preserve">в достоверном, годовом, эффективном, сопоставимом исчислении по </w:t>
            </w:r>
            <w:r w:rsidRPr="00460AAB">
              <w:rPr>
                <w:rFonts w:ascii="Times New Roman" w:hAnsi="Times New Roman" w:cs="Times New Roman"/>
              </w:rPr>
              <w:lastRenderedPageBreak/>
              <w:t>микрокредиту, рассчитываемая с учетом расходов Заемщика</w:t>
            </w:r>
            <w:r w:rsidR="005E08BF">
              <w:rPr>
                <w:rFonts w:ascii="Times New Roman" w:hAnsi="Times New Roman" w:cs="Times New Roman"/>
              </w:rPr>
              <w:t xml:space="preserve"> по оплате микрокредита</w:t>
            </w:r>
            <w:r w:rsidRPr="00460AAB">
              <w:rPr>
                <w:rFonts w:ascii="Times New Roman" w:hAnsi="Times New Roman" w:cs="Times New Roman"/>
              </w:rPr>
              <w:t>, включающих в себя вознаграждение;</w:t>
            </w:r>
          </w:p>
          <w:p w14:paraId="248CDEB7" w14:textId="77777777" w:rsidR="00891896" w:rsidRPr="00701D2D" w:rsidRDefault="00873195" w:rsidP="00B114E0">
            <w:pPr>
              <w:pStyle w:val="a5"/>
              <w:numPr>
                <w:ilvl w:val="0"/>
                <w:numId w:val="21"/>
              </w:numPr>
              <w:tabs>
                <w:tab w:val="left" w:pos="306"/>
                <w:tab w:val="left" w:pos="459"/>
              </w:tabs>
              <w:ind w:left="0" w:firstLine="0"/>
              <w:jc w:val="both"/>
              <w:rPr>
                <w:rFonts w:ascii="Times New Roman" w:hAnsi="Times New Roman" w:cs="Times New Roman"/>
              </w:rPr>
            </w:pPr>
            <w:r>
              <w:rPr>
                <w:rFonts w:ascii="Times New Roman" w:hAnsi="Times New Roman" w:cs="Times New Roman"/>
              </w:rPr>
              <w:t>п</w:t>
            </w:r>
            <w:r w:rsidR="006F205A" w:rsidRPr="00B114E0">
              <w:rPr>
                <w:rFonts w:ascii="Times New Roman" w:hAnsi="Times New Roman" w:cs="Times New Roman"/>
              </w:rPr>
              <w:t>редельн</w:t>
            </w:r>
            <w:r w:rsidR="000D10D1">
              <w:rPr>
                <w:rFonts w:ascii="Times New Roman" w:hAnsi="Times New Roman" w:cs="Times New Roman"/>
              </w:rPr>
              <w:t>ая</w:t>
            </w:r>
            <w:r w:rsidR="006F205A" w:rsidRPr="00B114E0">
              <w:rPr>
                <w:rFonts w:ascii="Times New Roman" w:hAnsi="Times New Roman" w:cs="Times New Roman"/>
              </w:rPr>
              <w:t xml:space="preserve"> </w:t>
            </w:r>
            <w:r w:rsidR="005D094F">
              <w:rPr>
                <w:rFonts w:ascii="Times New Roman" w:hAnsi="Times New Roman" w:cs="Times New Roman"/>
              </w:rPr>
              <w:t xml:space="preserve">ставка </w:t>
            </w:r>
            <w:r w:rsidR="006F205A" w:rsidRPr="00B114E0">
              <w:rPr>
                <w:rFonts w:ascii="Times New Roman" w:hAnsi="Times New Roman" w:cs="Times New Roman"/>
              </w:rPr>
              <w:t>вознаграждения</w:t>
            </w:r>
            <w:r w:rsidR="00055E9C">
              <w:rPr>
                <w:rFonts w:ascii="Times New Roman" w:hAnsi="Times New Roman" w:cs="Times New Roman"/>
              </w:rPr>
              <w:t>-</w:t>
            </w:r>
            <w:r w:rsidR="00891896" w:rsidRPr="00460AAB">
              <w:rPr>
                <w:rFonts w:ascii="Times New Roman" w:hAnsi="Times New Roman" w:cs="Times New Roman"/>
              </w:rPr>
              <w:t xml:space="preserve"> </w:t>
            </w:r>
            <w:r>
              <w:rPr>
                <w:rFonts w:ascii="Times New Roman" w:hAnsi="Times New Roman" w:cs="Times New Roman"/>
              </w:rPr>
              <w:t>ставка вознаграждения по договору о предоставлении микрокредита</w:t>
            </w:r>
            <w:r w:rsidR="00E854CB">
              <w:rPr>
                <w:color w:val="000000"/>
                <w:shd w:val="clear" w:color="auto" w:fill="FFFFFF"/>
              </w:rPr>
              <w:t xml:space="preserve">, </w:t>
            </w:r>
            <w:r w:rsidR="00E854CB" w:rsidRPr="00B114E0">
              <w:rPr>
                <w:rFonts w:ascii="Times New Roman" w:hAnsi="Times New Roman" w:cs="Times New Roman"/>
                <w:color w:val="000000"/>
                <w:shd w:val="clear" w:color="auto" w:fill="FFFFFF"/>
              </w:rPr>
              <w:t>заключенному с физическим лицом на срок до </w:t>
            </w:r>
            <w:r w:rsidR="00E854CB" w:rsidRPr="00B114E0">
              <w:rPr>
                <w:rFonts w:ascii="Times New Roman" w:hAnsi="Times New Roman" w:cs="Times New Roman"/>
                <w:color w:val="000000"/>
              </w:rPr>
              <w:t>сорока</w:t>
            </w:r>
            <w:r w:rsidR="00E854CB" w:rsidRPr="00B114E0">
              <w:rPr>
                <w:rFonts w:ascii="Times New Roman" w:hAnsi="Times New Roman" w:cs="Times New Roman"/>
                <w:color w:val="000000"/>
                <w:shd w:val="clear" w:color="auto" w:fill="FFFFFF"/>
              </w:rPr>
              <w:t>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w:t>
            </w:r>
            <w:r w:rsidR="002A3224">
              <w:rPr>
                <w:rFonts w:ascii="Times New Roman" w:hAnsi="Times New Roman" w:cs="Times New Roman"/>
                <w:color w:val="000000"/>
                <w:shd w:val="clear" w:color="auto" w:fill="FFFFFF"/>
              </w:rPr>
              <w:t>;</w:t>
            </w:r>
          </w:p>
          <w:p w14:paraId="4B48E43A" w14:textId="77777777" w:rsidR="00891896"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Договор о предоставлении микрокредита (далее – Договор) – договор, согласно которому МФО передает Заемщику в собственность деньги, а Заемщик обязуется своевременно возвратить МФО сумму основного долга и уплатить вознаграждение по нему на условиях платности, срочности и возвратности; </w:t>
            </w:r>
          </w:p>
          <w:p w14:paraId="4668656E" w14:textId="32B679D5" w:rsidR="00F724CA" w:rsidRDefault="00F724CA" w:rsidP="00B114E0">
            <w:pPr>
              <w:pStyle w:val="a5"/>
              <w:numPr>
                <w:ilvl w:val="0"/>
                <w:numId w:val="21"/>
              </w:numPr>
              <w:tabs>
                <w:tab w:val="left" w:pos="306"/>
                <w:tab w:val="left" w:pos="459"/>
              </w:tabs>
              <w:ind w:left="0" w:firstLine="0"/>
              <w:jc w:val="both"/>
              <w:rPr>
                <w:rFonts w:ascii="Times New Roman" w:hAnsi="Times New Roman" w:cs="Times New Roman"/>
              </w:rPr>
            </w:pPr>
            <w:r>
              <w:rPr>
                <w:rFonts w:ascii="Times New Roman" w:hAnsi="Times New Roman" w:cs="Times New Roman"/>
              </w:rPr>
              <w:t xml:space="preserve">Закон – </w:t>
            </w:r>
            <w:r w:rsidR="003F1AE7">
              <w:rPr>
                <w:rFonts w:ascii="Times New Roman" w:hAnsi="Times New Roman" w:cs="Times New Roman"/>
              </w:rPr>
              <w:t>З</w:t>
            </w:r>
            <w:r>
              <w:rPr>
                <w:rFonts w:ascii="Times New Roman" w:hAnsi="Times New Roman" w:cs="Times New Roman"/>
              </w:rPr>
              <w:t xml:space="preserve">акон </w:t>
            </w:r>
            <w:r w:rsidR="003F1AE7" w:rsidRPr="00460AAB">
              <w:rPr>
                <w:rFonts w:ascii="Times New Roman" w:hAnsi="Times New Roman" w:cs="Times New Roman"/>
              </w:rPr>
              <w:t>Республики Казахстан «О микрофинансов</w:t>
            </w:r>
            <w:r w:rsidR="00B95A24">
              <w:rPr>
                <w:rFonts w:ascii="Times New Roman" w:hAnsi="Times New Roman" w:cs="Times New Roman"/>
              </w:rPr>
              <w:t>ой</w:t>
            </w:r>
            <w:r w:rsidR="003F1AE7" w:rsidRPr="00460AAB">
              <w:rPr>
                <w:rFonts w:ascii="Times New Roman" w:hAnsi="Times New Roman" w:cs="Times New Roman"/>
              </w:rPr>
              <w:t xml:space="preserve"> </w:t>
            </w:r>
            <w:r w:rsidR="00B95A24">
              <w:rPr>
                <w:rFonts w:ascii="Times New Roman" w:hAnsi="Times New Roman" w:cs="Times New Roman"/>
              </w:rPr>
              <w:t>деятельности</w:t>
            </w:r>
            <w:r w:rsidR="003F1AE7" w:rsidRPr="00460AAB">
              <w:rPr>
                <w:rFonts w:ascii="Times New Roman" w:hAnsi="Times New Roman" w:cs="Times New Roman"/>
              </w:rPr>
              <w:t>»</w:t>
            </w:r>
            <w:r w:rsidR="003F1AE7">
              <w:rPr>
                <w:rFonts w:ascii="Times New Roman" w:hAnsi="Times New Roman" w:cs="Times New Roman"/>
              </w:rPr>
              <w:t>;</w:t>
            </w:r>
          </w:p>
          <w:p w14:paraId="2E07F711"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Заемщик – физическое лицо, заключившее с МФО Договор; </w:t>
            </w:r>
          </w:p>
          <w:p w14:paraId="029E134F" w14:textId="6AF7F8A4"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Заявитель – физическое лицо, подавшее в МФО Заявление на предоставление микрокредита; </w:t>
            </w:r>
          </w:p>
          <w:p w14:paraId="05575FCC" w14:textId="52E294B7" w:rsidR="00891896" w:rsidRPr="002C6073"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Сайт - интернет-страница МФО, находящаяся по адресу: </w:t>
            </w:r>
            <w:r w:rsidR="0019222E" w:rsidRPr="004378DD">
              <w:rPr>
                <w:rStyle w:val="a3"/>
                <w:rFonts w:ascii="Times New Roman" w:hAnsi="Times New Roman" w:cs="Times New Roman"/>
                <w:lang w:val="kk-KZ"/>
              </w:rPr>
              <w:t>salem.kz</w:t>
            </w:r>
            <w:r w:rsidR="00B95A24" w:rsidRPr="00FC6DA6">
              <w:rPr>
                <w:rFonts w:ascii="Times New Roman" w:hAnsi="Times New Roman" w:cs="Times New Roman"/>
              </w:rPr>
              <w:t>.</w:t>
            </w:r>
          </w:p>
          <w:p w14:paraId="0402BB08" w14:textId="4BCB6B8B" w:rsidR="00891896" w:rsidRPr="002C6073"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Личный Кабинет -</w:t>
            </w:r>
            <w:r w:rsidR="00995E41">
              <w:rPr>
                <w:rFonts w:ascii="Times New Roman" w:hAnsi="Times New Roman" w:cs="Times New Roman"/>
              </w:rPr>
              <w:t xml:space="preserve"> </w:t>
            </w:r>
            <w:r w:rsidR="00995E41" w:rsidRPr="00B114E0">
              <w:rPr>
                <w:rFonts w:ascii="Times New Roman" w:hAnsi="Times New Roman" w:cs="Times New Roman"/>
                <w:szCs w:val="28"/>
              </w:rPr>
              <w:t>многофункциональный защищенный сервис на сайтах МФО, обеспечивающий взаимодействие между МФО и Заявителем/Заемщиком в рамках предоставления микрокредитов электронным способом</w:t>
            </w:r>
            <w:r w:rsidR="003F1AE7" w:rsidRPr="00701D2D">
              <w:rPr>
                <w:rFonts w:ascii="Times New Roman" w:hAnsi="Times New Roman" w:cs="Times New Roman"/>
              </w:rPr>
              <w:t>;</w:t>
            </w:r>
          </w:p>
          <w:p w14:paraId="77CDC290"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кредитная история – совокупность информации о субъекте кредитной истории; </w:t>
            </w:r>
          </w:p>
          <w:p w14:paraId="2BAE06C0"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кредитное бюро – организация, осуществляющая формирование кредитных историй, предоставление кредитных историй и оказание иных услуг; </w:t>
            </w:r>
          </w:p>
          <w:p w14:paraId="4E45D109"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кредитное досье – документы и сведения, формируемые МФО на каждого Заемщика; </w:t>
            </w:r>
          </w:p>
          <w:p w14:paraId="67712594"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кредитный скоринг –</w:t>
            </w:r>
            <w:r w:rsidR="00E16B0C">
              <w:rPr>
                <w:rFonts w:ascii="Times New Roman" w:hAnsi="Times New Roman" w:cs="Times New Roman"/>
              </w:rPr>
              <w:t xml:space="preserve"> автоматизированная</w:t>
            </w:r>
            <w:r w:rsidRPr="00460AAB">
              <w:rPr>
                <w:rFonts w:ascii="Times New Roman" w:hAnsi="Times New Roman" w:cs="Times New Roman"/>
              </w:rPr>
              <w:t xml:space="preserve"> система оценки кредитоспособности (кредитных рисков) Заявителя / Заемщика, основанная на численных статистических методах;</w:t>
            </w:r>
          </w:p>
          <w:p w14:paraId="7ABB7A66" w14:textId="77777777" w:rsidR="00891896" w:rsidRPr="002C6073"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lastRenderedPageBreak/>
              <w:t xml:space="preserve">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 </w:t>
            </w:r>
          </w:p>
          <w:p w14:paraId="0553A0E1" w14:textId="48F30370" w:rsidR="00891896" w:rsidRPr="00460AAB" w:rsidRDefault="005E0BB3" w:rsidP="00B114E0">
            <w:pPr>
              <w:pStyle w:val="a5"/>
              <w:numPr>
                <w:ilvl w:val="0"/>
                <w:numId w:val="21"/>
              </w:numPr>
              <w:tabs>
                <w:tab w:val="left" w:pos="306"/>
                <w:tab w:val="left" w:pos="459"/>
              </w:tabs>
              <w:ind w:left="0" w:firstLine="0"/>
              <w:jc w:val="both"/>
              <w:rPr>
                <w:rFonts w:ascii="Times New Roman" w:hAnsi="Times New Roman" w:cs="Times New Roman"/>
              </w:rPr>
            </w:pPr>
            <w:r w:rsidRPr="005E0BB3">
              <w:rPr>
                <w:rFonts w:ascii="Times New Roman" w:hAnsi="Times New Roman" w:cs="Times New Roman"/>
              </w:rPr>
              <w:t xml:space="preserve"> </w:t>
            </w:r>
            <w:r w:rsidR="00891896" w:rsidRPr="00460AAB">
              <w:rPr>
                <w:rFonts w:ascii="Times New Roman" w:hAnsi="Times New Roman" w:cs="Times New Roman"/>
              </w:rPr>
              <w:t xml:space="preserve">метод аннуитетных платежей – метод погашения микрокредита, при котором погашение задолженности по нему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w:t>
            </w:r>
          </w:p>
          <w:p w14:paraId="744F9B19" w14:textId="4806D3AA" w:rsidR="00891896" w:rsidRPr="00460AAB" w:rsidRDefault="005E0BB3" w:rsidP="00B114E0">
            <w:pPr>
              <w:pStyle w:val="a5"/>
              <w:numPr>
                <w:ilvl w:val="0"/>
                <w:numId w:val="21"/>
              </w:numPr>
              <w:tabs>
                <w:tab w:val="left" w:pos="306"/>
                <w:tab w:val="left" w:pos="459"/>
              </w:tabs>
              <w:ind w:left="0" w:firstLine="0"/>
              <w:jc w:val="both"/>
              <w:rPr>
                <w:rFonts w:ascii="Times New Roman" w:hAnsi="Times New Roman" w:cs="Times New Roman"/>
              </w:rPr>
            </w:pPr>
            <w:r w:rsidRPr="005E0BB3">
              <w:rPr>
                <w:rFonts w:ascii="Times New Roman" w:hAnsi="Times New Roman" w:cs="Times New Roman"/>
              </w:rPr>
              <w:t xml:space="preserve"> </w:t>
            </w:r>
            <w:r w:rsidR="00891896" w:rsidRPr="00460AAB">
              <w:rPr>
                <w:rFonts w:ascii="Times New Roman" w:hAnsi="Times New Roman" w:cs="Times New Roman"/>
              </w:rPr>
              <w:t>метод дифференцированных платежей – метод погашения микрокредита, при котором погашение задолженности по нему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14:paraId="2CFDF33D" w14:textId="72F8C181" w:rsidR="00891896" w:rsidRPr="00460AAB" w:rsidRDefault="005E0BB3" w:rsidP="00B114E0">
            <w:pPr>
              <w:pStyle w:val="a5"/>
              <w:numPr>
                <w:ilvl w:val="0"/>
                <w:numId w:val="21"/>
              </w:numPr>
              <w:tabs>
                <w:tab w:val="left" w:pos="306"/>
                <w:tab w:val="left" w:pos="459"/>
              </w:tabs>
              <w:ind w:left="0" w:firstLine="0"/>
              <w:jc w:val="both"/>
              <w:rPr>
                <w:rFonts w:ascii="Times New Roman" w:hAnsi="Times New Roman" w:cs="Times New Roman"/>
              </w:rPr>
            </w:pPr>
            <w:r w:rsidRPr="005E0BB3">
              <w:rPr>
                <w:rFonts w:ascii="Times New Roman" w:hAnsi="Times New Roman" w:cs="Times New Roman"/>
              </w:rPr>
              <w:t xml:space="preserve"> </w:t>
            </w:r>
            <w:r w:rsidR="00715360" w:rsidRPr="00460AAB">
              <w:rPr>
                <w:rFonts w:ascii="Times New Roman" w:hAnsi="Times New Roman" w:cs="Times New Roman"/>
              </w:rPr>
              <w:t>М</w:t>
            </w:r>
            <w:r w:rsidR="00891896" w:rsidRPr="00460AAB">
              <w:rPr>
                <w:rFonts w:ascii="Times New Roman" w:hAnsi="Times New Roman" w:cs="Times New Roman"/>
              </w:rPr>
              <w:t>икрокредит</w:t>
            </w:r>
            <w:r w:rsidR="003F1AE7">
              <w:rPr>
                <w:rFonts w:ascii="Times New Roman" w:hAnsi="Times New Roman" w:cs="Times New Roman"/>
              </w:rPr>
              <w:t xml:space="preserve"> </w:t>
            </w:r>
            <w:r w:rsidR="00891896" w:rsidRPr="00460AAB">
              <w:rPr>
                <w:rFonts w:ascii="Times New Roman" w:hAnsi="Times New Roman" w:cs="Times New Roman"/>
              </w:rPr>
              <w:t>– деньги, предоставляемые МФО Заемщику в национальной валюте Республики Казахстан в размере и порядке, определенном</w:t>
            </w:r>
            <w:r w:rsidR="00715360" w:rsidRPr="00460AAB">
              <w:rPr>
                <w:rFonts w:ascii="Times New Roman" w:hAnsi="Times New Roman" w:cs="Times New Roman"/>
              </w:rPr>
              <w:t xml:space="preserve"> Договором,</w:t>
            </w:r>
            <w:r w:rsidR="00891896" w:rsidRPr="00460AAB">
              <w:rPr>
                <w:rFonts w:ascii="Times New Roman" w:hAnsi="Times New Roman" w:cs="Times New Roman"/>
              </w:rPr>
              <w:t xml:space="preserve"> законодательством Республики Казахстан и внутренними нормативными документами МФО, на условиях платности, срочности и возвратности; </w:t>
            </w:r>
          </w:p>
          <w:p w14:paraId="25692708" w14:textId="2DD7CD75" w:rsidR="00891896" w:rsidRPr="00460AAB" w:rsidRDefault="005E0BB3" w:rsidP="00B114E0">
            <w:pPr>
              <w:pStyle w:val="a5"/>
              <w:numPr>
                <w:ilvl w:val="0"/>
                <w:numId w:val="21"/>
              </w:numPr>
              <w:tabs>
                <w:tab w:val="left" w:pos="306"/>
                <w:tab w:val="left" w:pos="459"/>
              </w:tabs>
              <w:ind w:left="0" w:firstLine="0"/>
              <w:jc w:val="both"/>
              <w:rPr>
                <w:rFonts w:ascii="Times New Roman" w:hAnsi="Times New Roman" w:cs="Times New Roman"/>
              </w:rPr>
            </w:pPr>
            <w:r w:rsidRPr="005E0BB3">
              <w:rPr>
                <w:rFonts w:ascii="Times New Roman" w:hAnsi="Times New Roman" w:cs="Times New Roman"/>
              </w:rPr>
              <w:t xml:space="preserve"> </w:t>
            </w:r>
            <w:r w:rsidR="00891896" w:rsidRPr="00460AAB">
              <w:rPr>
                <w:rFonts w:ascii="Times New Roman" w:hAnsi="Times New Roman" w:cs="Times New Roman"/>
              </w:rPr>
              <w:t xml:space="preserve">микрокредитование – процесс, регулирующий предоставление микрокредитов, направленный на развитие малого и среднего предпринимательства, а также на удовлетворение потребностей физических лиц в заемных средствах; </w:t>
            </w:r>
          </w:p>
          <w:p w14:paraId="4E0B1667"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мониторинг – периодический контроль состояния отдельного микрокредита / портфеля микрокредитов, анализ и прогноз принятых рисков; </w:t>
            </w:r>
          </w:p>
          <w:p w14:paraId="1A67459C" w14:textId="4A653A89"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МФО – юридическое лицо ТОО «Микрофинансовая организация </w:t>
            </w:r>
            <w:proofErr w:type="spellStart"/>
            <w:r w:rsidR="00FE55A7">
              <w:rPr>
                <w:rFonts w:ascii="Times New Roman" w:hAnsi="Times New Roman" w:cs="Times New Roman"/>
              </w:rPr>
              <w:t>Салем</w:t>
            </w:r>
            <w:proofErr w:type="spellEnd"/>
            <w:r w:rsidR="00FE55A7">
              <w:rPr>
                <w:rFonts w:ascii="Times New Roman" w:hAnsi="Times New Roman" w:cs="Times New Roman"/>
              </w:rPr>
              <w:t xml:space="preserve"> Кредит</w:t>
            </w:r>
            <w:r w:rsidRPr="00460AAB">
              <w:rPr>
                <w:rFonts w:ascii="Times New Roman" w:hAnsi="Times New Roman" w:cs="Times New Roman"/>
              </w:rPr>
              <w:t xml:space="preserve">»,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законодательством Республики Казахстан; </w:t>
            </w:r>
          </w:p>
          <w:p w14:paraId="06E6437F"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lastRenderedPageBreak/>
              <w:t xml:space="preserve">НАО «ГК «Правительство для граждан» – некоммерческое акционерное общество «Государственная корпорация «Правительство для граждан»; </w:t>
            </w:r>
          </w:p>
          <w:p w14:paraId="4AB82019"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обязательства Заявителя – ежемесячные расходы Заявителя по существующим обязательствам перед МФО и прочими организациями, осуществляющими кредитование (при их наличии), а также расходы по предполагаемому микрокредиту (платеж по микрокредиту); </w:t>
            </w:r>
          </w:p>
          <w:p w14:paraId="14B44B6E" w14:textId="7EA8CDD6" w:rsidR="00891896" w:rsidRPr="002C6073" w:rsidRDefault="002F6D80" w:rsidP="00B114E0">
            <w:pPr>
              <w:pStyle w:val="a5"/>
              <w:numPr>
                <w:ilvl w:val="0"/>
                <w:numId w:val="21"/>
              </w:numPr>
              <w:tabs>
                <w:tab w:val="left" w:pos="306"/>
                <w:tab w:val="left" w:pos="459"/>
              </w:tabs>
              <w:ind w:left="0" w:firstLine="0"/>
              <w:jc w:val="both"/>
              <w:rPr>
                <w:rFonts w:ascii="Times New Roman" w:hAnsi="Times New Roman" w:cs="Times New Roman"/>
              </w:rPr>
            </w:pPr>
            <w:r>
              <w:rPr>
                <w:rFonts w:ascii="Times New Roman" w:hAnsi="Times New Roman" w:cs="Times New Roman"/>
              </w:rPr>
              <w:t xml:space="preserve"> </w:t>
            </w:r>
            <w:r w:rsidR="00891896" w:rsidRPr="002C6073">
              <w:rPr>
                <w:rFonts w:ascii="Times New Roman" w:hAnsi="Times New Roman" w:cs="Times New Roman"/>
              </w:rPr>
              <w:t>Заявление - предложение Заявителя, оформленное в установленной МФО форме, о заключении Договора в соответствии с условиями, изложенными в настоящих Правилах, либо предложение о продлении срока Микрокредита;</w:t>
            </w:r>
          </w:p>
          <w:p w14:paraId="1F5FA52B" w14:textId="77777777" w:rsidR="00891896" w:rsidRPr="00460AAB"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основной долг – сумма микрокредита, предоставляемая Заемщику в соответствии с Договором; </w:t>
            </w:r>
          </w:p>
          <w:p w14:paraId="33501A4B" w14:textId="77777777" w:rsidR="00A671A9" w:rsidRPr="00B114E0" w:rsidRDefault="00891896" w:rsidP="00B114E0">
            <w:pPr>
              <w:pStyle w:val="a5"/>
              <w:numPr>
                <w:ilvl w:val="0"/>
                <w:numId w:val="21"/>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платежеспособность – наличие у Заявителя экономической возможности надлежащего исполнения обязательств перед МФО в срок и полностью; </w:t>
            </w:r>
          </w:p>
          <w:p w14:paraId="37FA0DAF" w14:textId="77777777" w:rsidR="00536EC8" w:rsidRDefault="00536EC8" w:rsidP="00B114E0">
            <w:pPr>
              <w:pStyle w:val="a5"/>
              <w:tabs>
                <w:tab w:val="left" w:pos="306"/>
                <w:tab w:val="left" w:pos="459"/>
              </w:tabs>
              <w:ind w:left="0"/>
              <w:jc w:val="both"/>
              <w:rPr>
                <w:rFonts w:ascii="Times New Roman" w:hAnsi="Times New Roman" w:cs="Times New Roman"/>
              </w:rPr>
            </w:pPr>
          </w:p>
          <w:p w14:paraId="230D8784" w14:textId="77777777" w:rsidR="00A671A9" w:rsidRPr="00B114E0" w:rsidRDefault="008E1912" w:rsidP="00B114E0">
            <w:pPr>
              <w:pStyle w:val="a5"/>
              <w:numPr>
                <w:ilvl w:val="0"/>
                <w:numId w:val="21"/>
              </w:numPr>
              <w:tabs>
                <w:tab w:val="left" w:pos="306"/>
                <w:tab w:val="left" w:pos="459"/>
              </w:tabs>
              <w:ind w:left="0" w:firstLine="0"/>
              <w:jc w:val="both"/>
              <w:rPr>
                <w:rFonts w:ascii="Times New Roman" w:hAnsi="Times New Roman" w:cs="Times New Roman"/>
              </w:rPr>
            </w:pPr>
            <w:r w:rsidRPr="00B114E0">
              <w:rPr>
                <w:rFonts w:ascii="Times New Roman" w:hAnsi="Times New Roman" w:cs="Times New Roman"/>
              </w:rPr>
              <w:t xml:space="preserve">официальный доход – </w:t>
            </w:r>
            <w:r w:rsidR="00A671A9" w:rsidRPr="00B114E0">
              <w:rPr>
                <w:rFonts w:ascii="Times New Roman" w:hAnsi="Times New Roman" w:cs="Times New Roman"/>
              </w:rPr>
              <w:t>среднемесячный доход, рассчитанный на основании одного и (или) нескольких из следующих документов:</w:t>
            </w:r>
          </w:p>
          <w:p w14:paraId="59148561" w14:textId="77777777" w:rsidR="00A671A9" w:rsidRPr="00B114E0" w:rsidRDefault="00A671A9" w:rsidP="00B114E0">
            <w:pPr>
              <w:pStyle w:val="a5"/>
              <w:numPr>
                <w:ilvl w:val="0"/>
                <w:numId w:val="52"/>
              </w:numPr>
              <w:tabs>
                <w:tab w:val="left" w:pos="306"/>
                <w:tab w:val="left" w:pos="336"/>
              </w:tabs>
              <w:ind w:left="0" w:firstLine="0"/>
              <w:jc w:val="both"/>
              <w:rPr>
                <w:rFonts w:ascii="Times New Roman" w:hAnsi="Times New Roman" w:cs="Times New Roman"/>
              </w:rPr>
            </w:pPr>
            <w:r w:rsidRPr="00B114E0">
              <w:rPr>
                <w:rFonts w:ascii="Times New Roman" w:hAnsi="Times New Roman" w:cs="Times New Roman"/>
              </w:rPr>
              <w:t>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p w14:paraId="034DBD73" w14:textId="77777777" w:rsidR="00A671A9" w:rsidRPr="00B114E0" w:rsidRDefault="00A671A9" w:rsidP="00B114E0">
            <w:pPr>
              <w:pStyle w:val="a5"/>
              <w:numPr>
                <w:ilvl w:val="0"/>
                <w:numId w:val="52"/>
              </w:numPr>
              <w:tabs>
                <w:tab w:val="left" w:pos="306"/>
                <w:tab w:val="left" w:pos="336"/>
              </w:tabs>
              <w:ind w:left="0" w:firstLine="0"/>
              <w:jc w:val="both"/>
              <w:rPr>
                <w:rFonts w:ascii="Times New Roman" w:hAnsi="Times New Roman" w:cs="Times New Roman"/>
              </w:rPr>
            </w:pPr>
            <w:r w:rsidRPr="00B114E0">
              <w:rPr>
                <w:rFonts w:ascii="Times New Roman" w:hAnsi="Times New Roman" w:cs="Times New Roman"/>
              </w:rPr>
              <w:t>выписки с банковского счета, на который поступают пенсионные выплаты;</w:t>
            </w:r>
          </w:p>
          <w:p w14:paraId="586984C5" w14:textId="77777777" w:rsidR="00A671A9" w:rsidRPr="00B114E0" w:rsidRDefault="00A671A9" w:rsidP="00B114E0">
            <w:pPr>
              <w:pStyle w:val="a5"/>
              <w:numPr>
                <w:ilvl w:val="0"/>
                <w:numId w:val="52"/>
              </w:numPr>
              <w:tabs>
                <w:tab w:val="left" w:pos="306"/>
                <w:tab w:val="left" w:pos="336"/>
              </w:tabs>
              <w:ind w:left="0" w:firstLine="0"/>
              <w:jc w:val="both"/>
              <w:rPr>
                <w:rFonts w:ascii="Times New Roman" w:hAnsi="Times New Roman" w:cs="Times New Roman"/>
              </w:rPr>
            </w:pPr>
            <w:r w:rsidRPr="00B114E0">
              <w:rPr>
                <w:rFonts w:ascii="Times New Roman" w:hAnsi="Times New Roman" w:cs="Times New Roman"/>
              </w:rPr>
              <w:t>выписки с банковского счета, на который поступает заработная плата и иные доходы от работодателя;</w:t>
            </w:r>
          </w:p>
          <w:p w14:paraId="631768E9" w14:textId="77777777" w:rsidR="00A671A9" w:rsidRPr="00B114E0" w:rsidRDefault="00A671A9" w:rsidP="00B114E0">
            <w:pPr>
              <w:pStyle w:val="a5"/>
              <w:numPr>
                <w:ilvl w:val="0"/>
                <w:numId w:val="52"/>
              </w:numPr>
              <w:tabs>
                <w:tab w:val="left" w:pos="306"/>
                <w:tab w:val="left" w:pos="336"/>
              </w:tabs>
              <w:ind w:left="0" w:firstLine="0"/>
              <w:jc w:val="both"/>
              <w:rPr>
                <w:rFonts w:ascii="Times New Roman" w:hAnsi="Times New Roman" w:cs="Times New Roman"/>
              </w:rPr>
            </w:pPr>
            <w:r w:rsidRPr="00B114E0">
              <w:rPr>
                <w:rFonts w:ascii="Times New Roman" w:hAnsi="Times New Roman" w:cs="Times New Roman"/>
              </w:rPr>
              <w:t>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14:paraId="1420A058" w14:textId="77777777" w:rsidR="002C7551" w:rsidRDefault="00A671A9" w:rsidP="00B114E0">
            <w:pPr>
              <w:pStyle w:val="a5"/>
              <w:numPr>
                <w:ilvl w:val="0"/>
                <w:numId w:val="52"/>
              </w:numPr>
              <w:tabs>
                <w:tab w:val="left" w:pos="306"/>
                <w:tab w:val="left" w:pos="336"/>
              </w:tabs>
              <w:ind w:left="0" w:firstLine="0"/>
              <w:jc w:val="both"/>
              <w:rPr>
                <w:rFonts w:ascii="Times New Roman" w:hAnsi="Times New Roman" w:cs="Times New Roman"/>
              </w:rPr>
            </w:pPr>
            <w:r w:rsidRPr="00B114E0">
              <w:rPr>
                <w:rFonts w:ascii="Times New Roman" w:hAnsi="Times New Roman" w:cs="Times New Roman"/>
              </w:rPr>
              <w:lastRenderedPageBreak/>
              <w:t>информации о доходах физического лица - индивидуального предпринимателя, рассчитанных на основе следующих налоговых отчислений:</w:t>
            </w:r>
            <w:r w:rsidR="002C7551">
              <w:rPr>
                <w:rFonts w:ascii="Times New Roman" w:hAnsi="Times New Roman" w:cs="Times New Roman"/>
              </w:rPr>
              <w:t xml:space="preserve"> </w:t>
            </w:r>
          </w:p>
          <w:p w14:paraId="42B40073" w14:textId="77777777" w:rsidR="002C7551" w:rsidRPr="00B114E0" w:rsidRDefault="002C7551" w:rsidP="00B114E0">
            <w:pPr>
              <w:pStyle w:val="a5"/>
              <w:tabs>
                <w:tab w:val="left" w:pos="306"/>
                <w:tab w:val="left" w:pos="336"/>
              </w:tabs>
              <w:ind w:left="0"/>
              <w:jc w:val="both"/>
              <w:rPr>
                <w:rFonts w:ascii="Times New Roman" w:hAnsi="Times New Roman" w:cs="Times New Roman"/>
              </w:rPr>
            </w:pPr>
            <w:r>
              <w:rPr>
                <w:rFonts w:ascii="Times New Roman" w:hAnsi="Times New Roman" w:cs="Times New Roman"/>
              </w:rPr>
              <w:t xml:space="preserve">5 </w:t>
            </w:r>
            <w:r w:rsidR="00A671A9" w:rsidRPr="00B114E0">
              <w:rPr>
                <w:rFonts w:ascii="Times New Roman" w:hAnsi="Times New Roman" w:cs="Times New Roman"/>
              </w:rPr>
              <w:t xml:space="preserve">(пять) процентов от налогооблагаемого дохода при применении специального налогового режима на основе патента; </w:t>
            </w:r>
          </w:p>
          <w:p w14:paraId="0E820343" w14:textId="77777777" w:rsidR="002C7551" w:rsidRPr="00B114E0" w:rsidRDefault="002C7551" w:rsidP="00B114E0">
            <w:pPr>
              <w:tabs>
                <w:tab w:val="left" w:pos="216"/>
                <w:tab w:val="left" w:pos="306"/>
              </w:tabs>
              <w:jc w:val="both"/>
              <w:rPr>
                <w:rFonts w:ascii="Times New Roman" w:hAnsi="Times New Roman" w:cs="Times New Roman"/>
              </w:rPr>
            </w:pPr>
            <w:r w:rsidRPr="00B114E0">
              <w:rPr>
                <w:rFonts w:ascii="Times New Roman" w:hAnsi="Times New Roman" w:cs="Times New Roman"/>
              </w:rPr>
              <w:t>15 (</w:t>
            </w:r>
            <w:r w:rsidR="00A671A9" w:rsidRPr="00B114E0">
              <w:rPr>
                <w:rFonts w:ascii="Times New Roman" w:hAnsi="Times New Roman" w:cs="Times New Roman"/>
              </w:rPr>
              <w:t>пятнадцать) процентов от налогооблагаемого дохода при применении специального налогового режима на основе упрощенной декларации</w:t>
            </w:r>
            <w:r w:rsidRPr="00B114E0">
              <w:rPr>
                <w:rFonts w:ascii="Times New Roman" w:hAnsi="Times New Roman" w:cs="Times New Roman"/>
              </w:rPr>
              <w:t xml:space="preserve">; </w:t>
            </w:r>
          </w:p>
          <w:p w14:paraId="2CC3DFC2" w14:textId="77777777" w:rsidR="008E1912" w:rsidRPr="00B114E0" w:rsidRDefault="002C7551" w:rsidP="00B114E0">
            <w:pPr>
              <w:tabs>
                <w:tab w:val="left" w:pos="216"/>
                <w:tab w:val="left" w:pos="306"/>
              </w:tabs>
              <w:jc w:val="both"/>
              <w:rPr>
                <w:rFonts w:ascii="Times New Roman" w:hAnsi="Times New Roman" w:cs="Times New Roman"/>
              </w:rPr>
            </w:pPr>
            <w:r w:rsidRPr="00B114E0">
              <w:rPr>
                <w:rFonts w:ascii="Times New Roman" w:hAnsi="Times New Roman" w:cs="Times New Roman"/>
              </w:rPr>
              <w:t xml:space="preserve">20 </w:t>
            </w:r>
            <w:r w:rsidR="001F4E73" w:rsidRPr="00B114E0">
              <w:rPr>
                <w:rFonts w:ascii="Times New Roman" w:hAnsi="Times New Roman" w:cs="Times New Roman"/>
              </w:rPr>
              <w:t>(</w:t>
            </w:r>
            <w:r w:rsidR="00A671A9" w:rsidRPr="00B114E0">
              <w:rPr>
                <w:rFonts w:ascii="Times New Roman" w:hAnsi="Times New Roman" w:cs="Times New Roman"/>
              </w:rPr>
              <w:t>двадцать) процентов от налогооблагаемого дохода специального налогового режима с использованием фиксированного вычета</w:t>
            </w:r>
            <w:r w:rsidR="00F31D0C" w:rsidRPr="00B114E0">
              <w:rPr>
                <w:rFonts w:ascii="Times New Roman" w:hAnsi="Times New Roman" w:cs="Times New Roman"/>
              </w:rPr>
              <w:t>.</w:t>
            </w:r>
          </w:p>
          <w:p w14:paraId="50CC5602" w14:textId="622A304F" w:rsidR="00A7415B" w:rsidRDefault="00891896" w:rsidP="00B114E0">
            <w:pPr>
              <w:pStyle w:val="a5"/>
              <w:numPr>
                <w:ilvl w:val="0"/>
                <w:numId w:val="57"/>
              </w:numPr>
              <w:tabs>
                <w:tab w:val="left" w:pos="306"/>
              </w:tabs>
              <w:ind w:left="0" w:firstLine="0"/>
            </w:pPr>
            <w:r w:rsidRPr="00B114E0">
              <w:rPr>
                <w:rFonts w:ascii="Times New Roman" w:hAnsi="Times New Roman" w:cs="Times New Roman"/>
              </w:rPr>
              <w:t xml:space="preserve">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период пользования микрокредитом, пени и штрафов; </w:t>
            </w:r>
          </w:p>
          <w:p w14:paraId="5932D812" w14:textId="078C2C28" w:rsidR="00A7415B" w:rsidRPr="00B114E0" w:rsidRDefault="00891896" w:rsidP="00B114E0">
            <w:pPr>
              <w:pStyle w:val="a5"/>
              <w:numPr>
                <w:ilvl w:val="0"/>
                <w:numId w:val="57"/>
              </w:numPr>
              <w:tabs>
                <w:tab w:val="left" w:pos="34"/>
                <w:tab w:val="left" w:pos="306"/>
                <w:tab w:val="left" w:pos="459"/>
              </w:tabs>
              <w:ind w:left="0" w:firstLine="0"/>
              <w:jc w:val="both"/>
              <w:rPr>
                <w:rFonts w:ascii="Times New Roman" w:hAnsi="Times New Roman" w:cs="Times New Roman"/>
              </w:rPr>
            </w:pPr>
            <w:r w:rsidRPr="00B114E0">
              <w:rPr>
                <w:rFonts w:ascii="Times New Roman" w:hAnsi="Times New Roman" w:cs="Times New Roman"/>
              </w:rPr>
              <w:t xml:space="preserve">просроченный микрокредит –микрокредит, по которому имеется задолженность, вынесенная на счета просрочки; </w:t>
            </w:r>
          </w:p>
          <w:p w14:paraId="0E9808BA" w14:textId="77777777" w:rsidR="00891896" w:rsidRPr="00A7415B" w:rsidRDefault="00891896" w:rsidP="00B114E0">
            <w:pPr>
              <w:pStyle w:val="a5"/>
              <w:numPr>
                <w:ilvl w:val="0"/>
                <w:numId w:val="57"/>
              </w:numPr>
              <w:tabs>
                <w:tab w:val="left" w:pos="34"/>
                <w:tab w:val="left" w:pos="306"/>
                <w:tab w:val="left" w:pos="459"/>
              </w:tabs>
              <w:ind w:left="0" w:firstLine="0"/>
              <w:jc w:val="both"/>
              <w:rPr>
                <w:rFonts w:ascii="Times New Roman" w:hAnsi="Times New Roman" w:cs="Times New Roman"/>
              </w:rPr>
            </w:pPr>
            <w:r w:rsidRPr="00414541">
              <w:rPr>
                <w:rFonts w:ascii="Times New Roman" w:hAnsi="Times New Roman" w:cs="Times New Roman"/>
              </w:rPr>
              <w:t>уполномоченное лицо МФО – работник МФО, принимающий решения по микрокредитованию в рамках делегированных ему полномочий и в соответствии с утвержденными распорядительными и внутренними нормативными документам</w:t>
            </w:r>
            <w:r w:rsidRPr="00A7415B">
              <w:rPr>
                <w:rFonts w:ascii="Times New Roman" w:hAnsi="Times New Roman" w:cs="Times New Roman"/>
              </w:rPr>
              <w:t xml:space="preserve">и МФО; </w:t>
            </w:r>
          </w:p>
          <w:p w14:paraId="79938768" w14:textId="77777777" w:rsidR="00891896" w:rsidRPr="00460AAB" w:rsidRDefault="00891896" w:rsidP="00B114E0">
            <w:pPr>
              <w:pStyle w:val="a5"/>
              <w:numPr>
                <w:ilvl w:val="0"/>
                <w:numId w:val="57"/>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уполномоченный орган МФО – коллегиальный орган МФО, принимающий решения по микрокредитованию в рамках делегированных ему полномочий в соответствии с утвержденными распорядительными и / или внутренними нормативными документами МФО; </w:t>
            </w:r>
          </w:p>
          <w:p w14:paraId="2BBE97B2" w14:textId="2786ABC3" w:rsidR="00AD69BF" w:rsidRPr="002C6073" w:rsidRDefault="00891896" w:rsidP="00B114E0">
            <w:pPr>
              <w:pStyle w:val="a5"/>
              <w:numPr>
                <w:ilvl w:val="0"/>
                <w:numId w:val="57"/>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Счёт - банковский счет, на который Заемщику перечисляется сумма </w:t>
            </w:r>
            <w:r w:rsidR="00AD69BF" w:rsidRPr="002C6073">
              <w:rPr>
                <w:rFonts w:ascii="Times New Roman" w:hAnsi="Times New Roman" w:cs="Times New Roman"/>
              </w:rPr>
              <w:t xml:space="preserve">Микрокредита </w:t>
            </w:r>
            <w:r w:rsidRPr="002C6073">
              <w:rPr>
                <w:rFonts w:ascii="Times New Roman" w:hAnsi="Times New Roman" w:cs="Times New Roman"/>
              </w:rPr>
              <w:t xml:space="preserve">в соответствии </w:t>
            </w:r>
            <w:proofErr w:type="gramStart"/>
            <w:r w:rsidRPr="002C6073">
              <w:rPr>
                <w:rFonts w:ascii="Times New Roman" w:hAnsi="Times New Roman" w:cs="Times New Roman"/>
              </w:rPr>
              <w:t xml:space="preserve">с </w:t>
            </w:r>
            <w:r w:rsidR="002F6D80">
              <w:rPr>
                <w:rFonts w:ascii="Times New Roman" w:hAnsi="Times New Roman" w:cs="Times New Roman"/>
              </w:rPr>
              <w:t xml:space="preserve"> </w:t>
            </w:r>
            <w:r w:rsidRPr="002C6073">
              <w:rPr>
                <w:rFonts w:ascii="Times New Roman" w:hAnsi="Times New Roman" w:cs="Times New Roman"/>
              </w:rPr>
              <w:t>,</w:t>
            </w:r>
            <w:proofErr w:type="gramEnd"/>
            <w:r w:rsidRPr="002C6073">
              <w:rPr>
                <w:rFonts w:ascii="Times New Roman" w:hAnsi="Times New Roman" w:cs="Times New Roman"/>
              </w:rPr>
              <w:t xml:space="preserve"> Договором и настоящими Правилами (номер банковского счета с реквизитами банка)</w:t>
            </w:r>
            <w:r w:rsidR="00AD69BF" w:rsidRPr="002C6073">
              <w:rPr>
                <w:rFonts w:ascii="Times New Roman" w:hAnsi="Times New Roman" w:cs="Times New Roman"/>
              </w:rPr>
              <w:t>;</w:t>
            </w:r>
          </w:p>
          <w:p w14:paraId="49CE4554" w14:textId="74781846" w:rsidR="00891896" w:rsidRDefault="00AD69BF" w:rsidP="00B114E0">
            <w:pPr>
              <w:pStyle w:val="a5"/>
              <w:numPr>
                <w:ilvl w:val="0"/>
                <w:numId w:val="57"/>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Карта – индивидуальная банковская карта, на которую Заемщику перечисляется сумма Микрокредита в соответствии </w:t>
            </w:r>
            <w:proofErr w:type="gramStart"/>
            <w:r w:rsidRPr="002C6073">
              <w:rPr>
                <w:rFonts w:ascii="Times New Roman" w:hAnsi="Times New Roman" w:cs="Times New Roman"/>
              </w:rPr>
              <w:t>с ,</w:t>
            </w:r>
            <w:proofErr w:type="gramEnd"/>
            <w:r w:rsidRPr="002C6073">
              <w:rPr>
                <w:rFonts w:ascii="Times New Roman" w:hAnsi="Times New Roman" w:cs="Times New Roman"/>
              </w:rPr>
              <w:t xml:space="preserve"> Договором и настоящими Правилами (</w:t>
            </w:r>
            <w:r w:rsidR="00715360" w:rsidRPr="002C6073">
              <w:rPr>
                <w:rFonts w:ascii="Times New Roman" w:hAnsi="Times New Roman" w:cs="Times New Roman"/>
              </w:rPr>
              <w:t>номер банковской карты</w:t>
            </w:r>
            <w:r w:rsidRPr="002C6073">
              <w:rPr>
                <w:rFonts w:ascii="Times New Roman" w:hAnsi="Times New Roman" w:cs="Times New Roman"/>
              </w:rPr>
              <w:t>)</w:t>
            </w:r>
            <w:r w:rsidR="002A3E17">
              <w:rPr>
                <w:rFonts w:ascii="Times New Roman" w:hAnsi="Times New Roman" w:cs="Times New Roman"/>
              </w:rPr>
              <w:t>;</w:t>
            </w:r>
          </w:p>
          <w:p w14:paraId="0946942A" w14:textId="77777777" w:rsidR="002A3E17" w:rsidRDefault="002A3E17" w:rsidP="00B114E0">
            <w:pPr>
              <w:pStyle w:val="a5"/>
              <w:numPr>
                <w:ilvl w:val="0"/>
                <w:numId w:val="57"/>
              </w:numPr>
              <w:tabs>
                <w:tab w:val="left" w:pos="306"/>
                <w:tab w:val="left" w:pos="459"/>
              </w:tabs>
              <w:ind w:left="0" w:firstLine="0"/>
              <w:jc w:val="both"/>
              <w:rPr>
                <w:rFonts w:ascii="Times New Roman" w:hAnsi="Times New Roman" w:cs="Times New Roman"/>
              </w:rPr>
            </w:pPr>
            <w:r>
              <w:rPr>
                <w:rFonts w:ascii="Times New Roman" w:hAnsi="Times New Roman" w:cs="Times New Roman"/>
              </w:rPr>
              <w:t xml:space="preserve">МРП – месячный расчетный показатель, установленный на соответствующий финансовый год </w:t>
            </w:r>
            <w:r w:rsidR="00BD6D50">
              <w:rPr>
                <w:rFonts w:ascii="Times New Roman" w:hAnsi="Times New Roman" w:cs="Times New Roman"/>
              </w:rPr>
              <w:t>законом</w:t>
            </w:r>
            <w:r>
              <w:rPr>
                <w:rFonts w:ascii="Times New Roman" w:hAnsi="Times New Roman" w:cs="Times New Roman"/>
              </w:rPr>
              <w:t xml:space="preserve"> о республиканском бюджете</w:t>
            </w:r>
            <w:r w:rsidR="00BD6D50">
              <w:rPr>
                <w:rFonts w:ascii="Times New Roman" w:hAnsi="Times New Roman" w:cs="Times New Roman"/>
              </w:rPr>
              <w:t>, на одного заемщика</w:t>
            </w:r>
            <w:r w:rsidR="00696F83">
              <w:rPr>
                <w:rFonts w:ascii="Times New Roman" w:hAnsi="Times New Roman" w:cs="Times New Roman"/>
              </w:rPr>
              <w:t>.</w:t>
            </w:r>
          </w:p>
          <w:p w14:paraId="73AED144" w14:textId="77777777" w:rsidR="003F2139" w:rsidRPr="00B114E0" w:rsidRDefault="003F2139" w:rsidP="00B114E0">
            <w:pPr>
              <w:pStyle w:val="a5"/>
              <w:numPr>
                <w:ilvl w:val="0"/>
                <w:numId w:val="57"/>
              </w:numPr>
              <w:tabs>
                <w:tab w:val="left" w:pos="306"/>
                <w:tab w:val="left" w:pos="459"/>
              </w:tabs>
              <w:ind w:left="0" w:firstLine="0"/>
              <w:jc w:val="both"/>
              <w:rPr>
                <w:rFonts w:ascii="Times New Roman" w:hAnsi="Times New Roman" w:cs="Times New Roman"/>
              </w:rPr>
            </w:pPr>
            <w:r>
              <w:rPr>
                <w:rFonts w:ascii="Times New Roman" w:hAnsi="Times New Roman" w:cs="Times New Roman"/>
              </w:rPr>
              <w:lastRenderedPageBreak/>
              <w:t>МЗП- минимальная заработная плата</w:t>
            </w:r>
            <w:r w:rsidR="0026400D">
              <w:rPr>
                <w:rFonts w:ascii="Times New Roman" w:hAnsi="Times New Roman" w:cs="Times New Roman"/>
              </w:rPr>
              <w:t xml:space="preserve">, размер которой </w:t>
            </w:r>
            <w:r w:rsidR="0026400D" w:rsidRPr="004D5347">
              <w:rPr>
                <w:rFonts w:ascii="Times New Roman" w:hAnsi="Times New Roman" w:cs="Times New Roman"/>
                <w:color w:val="141414"/>
                <w:shd w:val="clear" w:color="auto" w:fill="FFFFFF"/>
              </w:rPr>
              <w:t>устанавливается ежегодно законом Республики Казахстан о республиканском бюджете на соответствующий финансовый год</w:t>
            </w:r>
            <w:r w:rsidR="0026400D">
              <w:rPr>
                <w:rFonts w:ascii="Times New Roman" w:hAnsi="Times New Roman" w:cs="Times New Roman"/>
                <w:color w:val="141414"/>
                <w:shd w:val="clear" w:color="auto" w:fill="FFFFFF"/>
              </w:rPr>
              <w:t xml:space="preserve">. </w:t>
            </w:r>
          </w:p>
          <w:p w14:paraId="149F1EE2" w14:textId="77777777" w:rsidR="0026400D" w:rsidRPr="00B114E0" w:rsidRDefault="00FD52DF" w:rsidP="00B114E0">
            <w:pPr>
              <w:pStyle w:val="a5"/>
              <w:numPr>
                <w:ilvl w:val="0"/>
                <w:numId w:val="57"/>
              </w:numPr>
              <w:tabs>
                <w:tab w:val="left" w:pos="306"/>
                <w:tab w:val="left" w:pos="459"/>
              </w:tabs>
              <w:ind w:left="0" w:firstLine="0"/>
              <w:jc w:val="both"/>
              <w:rPr>
                <w:rFonts w:ascii="Times New Roman" w:hAnsi="Times New Roman" w:cs="Times New Roman"/>
              </w:rPr>
            </w:pPr>
            <w:r w:rsidRPr="00701D2D">
              <w:rPr>
                <w:rFonts w:ascii="Times New Roman" w:hAnsi="Times New Roman" w:cs="Times New Roman"/>
              </w:rPr>
              <w:t xml:space="preserve">Прожиточный минимум- </w:t>
            </w:r>
            <w:r w:rsidRPr="00B114E0">
              <w:rPr>
                <w:rFonts w:ascii="Times New Roman" w:hAnsi="Times New Roman" w:cs="Times New Roman"/>
                <w:color w:val="141414"/>
                <w:shd w:val="clear" w:color="auto" w:fill="FFFFFF"/>
              </w:rPr>
              <w:t>устанавливается ежегодно с учетом инфляции Законом о Республиканском бюджете на соответствующий финансовый год</w:t>
            </w:r>
            <w:r w:rsidR="00A762FB" w:rsidRPr="00B114E0">
              <w:rPr>
                <w:rFonts w:ascii="Times New Roman" w:hAnsi="Times New Roman" w:cs="Times New Roman"/>
                <w:color w:val="141414"/>
                <w:shd w:val="clear" w:color="auto" w:fill="FFFFFF"/>
              </w:rPr>
              <w:t>.</w:t>
            </w:r>
          </w:p>
          <w:p w14:paraId="37707D46" w14:textId="77777777" w:rsidR="00187576" w:rsidRPr="00B114E0" w:rsidRDefault="00A762FB" w:rsidP="00B114E0">
            <w:pPr>
              <w:pStyle w:val="a5"/>
              <w:numPr>
                <w:ilvl w:val="0"/>
                <w:numId w:val="57"/>
              </w:numPr>
              <w:tabs>
                <w:tab w:val="left" w:pos="306"/>
                <w:tab w:val="left" w:pos="459"/>
              </w:tabs>
              <w:ind w:left="0" w:firstLine="0"/>
              <w:jc w:val="both"/>
              <w:rPr>
                <w:rFonts w:ascii="Times New Roman" w:hAnsi="Times New Roman" w:cs="Times New Roman"/>
                <w:color w:val="000000" w:themeColor="text1"/>
              </w:rPr>
            </w:pPr>
            <w:r>
              <w:rPr>
                <w:rFonts w:ascii="Times New Roman" w:hAnsi="Times New Roman" w:cs="Times New Roman"/>
                <w:color w:val="141414"/>
                <w:shd w:val="clear" w:color="auto" w:fill="FFFFFF"/>
              </w:rPr>
              <w:t>КДН-</w:t>
            </w:r>
            <w:r w:rsidR="00E0696A">
              <w:rPr>
                <w:rFonts w:ascii="Times New Roman" w:hAnsi="Times New Roman" w:cs="Times New Roman"/>
                <w:color w:val="141414"/>
                <w:shd w:val="clear" w:color="auto" w:fill="FFFFFF"/>
              </w:rPr>
              <w:t xml:space="preserve"> </w:t>
            </w:r>
            <w:r w:rsidR="00E0696A" w:rsidRPr="00B114E0">
              <w:rPr>
                <w:rFonts w:ascii="Times New Roman" w:hAnsi="Times New Roman" w:cs="Times New Roman"/>
              </w:rPr>
              <w:t>коэффициент долговой нагрузки</w:t>
            </w:r>
            <w:r w:rsidR="00E0696A">
              <w:rPr>
                <w:rFonts w:ascii="Times New Roman" w:hAnsi="Times New Roman" w:cs="Times New Roman"/>
                <w:color w:val="000000" w:themeColor="text1"/>
                <w:shd w:val="clear" w:color="auto" w:fill="FFFFFF"/>
              </w:rPr>
              <w:t>. Определяет</w:t>
            </w:r>
            <w:r w:rsidR="006D4924">
              <w:rPr>
                <w:rFonts w:ascii="Times New Roman" w:hAnsi="Times New Roman" w:cs="Times New Roman"/>
                <w:color w:val="000000" w:themeColor="text1"/>
                <w:shd w:val="clear" w:color="auto" w:fill="FFFFFF"/>
              </w:rPr>
              <w:t>ся, как</w:t>
            </w:r>
            <w:r w:rsidR="00E0696A">
              <w:rPr>
                <w:rFonts w:ascii="Times New Roman" w:hAnsi="Times New Roman" w:cs="Times New Roman"/>
                <w:color w:val="000000" w:themeColor="text1"/>
                <w:shd w:val="clear" w:color="auto" w:fill="FFFFFF"/>
              </w:rPr>
              <w:t xml:space="preserve"> </w:t>
            </w:r>
            <w:r w:rsidR="007E219F" w:rsidRPr="00B114E0">
              <w:rPr>
                <w:rFonts w:ascii="Times New Roman" w:hAnsi="Times New Roman" w:cs="Times New Roman"/>
                <w:color w:val="000000" w:themeColor="text1"/>
                <w:shd w:val="clear" w:color="auto" w:fill="FFFFFF"/>
              </w:rPr>
              <w:t>величин</w:t>
            </w:r>
            <w:r w:rsidR="006D4924">
              <w:rPr>
                <w:rFonts w:ascii="Times New Roman" w:hAnsi="Times New Roman" w:cs="Times New Roman"/>
                <w:color w:val="000000" w:themeColor="text1"/>
                <w:shd w:val="clear" w:color="auto" w:fill="FFFFFF"/>
              </w:rPr>
              <w:t>а</w:t>
            </w:r>
            <w:r w:rsidR="007E219F" w:rsidRPr="00B114E0">
              <w:rPr>
                <w:rFonts w:ascii="Times New Roman" w:hAnsi="Times New Roman" w:cs="Times New Roman"/>
                <w:color w:val="000000" w:themeColor="text1"/>
                <w:shd w:val="clear" w:color="auto" w:fill="FFFFFF"/>
              </w:rPr>
              <w:t xml:space="preserve"> обязательств </w:t>
            </w:r>
            <w:r w:rsidR="000B1FEB" w:rsidRPr="00B114E0">
              <w:rPr>
                <w:rFonts w:ascii="Times New Roman" w:hAnsi="Times New Roman" w:cs="Times New Roman"/>
                <w:color w:val="000000" w:themeColor="text1"/>
                <w:shd w:val="clear" w:color="auto" w:fill="FFFFFF"/>
              </w:rPr>
              <w:t>Заявителя</w:t>
            </w:r>
            <w:r w:rsidR="000B1FEB">
              <w:rPr>
                <w:rFonts w:ascii="Times New Roman" w:hAnsi="Times New Roman" w:cs="Times New Roman"/>
                <w:color w:val="000000" w:themeColor="text1"/>
                <w:shd w:val="clear" w:color="auto" w:fill="FFFFFF"/>
              </w:rPr>
              <w:t>/ Заемщика</w:t>
            </w:r>
            <w:r w:rsidR="000B1FEB" w:rsidRPr="00B114E0">
              <w:rPr>
                <w:rFonts w:ascii="Times New Roman" w:hAnsi="Times New Roman" w:cs="Times New Roman"/>
                <w:color w:val="000000" w:themeColor="text1"/>
                <w:shd w:val="clear" w:color="auto" w:fill="FFFFFF"/>
              </w:rPr>
              <w:t xml:space="preserve"> </w:t>
            </w:r>
            <w:r w:rsidR="00824CD6" w:rsidRPr="00B114E0">
              <w:rPr>
                <w:rFonts w:ascii="Times New Roman" w:hAnsi="Times New Roman" w:cs="Times New Roman"/>
              </w:rPr>
              <w:t>по всем непогашенным микрокредитам, займам заемщика в финансовых организациях, включая суммы просроченных платежей</w:t>
            </w:r>
            <w:r w:rsidR="00824CD6" w:rsidRPr="00701D2D">
              <w:rPr>
                <w:rFonts w:ascii="Times New Roman" w:hAnsi="Times New Roman" w:cs="Times New Roman"/>
                <w:color w:val="000000" w:themeColor="text1"/>
                <w:shd w:val="clear" w:color="auto" w:fill="FFFFFF"/>
              </w:rPr>
              <w:t xml:space="preserve"> </w:t>
            </w:r>
            <w:r w:rsidR="00824CD6" w:rsidRPr="00B114E0">
              <w:rPr>
                <w:rFonts w:ascii="Times New Roman" w:hAnsi="Times New Roman" w:cs="Times New Roman"/>
              </w:rPr>
              <w:t xml:space="preserve">и среднего ежемесячного платежа по </w:t>
            </w:r>
            <w:r w:rsidR="00882875">
              <w:rPr>
                <w:rFonts w:ascii="Times New Roman" w:hAnsi="Times New Roman" w:cs="Times New Roman"/>
              </w:rPr>
              <w:t>возникающей</w:t>
            </w:r>
            <w:r w:rsidR="00824CD6" w:rsidRPr="00B114E0">
              <w:rPr>
                <w:rFonts w:ascii="Times New Roman" w:hAnsi="Times New Roman" w:cs="Times New Roman"/>
              </w:rPr>
              <w:t xml:space="preserve"> задолженности </w:t>
            </w:r>
            <w:r w:rsidR="007E219F" w:rsidRPr="00B114E0">
              <w:rPr>
                <w:rFonts w:ascii="Times New Roman" w:hAnsi="Times New Roman" w:cs="Times New Roman"/>
                <w:color w:val="000000" w:themeColor="text1"/>
                <w:shd w:val="clear" w:color="auto" w:fill="FFFFFF"/>
              </w:rPr>
              <w:t xml:space="preserve">по отношению к </w:t>
            </w:r>
            <w:r w:rsidR="000B1FEB" w:rsidRPr="00B114E0">
              <w:rPr>
                <w:rFonts w:ascii="Times New Roman" w:hAnsi="Times New Roman" w:cs="Times New Roman"/>
                <w:color w:val="000000" w:themeColor="text1"/>
                <w:shd w:val="clear" w:color="auto" w:fill="FFFFFF"/>
              </w:rPr>
              <w:t xml:space="preserve">его </w:t>
            </w:r>
            <w:r w:rsidR="00E025A2" w:rsidRPr="00B114E0">
              <w:rPr>
                <w:rFonts w:ascii="Times New Roman" w:hAnsi="Times New Roman" w:cs="Times New Roman"/>
              </w:rPr>
              <w:t>среднему</w:t>
            </w:r>
            <w:r w:rsidR="00E025A2" w:rsidRPr="00804EA0">
              <w:rPr>
                <w:sz w:val="28"/>
                <w:szCs w:val="28"/>
              </w:rPr>
              <w:t xml:space="preserve"> </w:t>
            </w:r>
            <w:r w:rsidR="00E025A2" w:rsidRPr="00B114E0">
              <w:rPr>
                <w:rFonts w:ascii="Times New Roman" w:hAnsi="Times New Roman" w:cs="Times New Roman"/>
              </w:rPr>
              <w:t>ежемесячному</w:t>
            </w:r>
            <w:r w:rsidR="00E025A2" w:rsidRPr="00804EA0">
              <w:rPr>
                <w:sz w:val="28"/>
                <w:szCs w:val="28"/>
              </w:rPr>
              <w:t xml:space="preserve"> </w:t>
            </w:r>
            <w:r w:rsidR="000B1FEB" w:rsidRPr="00B114E0">
              <w:rPr>
                <w:rFonts w:ascii="Times New Roman" w:hAnsi="Times New Roman" w:cs="Times New Roman"/>
                <w:color w:val="000000" w:themeColor="text1"/>
                <w:shd w:val="clear" w:color="auto" w:fill="FFFFFF"/>
              </w:rPr>
              <w:t>доходу.</w:t>
            </w:r>
            <w:r w:rsidR="007336C8">
              <w:rPr>
                <w:rFonts w:ascii="Times New Roman" w:hAnsi="Times New Roman" w:cs="Times New Roman"/>
                <w:color w:val="000000" w:themeColor="text1"/>
                <w:shd w:val="clear" w:color="auto" w:fill="FFFFFF"/>
              </w:rPr>
              <w:t xml:space="preserve"> </w:t>
            </w:r>
            <w:r w:rsidR="007336C8" w:rsidRPr="00FC6DA6">
              <w:rPr>
                <w:rFonts w:ascii="Times New Roman" w:hAnsi="Times New Roman" w:cs="Times New Roman"/>
              </w:rPr>
              <w:t>МФО самостоятельно определяет долговую нагрузку заемщика на основании собственной сис</w:t>
            </w:r>
            <w:r w:rsidR="008176A4">
              <w:rPr>
                <w:rFonts w:ascii="Times New Roman" w:hAnsi="Times New Roman" w:cs="Times New Roman"/>
              </w:rPr>
              <w:t>темы оценки кредитоспособности З</w:t>
            </w:r>
            <w:r w:rsidR="007336C8" w:rsidRPr="00FC6DA6">
              <w:rPr>
                <w:rFonts w:ascii="Times New Roman" w:hAnsi="Times New Roman" w:cs="Times New Roman"/>
              </w:rPr>
              <w:t>аемщика</w:t>
            </w:r>
            <w:r w:rsidR="008176A4">
              <w:rPr>
                <w:rFonts w:ascii="Times New Roman" w:hAnsi="Times New Roman" w:cs="Times New Roman"/>
              </w:rPr>
              <w:t>.</w:t>
            </w:r>
          </w:p>
          <w:p w14:paraId="7182B09B" w14:textId="77777777" w:rsidR="00A762FB" w:rsidRPr="00701D2D" w:rsidRDefault="00187576" w:rsidP="00B114E0">
            <w:pPr>
              <w:pStyle w:val="a5"/>
              <w:numPr>
                <w:ilvl w:val="0"/>
                <w:numId w:val="57"/>
              </w:numPr>
              <w:tabs>
                <w:tab w:val="left" w:pos="261"/>
                <w:tab w:val="left" w:pos="306"/>
                <w:tab w:val="left" w:pos="459"/>
                <w:tab w:val="left" w:pos="561"/>
              </w:tabs>
              <w:ind w:left="0" w:firstLine="0"/>
              <w:jc w:val="both"/>
              <w:rPr>
                <w:rFonts w:ascii="Times New Roman" w:hAnsi="Times New Roman" w:cs="Times New Roman"/>
              </w:rPr>
            </w:pPr>
            <w:r w:rsidRPr="00701D2D">
              <w:rPr>
                <w:rFonts w:ascii="Times New Roman" w:hAnsi="Times New Roman" w:cs="Times New Roman"/>
              </w:rPr>
              <w:t xml:space="preserve">Средний ежемесячный доход- </w:t>
            </w:r>
            <w:r w:rsidRPr="00B114E0">
              <w:rPr>
                <w:rFonts w:ascii="Times New Roman" w:hAnsi="Times New Roman" w:cs="Times New Roman"/>
              </w:rPr>
              <w:t>рассчитывается как отношение суммы заработной платы и (или) иных видов доходов заемщика за последние шесть месяцев деленые на шесть</w:t>
            </w:r>
            <w:r w:rsidRPr="00701D2D">
              <w:rPr>
                <w:rFonts w:ascii="Times New Roman" w:hAnsi="Times New Roman" w:cs="Times New Roman"/>
              </w:rPr>
              <w:t xml:space="preserve">. </w:t>
            </w:r>
            <w:r w:rsidRPr="00701D2D">
              <w:rPr>
                <w:rFonts w:ascii="Times New Roman" w:hAnsi="Times New Roman" w:cs="Times New Roman"/>
                <w:kern w:val="2"/>
                <w:lang w:eastAsia="hi-IN" w:bidi="hi-IN"/>
              </w:rPr>
              <w:t>В отношении получателя адресной социальной помощи оценка его дохода определяется только на основании официальных доходов.</w:t>
            </w:r>
          </w:p>
          <w:p w14:paraId="4A225617" w14:textId="177438BD" w:rsidR="00FD06FE" w:rsidRDefault="00FD06FE" w:rsidP="00B114E0">
            <w:pPr>
              <w:tabs>
                <w:tab w:val="left" w:pos="306"/>
              </w:tabs>
              <w:jc w:val="both"/>
              <w:rPr>
                <w:rFonts w:ascii="Times New Roman" w:hAnsi="Times New Roman" w:cs="Times New Roman"/>
                <w:b/>
              </w:rPr>
            </w:pPr>
          </w:p>
          <w:p w14:paraId="426F00FA" w14:textId="306A2706"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Глава 2. Общие требования к микрокредитованию </w:t>
            </w:r>
          </w:p>
          <w:p w14:paraId="37854A71" w14:textId="77777777" w:rsidR="00891896" w:rsidRPr="00460AAB" w:rsidRDefault="00891896" w:rsidP="00B114E0">
            <w:pPr>
              <w:tabs>
                <w:tab w:val="left" w:pos="306"/>
              </w:tabs>
              <w:jc w:val="both"/>
              <w:rPr>
                <w:rFonts w:ascii="Times New Roman" w:hAnsi="Times New Roman" w:cs="Times New Roman"/>
                <w:b/>
              </w:rPr>
            </w:pPr>
          </w:p>
          <w:p w14:paraId="0F859FCE"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§1 Общие требования к заемщикам</w:t>
            </w:r>
          </w:p>
          <w:p w14:paraId="145051A5"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Заемщиками МФО могут быть: </w:t>
            </w:r>
          </w:p>
          <w:p w14:paraId="6858D612" w14:textId="3E483DBA" w:rsidR="00891896" w:rsidRPr="00460AAB" w:rsidRDefault="00715360" w:rsidP="00B114E0">
            <w:pPr>
              <w:tabs>
                <w:tab w:val="left" w:pos="306"/>
              </w:tabs>
              <w:jc w:val="both"/>
              <w:rPr>
                <w:rFonts w:ascii="Times New Roman" w:hAnsi="Times New Roman" w:cs="Times New Roman"/>
              </w:rPr>
            </w:pPr>
            <w:r w:rsidRPr="00460AAB">
              <w:rPr>
                <w:rFonts w:ascii="Times New Roman" w:hAnsi="Times New Roman" w:cs="Times New Roman"/>
              </w:rPr>
              <w:t>Индивидуальные предприниматели</w:t>
            </w:r>
            <w:r w:rsidR="00E20FFA">
              <w:rPr>
                <w:rFonts w:ascii="Times New Roman" w:hAnsi="Times New Roman" w:cs="Times New Roman"/>
              </w:rPr>
              <w:t>, самозанятые</w:t>
            </w:r>
            <w:r w:rsidR="00E20FFA" w:rsidRPr="00FC6DA6">
              <w:rPr>
                <w:rFonts w:ascii="Times New Roman" w:hAnsi="Times New Roman" w:cs="Times New Roman"/>
              </w:rPr>
              <w:t xml:space="preserve"> </w:t>
            </w:r>
            <w:r w:rsidRPr="00460AAB">
              <w:rPr>
                <w:rFonts w:ascii="Times New Roman" w:hAnsi="Times New Roman" w:cs="Times New Roman"/>
              </w:rPr>
              <w:t>и ф</w:t>
            </w:r>
            <w:r w:rsidR="00891896" w:rsidRPr="00460AAB">
              <w:rPr>
                <w:rFonts w:ascii="Times New Roman" w:hAnsi="Times New Roman" w:cs="Times New Roman"/>
              </w:rPr>
              <w:t xml:space="preserve">изические лица </w:t>
            </w:r>
            <w:r w:rsidR="00891896" w:rsidRPr="00460AAB">
              <w:rPr>
                <w:rFonts w:ascii="Times New Roman" w:hAnsi="Times New Roman" w:cs="Times New Roman"/>
              </w:rPr>
              <w:sym w:font="Symbol" w:char="F02D"/>
            </w:r>
            <w:r w:rsidR="00891896" w:rsidRPr="00460AAB">
              <w:rPr>
                <w:rFonts w:ascii="Times New Roman" w:hAnsi="Times New Roman" w:cs="Times New Roman"/>
              </w:rPr>
              <w:t xml:space="preserve"> резиденты Республики Казахстан</w:t>
            </w:r>
            <w:r w:rsidRPr="00460AAB">
              <w:rPr>
                <w:rFonts w:ascii="Times New Roman" w:hAnsi="Times New Roman" w:cs="Times New Roman"/>
              </w:rPr>
              <w:t>:</w:t>
            </w:r>
            <w:r w:rsidR="00891896" w:rsidRPr="00460AAB">
              <w:rPr>
                <w:rFonts w:ascii="Times New Roman" w:hAnsi="Times New Roman" w:cs="Times New Roman"/>
              </w:rPr>
              <w:t xml:space="preserve"> </w:t>
            </w:r>
          </w:p>
          <w:p w14:paraId="3319540C" w14:textId="2FC9D7CE"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sym w:font="Symbol" w:char="F02D"/>
            </w:r>
            <w:r w:rsidRPr="00460AAB">
              <w:rPr>
                <w:rFonts w:ascii="Times New Roman" w:hAnsi="Times New Roman" w:cs="Times New Roman"/>
              </w:rPr>
              <w:t xml:space="preserve"> в возрасте не моложе 18 лет и не старше 68 лет на момент оформления Заявления</w:t>
            </w:r>
            <w:r w:rsidR="00E01EF0">
              <w:rPr>
                <w:rFonts w:ascii="Times New Roman" w:hAnsi="Times New Roman" w:cs="Times New Roman"/>
              </w:rPr>
              <w:t>-анкеты</w:t>
            </w:r>
            <w:r w:rsidRPr="00460AAB">
              <w:rPr>
                <w:rFonts w:ascii="Times New Roman" w:hAnsi="Times New Roman" w:cs="Times New Roman"/>
              </w:rPr>
              <w:t xml:space="preserve">; </w:t>
            </w:r>
          </w:p>
          <w:p w14:paraId="6DBA0C3A"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sym w:font="Symbol" w:char="F02D"/>
            </w:r>
            <w:r w:rsidRPr="00460AAB">
              <w:rPr>
                <w:rFonts w:ascii="Times New Roman" w:hAnsi="Times New Roman" w:cs="Times New Roman"/>
              </w:rPr>
              <w:t xml:space="preserve"> имеющие стабильный источник дохода, </w:t>
            </w:r>
          </w:p>
          <w:p w14:paraId="1573EBEF" w14:textId="77777777" w:rsidR="009A41A9" w:rsidRPr="00FC6DA6" w:rsidRDefault="00891896" w:rsidP="00B114E0">
            <w:pPr>
              <w:tabs>
                <w:tab w:val="left" w:pos="261"/>
                <w:tab w:val="left" w:pos="306"/>
                <w:tab w:val="left" w:pos="561"/>
              </w:tabs>
              <w:jc w:val="both"/>
              <w:rPr>
                <w:rFonts w:ascii="Times New Roman" w:hAnsi="Times New Roman" w:cs="Times New Roman"/>
              </w:rPr>
            </w:pPr>
            <w:r w:rsidRPr="00460AAB">
              <w:rPr>
                <w:rFonts w:ascii="Times New Roman" w:hAnsi="Times New Roman" w:cs="Times New Roman"/>
              </w:rPr>
              <w:sym w:font="Symbol" w:char="F02D"/>
            </w:r>
            <w:r w:rsidRPr="00460AAB">
              <w:rPr>
                <w:rFonts w:ascii="Times New Roman" w:hAnsi="Times New Roman" w:cs="Times New Roman"/>
              </w:rPr>
              <w:t xml:space="preserve"> имеющие возможность подтвердить </w:t>
            </w:r>
            <w:r w:rsidR="009A41A9" w:rsidRPr="00FC6DA6">
              <w:rPr>
                <w:rFonts w:ascii="Times New Roman" w:hAnsi="Times New Roman" w:cs="Times New Roman"/>
              </w:rPr>
              <w:t>свои доходы одним или совокупностью следующих документов:</w:t>
            </w:r>
          </w:p>
          <w:p w14:paraId="1B2EE1CE" w14:textId="77777777" w:rsidR="00E61E89" w:rsidRPr="00B114E0" w:rsidRDefault="00E61E89" w:rsidP="00B114E0">
            <w:pPr>
              <w:tabs>
                <w:tab w:val="left" w:pos="306"/>
                <w:tab w:val="left" w:pos="993"/>
              </w:tabs>
              <w:jc w:val="both"/>
              <w:rPr>
                <w:rFonts w:ascii="Times New Roman" w:hAnsi="Times New Roman" w:cs="Times New Roman"/>
              </w:rPr>
            </w:pPr>
            <w:r w:rsidRPr="00B114E0">
              <w:rPr>
                <w:rFonts w:ascii="Times New Roman" w:hAnsi="Times New Roman" w:cs="Times New Roman"/>
              </w:rPr>
              <w:t>1)</w:t>
            </w:r>
            <w:r w:rsidRPr="00B114E0">
              <w:rPr>
                <w:rFonts w:ascii="Times New Roman" w:hAnsi="Times New Roman" w:cs="Times New Roman"/>
              </w:rPr>
              <w:tab/>
            </w:r>
            <w:r w:rsidR="002D3A0D" w:rsidRPr="00B114E0">
              <w:rPr>
                <w:rFonts w:ascii="Times New Roman" w:hAnsi="Times New Roman" w:cs="Times New Roman"/>
              </w:rPr>
              <w:t xml:space="preserve">об </w:t>
            </w:r>
            <w:r w:rsidRPr="00B114E0">
              <w:rPr>
                <w:rFonts w:ascii="Times New Roman" w:hAnsi="Times New Roman" w:cs="Times New Roman"/>
              </w:rPr>
              <w:t>официальн</w:t>
            </w:r>
            <w:r w:rsidR="002D3A0D" w:rsidRPr="00B114E0">
              <w:rPr>
                <w:rFonts w:ascii="Times New Roman" w:hAnsi="Times New Roman" w:cs="Times New Roman"/>
              </w:rPr>
              <w:t>ом</w:t>
            </w:r>
            <w:r w:rsidRPr="00B114E0">
              <w:rPr>
                <w:rFonts w:ascii="Times New Roman" w:hAnsi="Times New Roman" w:cs="Times New Roman"/>
              </w:rPr>
              <w:t xml:space="preserve"> доход</w:t>
            </w:r>
            <w:r w:rsidR="002D3A0D" w:rsidRPr="00B114E0">
              <w:rPr>
                <w:rFonts w:ascii="Times New Roman" w:hAnsi="Times New Roman" w:cs="Times New Roman"/>
              </w:rPr>
              <w:t>е</w:t>
            </w:r>
            <w:r w:rsidRPr="00B114E0">
              <w:rPr>
                <w:rFonts w:ascii="Times New Roman" w:hAnsi="Times New Roman" w:cs="Times New Roman"/>
              </w:rPr>
              <w:t xml:space="preserve"> за период от 3 (трех) до 12 (двенадцати) месяцев, </w:t>
            </w:r>
            <w:r w:rsidRPr="00B114E0">
              <w:rPr>
                <w:rFonts w:ascii="Times New Roman" w:hAnsi="Times New Roman" w:cs="Times New Roman"/>
                <w:kern w:val="2"/>
                <w:lang w:eastAsia="hi-IN" w:bidi="hi-IN"/>
              </w:rPr>
              <w:t>предшествующих дате обращения заемщика</w:t>
            </w:r>
            <w:r w:rsidRPr="00B114E0">
              <w:rPr>
                <w:rFonts w:ascii="Times New Roman" w:hAnsi="Times New Roman" w:cs="Times New Roman"/>
              </w:rPr>
              <w:t>;</w:t>
            </w:r>
          </w:p>
          <w:p w14:paraId="1D83A8B5" w14:textId="77777777" w:rsidR="00CC1F25" w:rsidRDefault="00CC1F25" w:rsidP="00B114E0">
            <w:pPr>
              <w:tabs>
                <w:tab w:val="left" w:pos="306"/>
                <w:tab w:val="left" w:pos="1134"/>
                <w:tab w:val="left" w:pos="1418"/>
              </w:tabs>
              <w:suppressAutoHyphens/>
              <w:jc w:val="both"/>
              <w:rPr>
                <w:rFonts w:ascii="Times New Roman" w:hAnsi="Times New Roman" w:cs="Times New Roman"/>
                <w:kern w:val="2"/>
                <w:lang w:eastAsia="hi-IN" w:bidi="hi-IN"/>
              </w:rPr>
            </w:pPr>
          </w:p>
          <w:p w14:paraId="7099553A" w14:textId="5C1B471A" w:rsidR="00E61E89" w:rsidRPr="00B114E0" w:rsidRDefault="00E61E89"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lastRenderedPageBreak/>
              <w:t xml:space="preserve">2) </w:t>
            </w:r>
            <w:r w:rsidR="007A69E6"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среднемесячной сумм</w:t>
            </w:r>
            <w:r w:rsidR="007A69E6"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расходов по дебетовой карте за период от 3 (трех) до 12 (двенадцати) месяцев, предшествующих дате обращения заемщика;</w:t>
            </w:r>
          </w:p>
          <w:p w14:paraId="6DBC6066" w14:textId="77777777" w:rsidR="009038BD" w:rsidRPr="00B114E0" w:rsidRDefault="009038BD" w:rsidP="00B114E0">
            <w:pPr>
              <w:tabs>
                <w:tab w:val="left" w:pos="306"/>
                <w:tab w:val="left" w:pos="1134"/>
                <w:tab w:val="left" w:pos="1418"/>
              </w:tabs>
              <w:suppressAutoHyphens/>
              <w:jc w:val="both"/>
              <w:rPr>
                <w:rFonts w:ascii="Times New Roman" w:hAnsi="Times New Roman" w:cs="Times New Roman"/>
                <w:kern w:val="2"/>
                <w:lang w:eastAsia="hi-IN" w:bidi="hi-IN"/>
              </w:rPr>
            </w:pPr>
          </w:p>
          <w:p w14:paraId="45679785" w14:textId="77777777" w:rsidR="00E61E89" w:rsidRPr="00B114E0" w:rsidRDefault="00E61E89"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3) </w:t>
            </w:r>
            <w:r w:rsidR="007A69E6"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среднемесячной сумм</w:t>
            </w:r>
            <w:r w:rsidR="007A69E6"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пополнения дебетовой карты за период от 3 (трех) до 12 (двенадцати) месяцев, предшествующих дате обращения заемщика; </w:t>
            </w:r>
          </w:p>
          <w:p w14:paraId="322C9020" w14:textId="77777777" w:rsidR="00E61E89" w:rsidRPr="00B114E0" w:rsidRDefault="00E61E89"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4) </w:t>
            </w:r>
            <w:r w:rsidR="007A69E6"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сумм</w:t>
            </w:r>
            <w:r w:rsidR="007A69E6"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остатков на депозите и (или) текущем счете на дату подачи заявления на оформление микрокредита;</w:t>
            </w:r>
          </w:p>
          <w:p w14:paraId="72A1E80D" w14:textId="77777777" w:rsidR="00E61E89" w:rsidRPr="00B114E0" w:rsidRDefault="00E61E89"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5) </w:t>
            </w:r>
            <w:r w:rsidR="007A69E6"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среднемесячной сумм</w:t>
            </w:r>
            <w:r w:rsidR="007A69E6"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пополнений депозитов и (или) текущих счетов за период от 3 (трех) до 12 (двенадцати) месяцев, предшествующих дате обращения заемщика;</w:t>
            </w:r>
          </w:p>
          <w:p w14:paraId="48501F0D" w14:textId="77777777" w:rsidR="00E61E89" w:rsidRPr="00B114E0" w:rsidRDefault="00E61E89"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6) </w:t>
            </w:r>
            <w:r w:rsidR="007A69E6"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среднемесячной сумм</w:t>
            </w:r>
            <w:r w:rsidR="007A69E6"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снятий с депозитов и (или) текущих счетов за период от 3 (трех) до 12 (двенадцати) месяцев, предшествующих дате обращения заемщика;</w:t>
            </w:r>
          </w:p>
          <w:p w14:paraId="44C417F4" w14:textId="77777777" w:rsidR="008A5385" w:rsidRPr="00B114E0" w:rsidRDefault="007A69E6" w:rsidP="00B114E0">
            <w:pPr>
              <w:tabs>
                <w:tab w:val="left" w:pos="306"/>
                <w:tab w:val="left" w:pos="1134"/>
                <w:tab w:val="left" w:pos="1418"/>
              </w:tabs>
              <w:suppressAutoHyphens/>
              <w:jc w:val="both"/>
              <w:rPr>
                <w:rFonts w:ascii="Times New Roman" w:hAnsi="Times New Roman" w:cs="Times New Roman"/>
              </w:rPr>
            </w:pPr>
            <w:r w:rsidRPr="00B114E0">
              <w:rPr>
                <w:rFonts w:ascii="Times New Roman" w:hAnsi="Times New Roman" w:cs="Times New Roman"/>
                <w:kern w:val="2"/>
                <w:lang w:eastAsia="hi-IN" w:bidi="hi-IN"/>
              </w:rPr>
              <w:t xml:space="preserve">7) о </w:t>
            </w:r>
            <w:r w:rsidR="00E61E89" w:rsidRPr="00B114E0">
              <w:rPr>
                <w:rFonts w:ascii="Times New Roman" w:hAnsi="Times New Roman" w:cs="Times New Roman"/>
                <w:kern w:val="2"/>
                <w:lang w:eastAsia="hi-IN" w:bidi="hi-IN"/>
              </w:rPr>
              <w:t>сумм</w:t>
            </w:r>
            <w:r w:rsidRPr="00B114E0">
              <w:rPr>
                <w:rFonts w:ascii="Times New Roman" w:hAnsi="Times New Roman" w:cs="Times New Roman"/>
                <w:kern w:val="2"/>
                <w:lang w:eastAsia="hi-IN" w:bidi="hi-IN"/>
              </w:rPr>
              <w:t>е</w:t>
            </w:r>
            <w:r w:rsidR="00E61E89" w:rsidRPr="00B114E0">
              <w:rPr>
                <w:rFonts w:ascii="Times New Roman" w:hAnsi="Times New Roman" w:cs="Times New Roman"/>
                <w:kern w:val="2"/>
                <w:lang w:eastAsia="hi-IN" w:bidi="hi-IN"/>
              </w:rPr>
              <w:t xml:space="preserve"> проведенного банковского платежа, осуществленного </w:t>
            </w:r>
            <w:proofErr w:type="spellStart"/>
            <w:r w:rsidR="00E61E89" w:rsidRPr="00B114E0">
              <w:rPr>
                <w:rFonts w:ascii="Times New Roman" w:hAnsi="Times New Roman" w:cs="Times New Roman"/>
              </w:rPr>
              <w:t>зарубежом</w:t>
            </w:r>
            <w:proofErr w:type="spellEnd"/>
            <w:r w:rsidR="00E61E89" w:rsidRPr="00B114E0">
              <w:rPr>
                <w:rFonts w:ascii="Times New Roman" w:hAnsi="Times New Roman" w:cs="Times New Roman"/>
              </w:rPr>
              <w:t xml:space="preserve"> за последние 12 (двенадцать) месяцев, </w:t>
            </w:r>
            <w:r w:rsidR="00E61E89" w:rsidRPr="00B114E0">
              <w:rPr>
                <w:rFonts w:ascii="Times New Roman" w:hAnsi="Times New Roman" w:cs="Times New Roman"/>
                <w:kern w:val="2"/>
                <w:lang w:eastAsia="hi-IN" w:bidi="hi-IN"/>
              </w:rPr>
              <w:t>предшествующих дате обращения заемщика</w:t>
            </w:r>
            <w:r w:rsidR="00E61E89" w:rsidRPr="00B114E0">
              <w:rPr>
                <w:rFonts w:ascii="Times New Roman" w:hAnsi="Times New Roman" w:cs="Times New Roman"/>
              </w:rPr>
              <w:t>;</w:t>
            </w:r>
          </w:p>
          <w:p w14:paraId="31D7CA80" w14:textId="77777777" w:rsidR="008A5385" w:rsidRPr="00B114E0" w:rsidRDefault="007A69E6" w:rsidP="00B114E0">
            <w:pPr>
              <w:tabs>
                <w:tab w:val="left" w:pos="306"/>
                <w:tab w:val="left" w:pos="1134"/>
                <w:tab w:val="left" w:pos="1418"/>
              </w:tabs>
              <w:suppressAutoHyphens/>
              <w:jc w:val="both"/>
              <w:rPr>
                <w:rFonts w:ascii="Times New Roman" w:hAnsi="Times New Roman" w:cs="Times New Roman"/>
              </w:rPr>
            </w:pPr>
            <w:r w:rsidRPr="00B114E0">
              <w:rPr>
                <w:rFonts w:ascii="Times New Roman" w:hAnsi="Times New Roman" w:cs="Times New Roman"/>
              </w:rPr>
              <w:t xml:space="preserve">8) о </w:t>
            </w:r>
            <w:r w:rsidR="008A5385" w:rsidRPr="00B114E0">
              <w:rPr>
                <w:rFonts w:ascii="Times New Roman" w:hAnsi="Times New Roman" w:cs="Times New Roman"/>
              </w:rPr>
              <w:t>максимальной сумм</w:t>
            </w:r>
            <w:r w:rsidRPr="00B114E0">
              <w:rPr>
                <w:rFonts w:ascii="Times New Roman" w:hAnsi="Times New Roman" w:cs="Times New Roman"/>
              </w:rPr>
              <w:t>е</w:t>
            </w:r>
            <w:r w:rsidR="008A5385" w:rsidRPr="00B114E0">
              <w:rPr>
                <w:rFonts w:ascii="Times New Roman" w:hAnsi="Times New Roman" w:cs="Times New Roman"/>
              </w:rPr>
              <w:t xml:space="preserve"> частично-досрочного погашения по закрытым микрокредитам, банковским займам заемщика (за исключением частично-досрочного погашения за счет внутреннего </w:t>
            </w:r>
            <w:proofErr w:type="gramStart"/>
            <w:r w:rsidR="008A5385" w:rsidRPr="00B114E0">
              <w:rPr>
                <w:rFonts w:ascii="Times New Roman" w:hAnsi="Times New Roman" w:cs="Times New Roman"/>
              </w:rPr>
              <w:t>рефинансирования  микрокредитов</w:t>
            </w:r>
            <w:proofErr w:type="gramEnd"/>
            <w:r w:rsidR="008A5385" w:rsidRPr="00B114E0">
              <w:rPr>
                <w:rFonts w:ascii="Times New Roman" w:hAnsi="Times New Roman" w:cs="Times New Roman"/>
              </w:rPr>
              <w:t>, банковских займов, заемщика);</w:t>
            </w:r>
          </w:p>
          <w:p w14:paraId="3E8068B1" w14:textId="77777777" w:rsidR="008A5385" w:rsidRPr="00B114E0" w:rsidRDefault="004772C1" w:rsidP="00B114E0">
            <w:pPr>
              <w:tabs>
                <w:tab w:val="left" w:pos="306"/>
                <w:tab w:val="left" w:pos="993"/>
              </w:tabs>
              <w:jc w:val="both"/>
              <w:rPr>
                <w:rFonts w:ascii="Times New Roman" w:hAnsi="Times New Roman" w:cs="Times New Roman"/>
              </w:rPr>
            </w:pPr>
            <w:r w:rsidRPr="00B114E0">
              <w:rPr>
                <w:rFonts w:ascii="Times New Roman" w:hAnsi="Times New Roman" w:cs="Times New Roman"/>
              </w:rPr>
              <w:t xml:space="preserve">9) о </w:t>
            </w:r>
            <w:r w:rsidR="008A5385" w:rsidRPr="00B114E0">
              <w:rPr>
                <w:rFonts w:ascii="Times New Roman" w:hAnsi="Times New Roman" w:cs="Times New Roman"/>
              </w:rPr>
              <w:t>максимальной сумм</w:t>
            </w:r>
            <w:r w:rsidRPr="00B114E0">
              <w:rPr>
                <w:rFonts w:ascii="Times New Roman" w:hAnsi="Times New Roman" w:cs="Times New Roman"/>
              </w:rPr>
              <w:t>е</w:t>
            </w:r>
            <w:r w:rsidR="008A5385" w:rsidRPr="00B114E0">
              <w:rPr>
                <w:rFonts w:ascii="Times New Roman" w:hAnsi="Times New Roman" w:cs="Times New Roman"/>
              </w:rPr>
              <w:t xml:space="preserve"> досрочного погашения по закрытым микрокредитам, банковским займам заемщика (за исключением погашения за счет внутреннего рефинансирования микрокредитов, банковских займов заемщика);</w:t>
            </w:r>
          </w:p>
          <w:p w14:paraId="5F3D201F" w14:textId="77777777" w:rsidR="002D3A0D" w:rsidRPr="00B114E0" w:rsidRDefault="004772C1"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10) о </w:t>
            </w:r>
            <w:r w:rsidR="008A5385" w:rsidRPr="00B114E0">
              <w:rPr>
                <w:rFonts w:ascii="Times New Roman" w:hAnsi="Times New Roman" w:cs="Times New Roman"/>
                <w:kern w:val="2"/>
                <w:lang w:eastAsia="hi-IN" w:bidi="hi-IN"/>
              </w:rPr>
              <w:t>среднемесячн</w:t>
            </w:r>
            <w:r w:rsidRPr="00B114E0">
              <w:rPr>
                <w:rFonts w:ascii="Times New Roman" w:hAnsi="Times New Roman" w:cs="Times New Roman"/>
                <w:kern w:val="2"/>
                <w:lang w:eastAsia="hi-IN" w:bidi="hi-IN"/>
              </w:rPr>
              <w:t>ой</w:t>
            </w:r>
            <w:r w:rsidR="008A5385" w:rsidRPr="00B114E0">
              <w:rPr>
                <w:rFonts w:ascii="Times New Roman" w:hAnsi="Times New Roman" w:cs="Times New Roman"/>
                <w:kern w:val="2"/>
                <w:lang w:eastAsia="hi-IN" w:bidi="hi-IN"/>
              </w:rPr>
              <w:t xml:space="preserve"> сумм</w:t>
            </w:r>
            <w:r w:rsidRPr="00B114E0">
              <w:rPr>
                <w:rFonts w:ascii="Times New Roman" w:hAnsi="Times New Roman" w:cs="Times New Roman"/>
                <w:kern w:val="2"/>
                <w:lang w:eastAsia="hi-IN" w:bidi="hi-IN"/>
              </w:rPr>
              <w:t>е</w:t>
            </w:r>
            <w:r w:rsidR="008A5385" w:rsidRPr="00B114E0">
              <w:rPr>
                <w:rFonts w:ascii="Times New Roman" w:hAnsi="Times New Roman" w:cs="Times New Roman"/>
                <w:kern w:val="2"/>
                <w:lang w:eastAsia="hi-IN" w:bidi="hi-IN"/>
              </w:rPr>
              <w:t xml:space="preserve"> расходов по коммунальным услугам, </w:t>
            </w:r>
            <w:r w:rsidR="008A5385" w:rsidRPr="00B114E0">
              <w:rPr>
                <w:rFonts w:ascii="Times New Roman" w:hAnsi="Times New Roman" w:cs="Times New Roman"/>
                <w:kern w:val="2"/>
                <w:lang w:val="kk-KZ" w:eastAsia="hi-IN" w:bidi="hi-IN"/>
              </w:rPr>
              <w:t>по</w:t>
            </w:r>
            <w:r w:rsidR="008A5385" w:rsidRPr="00B114E0">
              <w:rPr>
                <w:rFonts w:ascii="Times New Roman" w:hAnsi="Times New Roman" w:cs="Times New Roman"/>
                <w:kern w:val="2"/>
                <w:lang w:eastAsia="hi-IN" w:bidi="hi-IN"/>
              </w:rPr>
              <w:t xml:space="preserve"> телекоммуникационным услуг</w:t>
            </w:r>
            <w:r w:rsidR="008A5385" w:rsidRPr="00B114E0">
              <w:rPr>
                <w:rFonts w:ascii="Times New Roman" w:hAnsi="Times New Roman" w:cs="Times New Roman"/>
                <w:kern w:val="2"/>
                <w:lang w:val="kk-KZ" w:eastAsia="hi-IN" w:bidi="hi-IN"/>
              </w:rPr>
              <w:t xml:space="preserve">ам, </w:t>
            </w:r>
            <w:r w:rsidR="008A5385" w:rsidRPr="00B114E0">
              <w:rPr>
                <w:rFonts w:ascii="Times New Roman" w:hAnsi="Times New Roman" w:cs="Times New Roman"/>
                <w:kern w:val="2"/>
                <w:lang w:eastAsia="hi-IN" w:bidi="hi-IN"/>
              </w:rPr>
              <w:t>на содержание общего имущества объекта кондоминиума за период от 3 (трех) до 12 (двенадцати) месяцев, предшествующих дате обращения заемщика, превышающая значение непродовольственной части величины прожиточного минимума, установленной на соответствующий финансовый год Законом Республики Казахстан «О республиканском бюджете»</w:t>
            </w:r>
          </w:p>
          <w:p w14:paraId="47062C96" w14:textId="77777777" w:rsidR="002D3A0D" w:rsidRPr="00B114E0" w:rsidRDefault="004772C1" w:rsidP="00B114E0">
            <w:pPr>
              <w:tabs>
                <w:tab w:val="left" w:pos="306"/>
                <w:tab w:val="left" w:pos="1134"/>
                <w:tab w:val="left" w:pos="1418"/>
              </w:tabs>
              <w:suppressAutoHyphens/>
              <w:jc w:val="both"/>
              <w:rPr>
                <w:rFonts w:ascii="Times New Roman" w:hAnsi="Times New Roman" w:cs="Times New Roman"/>
              </w:rPr>
            </w:pPr>
            <w:r w:rsidRPr="00B114E0">
              <w:rPr>
                <w:rFonts w:ascii="Times New Roman" w:hAnsi="Times New Roman" w:cs="Times New Roman"/>
              </w:rPr>
              <w:t xml:space="preserve">11) о </w:t>
            </w:r>
            <w:r w:rsidR="002D3A0D" w:rsidRPr="00B114E0">
              <w:rPr>
                <w:rFonts w:ascii="Times New Roman" w:hAnsi="Times New Roman" w:cs="Times New Roman"/>
              </w:rPr>
              <w:t>стоимост</w:t>
            </w:r>
            <w:r w:rsidRPr="00B114E0">
              <w:rPr>
                <w:rFonts w:ascii="Times New Roman" w:hAnsi="Times New Roman" w:cs="Times New Roman"/>
              </w:rPr>
              <w:t>и</w:t>
            </w:r>
            <w:r w:rsidR="002D3A0D" w:rsidRPr="00B114E0">
              <w:rPr>
                <w:rFonts w:ascii="Times New Roman" w:hAnsi="Times New Roman" w:cs="Times New Roman"/>
              </w:rPr>
              <w:t xml:space="preserve"> приобретенного билета </w:t>
            </w:r>
            <w:proofErr w:type="spellStart"/>
            <w:r w:rsidR="002D3A0D" w:rsidRPr="00B114E0">
              <w:rPr>
                <w:rFonts w:ascii="Times New Roman" w:hAnsi="Times New Roman" w:cs="Times New Roman"/>
              </w:rPr>
              <w:t>зарубеж</w:t>
            </w:r>
            <w:proofErr w:type="spellEnd"/>
            <w:r w:rsidR="002D3A0D" w:rsidRPr="00B114E0">
              <w:rPr>
                <w:rFonts w:ascii="Times New Roman" w:hAnsi="Times New Roman" w:cs="Times New Roman"/>
              </w:rPr>
              <w:t xml:space="preserve"> за последние 12 (двенадцать) месяцев,</w:t>
            </w:r>
            <w:r w:rsidR="002D3A0D" w:rsidRPr="00B114E0">
              <w:rPr>
                <w:rFonts w:ascii="Times New Roman" w:hAnsi="Times New Roman" w:cs="Times New Roman"/>
                <w:kern w:val="2"/>
                <w:lang w:eastAsia="hi-IN" w:bidi="hi-IN"/>
              </w:rPr>
              <w:t xml:space="preserve"> предшествующих дате обращения заемщика</w:t>
            </w:r>
            <w:r w:rsidR="002D3A0D" w:rsidRPr="00B114E0">
              <w:rPr>
                <w:rFonts w:ascii="Times New Roman" w:hAnsi="Times New Roman" w:cs="Times New Roman"/>
              </w:rPr>
              <w:t xml:space="preserve">; </w:t>
            </w:r>
          </w:p>
          <w:p w14:paraId="52E962D6" w14:textId="77777777" w:rsidR="002D3A0D" w:rsidRPr="00B114E0" w:rsidRDefault="004772C1" w:rsidP="00B114E0">
            <w:pPr>
              <w:tabs>
                <w:tab w:val="left" w:pos="306"/>
                <w:tab w:val="left" w:pos="993"/>
              </w:tabs>
              <w:jc w:val="both"/>
              <w:rPr>
                <w:rFonts w:ascii="Times New Roman" w:hAnsi="Times New Roman" w:cs="Times New Roman"/>
              </w:rPr>
            </w:pPr>
            <w:r w:rsidRPr="00B114E0">
              <w:rPr>
                <w:rFonts w:ascii="Times New Roman" w:hAnsi="Times New Roman" w:cs="Times New Roman"/>
              </w:rPr>
              <w:lastRenderedPageBreak/>
              <w:t>12</w:t>
            </w:r>
            <w:r w:rsidR="002D3A0D" w:rsidRPr="00B114E0">
              <w:rPr>
                <w:rFonts w:ascii="Times New Roman" w:hAnsi="Times New Roman" w:cs="Times New Roman"/>
              </w:rPr>
              <w:t xml:space="preserve">) </w:t>
            </w:r>
            <w:r w:rsidRPr="00B114E0">
              <w:rPr>
                <w:rFonts w:ascii="Times New Roman" w:hAnsi="Times New Roman" w:cs="Times New Roman"/>
              </w:rPr>
              <w:t xml:space="preserve">о </w:t>
            </w:r>
            <w:r w:rsidR="002D3A0D" w:rsidRPr="00B114E0">
              <w:rPr>
                <w:rFonts w:ascii="Times New Roman" w:hAnsi="Times New Roman" w:cs="Times New Roman"/>
              </w:rPr>
              <w:t>среднемесячной сумм</w:t>
            </w:r>
            <w:r w:rsidRPr="00B114E0">
              <w:rPr>
                <w:rFonts w:ascii="Times New Roman" w:hAnsi="Times New Roman" w:cs="Times New Roman"/>
              </w:rPr>
              <w:t>е</w:t>
            </w:r>
            <w:r w:rsidR="002D3A0D" w:rsidRPr="00B114E0">
              <w:rPr>
                <w:rFonts w:ascii="Times New Roman" w:hAnsi="Times New Roman" w:cs="Times New Roman"/>
              </w:rPr>
              <w:t xml:space="preserve"> покупок в интернет-магазине за период от 3 (трех) до 12 (двенадцати) месяцев, </w:t>
            </w:r>
            <w:r w:rsidR="002D3A0D" w:rsidRPr="00B114E0">
              <w:rPr>
                <w:rFonts w:ascii="Times New Roman" w:hAnsi="Times New Roman" w:cs="Times New Roman"/>
                <w:kern w:val="2"/>
                <w:lang w:eastAsia="hi-IN" w:bidi="hi-IN"/>
              </w:rPr>
              <w:t>предшествующих дате обращения заемщика</w:t>
            </w:r>
            <w:r w:rsidR="002D3A0D" w:rsidRPr="00B114E0">
              <w:rPr>
                <w:rFonts w:ascii="Times New Roman" w:hAnsi="Times New Roman" w:cs="Times New Roman"/>
              </w:rPr>
              <w:t>;</w:t>
            </w:r>
          </w:p>
          <w:p w14:paraId="5E819E9B" w14:textId="77777777" w:rsidR="002D3A0D" w:rsidRPr="00B114E0" w:rsidRDefault="002D3A0D" w:rsidP="00B114E0">
            <w:pPr>
              <w:tabs>
                <w:tab w:val="left" w:pos="306"/>
                <w:tab w:val="left" w:pos="993"/>
              </w:tabs>
              <w:jc w:val="both"/>
              <w:rPr>
                <w:rFonts w:ascii="Times New Roman" w:hAnsi="Times New Roman" w:cs="Times New Roman"/>
              </w:rPr>
            </w:pPr>
            <w:r w:rsidRPr="00B114E0">
              <w:rPr>
                <w:rFonts w:ascii="Times New Roman" w:hAnsi="Times New Roman" w:cs="Times New Roman"/>
              </w:rPr>
              <w:t>1</w:t>
            </w:r>
            <w:r w:rsidR="004772C1" w:rsidRPr="00B114E0">
              <w:rPr>
                <w:rFonts w:ascii="Times New Roman" w:hAnsi="Times New Roman" w:cs="Times New Roman"/>
              </w:rPr>
              <w:t>3</w:t>
            </w:r>
            <w:r w:rsidRPr="00B114E0">
              <w:rPr>
                <w:rFonts w:ascii="Times New Roman" w:hAnsi="Times New Roman" w:cs="Times New Roman"/>
              </w:rPr>
              <w:t xml:space="preserve">) </w:t>
            </w:r>
            <w:r w:rsidR="004772C1" w:rsidRPr="00B114E0">
              <w:rPr>
                <w:rFonts w:ascii="Times New Roman" w:hAnsi="Times New Roman" w:cs="Times New Roman"/>
              </w:rPr>
              <w:t xml:space="preserve">о </w:t>
            </w:r>
            <w:r w:rsidRPr="00B114E0">
              <w:rPr>
                <w:rFonts w:ascii="Times New Roman" w:hAnsi="Times New Roman" w:cs="Times New Roman"/>
              </w:rPr>
              <w:t>наличи</w:t>
            </w:r>
            <w:r w:rsidR="004772C1" w:rsidRPr="00B114E0">
              <w:rPr>
                <w:rFonts w:ascii="Times New Roman" w:hAnsi="Times New Roman" w:cs="Times New Roman"/>
              </w:rPr>
              <w:t>и</w:t>
            </w:r>
            <w:r w:rsidRPr="00B114E0">
              <w:rPr>
                <w:rFonts w:ascii="Times New Roman" w:hAnsi="Times New Roman" w:cs="Times New Roman"/>
              </w:rPr>
              <w:t xml:space="preserve">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Среднерыночная стоимость имущества определяется на основании независимой оценки или оценки микрофинансовой организации в соответствии с Международным стандартом финансовой отчетности № 13 «Оценка справедливой стоимости» и требованиями Закона Республики Казахстан от 28 февраля 2007 года «О бухгалтерском учете и финансовой отчетности». Определение среднерыночной стоимости не требуется при наличии одновременно у заемщика недвижимого имущества и автотранспортного средства, для автотранспортного средства, с момента выпуска, которого прошло не более 15 (пятнадцати) лет и недвижимого имущества, с общей площадью свыше 30 (тридцати) квадратных метров;</w:t>
            </w:r>
          </w:p>
          <w:p w14:paraId="2DAE8B9B" w14:textId="77777777" w:rsidR="002D3A0D" w:rsidRPr="00B114E0" w:rsidRDefault="002D3A0D" w:rsidP="00B114E0">
            <w:pPr>
              <w:tabs>
                <w:tab w:val="left" w:pos="306"/>
                <w:tab w:val="left" w:pos="993"/>
              </w:tabs>
              <w:jc w:val="both"/>
              <w:rPr>
                <w:rFonts w:ascii="Times New Roman" w:hAnsi="Times New Roman" w:cs="Times New Roman"/>
              </w:rPr>
            </w:pPr>
            <w:r w:rsidRPr="00B114E0">
              <w:rPr>
                <w:rFonts w:ascii="Times New Roman" w:hAnsi="Times New Roman" w:cs="Times New Roman"/>
              </w:rPr>
              <w:t>1</w:t>
            </w:r>
            <w:r w:rsidR="00125DDB" w:rsidRPr="00B114E0">
              <w:rPr>
                <w:rFonts w:ascii="Times New Roman" w:hAnsi="Times New Roman" w:cs="Times New Roman"/>
              </w:rPr>
              <w:t>4</w:t>
            </w:r>
            <w:r w:rsidRPr="00B114E0">
              <w:rPr>
                <w:rFonts w:ascii="Times New Roman" w:hAnsi="Times New Roman" w:cs="Times New Roman"/>
              </w:rPr>
              <w:t>)</w:t>
            </w:r>
            <w:r w:rsidR="00125DDB" w:rsidRPr="00B114E0">
              <w:rPr>
                <w:rFonts w:ascii="Times New Roman" w:hAnsi="Times New Roman" w:cs="Times New Roman"/>
              </w:rPr>
              <w:t xml:space="preserve"> о</w:t>
            </w:r>
            <w:r w:rsidRPr="00B114E0">
              <w:rPr>
                <w:rFonts w:ascii="Times New Roman" w:hAnsi="Times New Roman" w:cs="Times New Roman"/>
              </w:rPr>
              <w:t xml:space="preserve"> среднемесячно</w:t>
            </w:r>
            <w:r w:rsidR="00125DDB" w:rsidRPr="00B114E0">
              <w:rPr>
                <w:rFonts w:ascii="Times New Roman" w:hAnsi="Times New Roman" w:cs="Times New Roman"/>
              </w:rPr>
              <w:t>м</w:t>
            </w:r>
            <w:r w:rsidRPr="00B114E0">
              <w:rPr>
                <w:rFonts w:ascii="Times New Roman" w:hAnsi="Times New Roman" w:cs="Times New Roman"/>
              </w:rPr>
              <w:t xml:space="preserve"> доход</w:t>
            </w:r>
            <w:r w:rsidR="00125DDB" w:rsidRPr="00B114E0">
              <w:rPr>
                <w:rFonts w:ascii="Times New Roman" w:hAnsi="Times New Roman" w:cs="Times New Roman"/>
              </w:rPr>
              <w:t>е</w:t>
            </w:r>
            <w:r w:rsidRPr="00B114E0">
              <w:rPr>
                <w:rFonts w:ascii="Times New Roman" w:hAnsi="Times New Roman" w:cs="Times New Roman"/>
              </w:rPr>
              <w:t xml:space="preserve"> от перевозок пассажиров и багажа такси за период от 6 (шести) до 12 (двенадцати) месяцев, </w:t>
            </w:r>
            <w:r w:rsidRPr="00B114E0">
              <w:rPr>
                <w:rFonts w:ascii="Times New Roman" w:hAnsi="Times New Roman" w:cs="Times New Roman"/>
                <w:kern w:val="2"/>
                <w:lang w:eastAsia="hi-IN" w:bidi="hi-IN"/>
              </w:rPr>
              <w:t>предшествующих дате обращения заемщика</w:t>
            </w:r>
            <w:r w:rsidRPr="00B114E0">
              <w:rPr>
                <w:rFonts w:ascii="Times New Roman" w:hAnsi="Times New Roman" w:cs="Times New Roman"/>
              </w:rPr>
              <w:t xml:space="preserve"> (при подтверждении таких доходов через компанию посредника);</w:t>
            </w:r>
          </w:p>
          <w:p w14:paraId="1C2E9759" w14:textId="77777777" w:rsidR="002D3A0D" w:rsidRPr="00B114E0" w:rsidRDefault="002D3A0D" w:rsidP="00B114E0">
            <w:pPr>
              <w:tabs>
                <w:tab w:val="left" w:pos="306"/>
                <w:tab w:val="left" w:pos="993"/>
              </w:tabs>
              <w:jc w:val="both"/>
              <w:rPr>
                <w:rStyle w:val="s0"/>
                <w:rFonts w:ascii="Times New Roman" w:hAnsi="Times New Roman" w:cs="Times New Roman"/>
              </w:rPr>
            </w:pPr>
            <w:r w:rsidRPr="00B114E0">
              <w:rPr>
                <w:rFonts w:ascii="Times New Roman" w:hAnsi="Times New Roman" w:cs="Times New Roman"/>
              </w:rPr>
              <w:t>1</w:t>
            </w:r>
            <w:r w:rsidR="00125DDB" w:rsidRPr="00B114E0">
              <w:rPr>
                <w:rFonts w:ascii="Times New Roman" w:hAnsi="Times New Roman" w:cs="Times New Roman"/>
              </w:rPr>
              <w:t>5</w:t>
            </w:r>
            <w:r w:rsidRPr="00B114E0">
              <w:rPr>
                <w:rFonts w:ascii="Times New Roman" w:hAnsi="Times New Roman" w:cs="Times New Roman"/>
              </w:rPr>
              <w:t>) документ</w:t>
            </w:r>
            <w:r w:rsidR="00125DDB" w:rsidRPr="00B114E0">
              <w:rPr>
                <w:rFonts w:ascii="Times New Roman" w:hAnsi="Times New Roman" w:cs="Times New Roman"/>
              </w:rPr>
              <w:t>ом</w:t>
            </w:r>
            <w:r w:rsidRPr="00B114E0">
              <w:rPr>
                <w:rFonts w:ascii="Times New Roman" w:hAnsi="Times New Roman" w:cs="Times New Roman"/>
              </w:rPr>
              <w:t>, подтверждающ</w:t>
            </w:r>
            <w:r w:rsidR="00125DDB" w:rsidRPr="00B114E0">
              <w:rPr>
                <w:rFonts w:ascii="Times New Roman" w:hAnsi="Times New Roman" w:cs="Times New Roman"/>
              </w:rPr>
              <w:t>им</w:t>
            </w:r>
            <w:r w:rsidRPr="00B114E0">
              <w:rPr>
                <w:rFonts w:ascii="Times New Roman" w:hAnsi="Times New Roman" w:cs="Times New Roman"/>
              </w:rPr>
              <w:t xml:space="preserve"> оплату единого совокупного платежа за период 12 (двенадцать) месяцев, </w:t>
            </w:r>
            <w:r w:rsidRPr="00B114E0">
              <w:rPr>
                <w:rFonts w:ascii="Times New Roman" w:hAnsi="Times New Roman" w:cs="Times New Roman"/>
                <w:kern w:val="2"/>
                <w:lang w:eastAsia="hi-IN" w:bidi="hi-IN"/>
              </w:rPr>
              <w:t>предшествующих дате обращения заемщика</w:t>
            </w:r>
            <w:r w:rsidRPr="00B114E0">
              <w:rPr>
                <w:rFonts w:ascii="Times New Roman" w:hAnsi="Times New Roman" w:cs="Times New Roman"/>
              </w:rPr>
              <w:t>. Д</w:t>
            </w:r>
            <w:r w:rsidRPr="00B114E0">
              <w:rPr>
                <w:rStyle w:val="s0"/>
                <w:rFonts w:ascii="Times New Roman" w:hAnsi="Times New Roman" w:cs="Times New Roman"/>
              </w:rPr>
              <w:t xml:space="preserve">оход за каждый месяц принимается на уровне одного </w:t>
            </w:r>
            <w:bookmarkStart w:id="1" w:name="sub1000000358"/>
            <w:r w:rsidRPr="00B114E0">
              <w:rPr>
                <w:rStyle w:val="s2"/>
                <w:color w:val="000000" w:themeColor="text1"/>
                <w:u w:val="none"/>
              </w:rPr>
              <w:fldChar w:fldCharType="begin"/>
            </w:r>
            <w:r w:rsidRPr="00B114E0">
              <w:rPr>
                <w:rStyle w:val="s2"/>
                <w:color w:val="000000" w:themeColor="text1"/>
                <w:u w:val="none"/>
              </w:rPr>
              <w:instrText xml:space="preserve"> HYPERLINK "jl:1026672.0" </w:instrText>
            </w:r>
            <w:r w:rsidRPr="00B114E0">
              <w:rPr>
                <w:rStyle w:val="s2"/>
                <w:color w:val="000000" w:themeColor="text1"/>
                <w:u w:val="none"/>
              </w:rPr>
              <w:fldChar w:fldCharType="separate"/>
            </w:r>
            <w:r w:rsidRPr="00B114E0">
              <w:rPr>
                <w:rStyle w:val="a3"/>
                <w:rFonts w:ascii="Times New Roman" w:hAnsi="Times New Roman" w:cs="Times New Roman"/>
                <w:color w:val="000000" w:themeColor="text1"/>
                <w:u w:val="none"/>
              </w:rPr>
              <w:t>минимального размера заработной платы</w:t>
            </w:r>
            <w:r w:rsidRPr="00B114E0">
              <w:rPr>
                <w:rStyle w:val="s2"/>
                <w:color w:val="000000" w:themeColor="text1"/>
                <w:u w:val="none"/>
              </w:rPr>
              <w:fldChar w:fldCharType="end"/>
            </w:r>
            <w:bookmarkEnd w:id="1"/>
            <w:r w:rsidRPr="00B114E0">
              <w:rPr>
                <w:rStyle w:val="s0"/>
                <w:rFonts w:ascii="Times New Roman" w:hAnsi="Times New Roman" w:cs="Times New Roman"/>
              </w:rPr>
              <w:t>, установленного на соответствующий финансовый год Законом Республики Казахстан «О республиканском бюджете»;</w:t>
            </w:r>
          </w:p>
          <w:p w14:paraId="4270E33C" w14:textId="0B4931C1" w:rsidR="00891896" w:rsidRPr="00E16B0C" w:rsidRDefault="002D3A0D" w:rsidP="00B114E0">
            <w:pPr>
              <w:tabs>
                <w:tab w:val="left" w:pos="306"/>
                <w:tab w:val="left" w:pos="1134"/>
                <w:tab w:val="left" w:pos="1418"/>
              </w:tabs>
              <w:suppressAutoHyphens/>
              <w:jc w:val="both"/>
              <w:rPr>
                <w:rFonts w:ascii="Times New Roman" w:hAnsi="Times New Roman" w:cs="Times New Roman"/>
              </w:rPr>
            </w:pPr>
            <w:r w:rsidRPr="00B114E0">
              <w:rPr>
                <w:rFonts w:ascii="Times New Roman" w:hAnsi="Times New Roman" w:cs="Times New Roman"/>
                <w:kern w:val="2"/>
                <w:lang w:eastAsia="hi-IN" w:bidi="hi-IN"/>
              </w:rPr>
              <w:t>1</w:t>
            </w:r>
            <w:r w:rsidR="00125DDB" w:rsidRPr="00B114E0">
              <w:rPr>
                <w:rFonts w:ascii="Times New Roman" w:hAnsi="Times New Roman" w:cs="Times New Roman"/>
                <w:kern w:val="2"/>
                <w:lang w:eastAsia="hi-IN" w:bidi="hi-IN"/>
              </w:rPr>
              <w:t>6</w:t>
            </w:r>
            <w:r w:rsidRPr="00B114E0">
              <w:rPr>
                <w:rFonts w:ascii="Times New Roman" w:hAnsi="Times New Roman" w:cs="Times New Roman"/>
                <w:kern w:val="2"/>
                <w:lang w:eastAsia="hi-IN" w:bidi="hi-IN"/>
              </w:rPr>
              <w:t xml:space="preserve">) </w:t>
            </w:r>
            <w:r w:rsidR="00125DDB" w:rsidRPr="00B114E0">
              <w:rPr>
                <w:rFonts w:ascii="Times New Roman" w:hAnsi="Times New Roman" w:cs="Times New Roman"/>
                <w:kern w:val="2"/>
                <w:lang w:eastAsia="hi-IN" w:bidi="hi-IN"/>
              </w:rPr>
              <w:t xml:space="preserve">о </w:t>
            </w:r>
            <w:r w:rsidRPr="00B114E0">
              <w:rPr>
                <w:rFonts w:ascii="Times New Roman" w:hAnsi="Times New Roman" w:cs="Times New Roman"/>
                <w:kern w:val="2"/>
                <w:lang w:eastAsia="hi-IN" w:bidi="hi-IN"/>
              </w:rPr>
              <w:t>среднемесячно</w:t>
            </w:r>
            <w:r w:rsidR="00125DDB" w:rsidRPr="00B114E0">
              <w:rPr>
                <w:rFonts w:ascii="Times New Roman" w:hAnsi="Times New Roman" w:cs="Times New Roman"/>
                <w:kern w:val="2"/>
                <w:lang w:eastAsia="hi-IN" w:bidi="hi-IN"/>
              </w:rPr>
              <w:t>м</w:t>
            </w:r>
            <w:r w:rsidRPr="00B114E0">
              <w:rPr>
                <w:rFonts w:ascii="Times New Roman" w:hAnsi="Times New Roman" w:cs="Times New Roman"/>
                <w:kern w:val="2"/>
                <w:lang w:eastAsia="hi-IN" w:bidi="hi-IN"/>
              </w:rPr>
              <w:t xml:space="preserve"> доход</w:t>
            </w:r>
            <w:r w:rsidR="00125DDB" w:rsidRPr="00B114E0">
              <w:rPr>
                <w:rFonts w:ascii="Times New Roman" w:hAnsi="Times New Roman" w:cs="Times New Roman"/>
                <w:kern w:val="2"/>
                <w:lang w:eastAsia="hi-IN" w:bidi="hi-IN"/>
              </w:rPr>
              <w:t>е</w:t>
            </w:r>
            <w:r w:rsidRPr="00B114E0">
              <w:rPr>
                <w:rFonts w:ascii="Times New Roman" w:hAnsi="Times New Roman" w:cs="Times New Roman"/>
                <w:kern w:val="2"/>
                <w:lang w:eastAsia="hi-IN" w:bidi="hi-IN"/>
              </w:rPr>
              <w:t xml:space="preserve">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w:t>
            </w:r>
            <w:r w:rsidR="003A333F" w:rsidRPr="00B114E0">
              <w:rPr>
                <w:rFonts w:ascii="Times New Roman" w:hAnsi="Times New Roman" w:cs="Times New Roman"/>
                <w:kern w:val="2"/>
                <w:lang w:eastAsia="hi-IN" w:bidi="hi-IN"/>
              </w:rPr>
              <w:t xml:space="preserve"> о размере получаемой стипендии</w:t>
            </w:r>
            <w:r w:rsidR="00891896" w:rsidRPr="00E16B0C">
              <w:rPr>
                <w:rFonts w:ascii="Times New Roman" w:hAnsi="Times New Roman" w:cs="Times New Roman"/>
              </w:rPr>
              <w:t>;</w:t>
            </w:r>
          </w:p>
          <w:p w14:paraId="7FCA4D95" w14:textId="77777777" w:rsidR="003A333F" w:rsidRPr="00B114E0" w:rsidRDefault="003A333F"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lastRenderedPageBreak/>
              <w:t xml:space="preserve">17) о максимальной сумме ежемесячного платежа по закрытым микрокредитам, банковским займам за последние три года, которые заемщик оплачивал одновременно; </w:t>
            </w:r>
          </w:p>
          <w:p w14:paraId="0F0F56B3" w14:textId="77777777" w:rsidR="003A333F" w:rsidRPr="00B114E0" w:rsidRDefault="003A333F"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18) о максимальной сумме закрытого микрокредита, банковского займа заемщика. При этом такая сумма составляет не менее 4 (четырех)</w:t>
            </w:r>
            <w:r w:rsidR="00BF1E70" w:rsidRPr="00B114E0">
              <w:rPr>
                <w:rFonts w:ascii="Times New Roman" w:hAnsi="Times New Roman" w:cs="Times New Roman"/>
                <w:kern w:val="2"/>
                <w:lang w:eastAsia="hi-IN" w:bidi="hi-IN"/>
              </w:rPr>
              <w:t xml:space="preserve"> среднемесячных заработных плат.</w:t>
            </w:r>
          </w:p>
          <w:p w14:paraId="7301164F" w14:textId="12067908" w:rsidR="00DB71C9" w:rsidRPr="00B114E0" w:rsidRDefault="00BF1E70" w:rsidP="00B114E0">
            <w:pPr>
              <w:tabs>
                <w:tab w:val="left" w:pos="306"/>
                <w:tab w:val="left" w:pos="1134"/>
                <w:tab w:val="left" w:pos="1418"/>
              </w:tabs>
              <w:suppressAutoHyphens/>
              <w:jc w:val="both"/>
              <w:rPr>
                <w:rFonts w:ascii="Times New Roman" w:hAnsi="Times New Roman" w:cs="Times New Roman"/>
                <w:kern w:val="2"/>
                <w:lang w:eastAsia="hi-IN" w:bidi="hi-IN"/>
              </w:rPr>
            </w:pPr>
            <w:r w:rsidRPr="00B114E0">
              <w:rPr>
                <w:rFonts w:ascii="Times New Roman" w:hAnsi="Times New Roman" w:cs="Times New Roman"/>
                <w:kern w:val="2"/>
                <w:lang w:eastAsia="hi-IN" w:bidi="hi-IN"/>
              </w:rPr>
              <w:t xml:space="preserve">Данные указанные в </w:t>
            </w:r>
            <w:proofErr w:type="spellStart"/>
            <w:r w:rsidRPr="00B114E0">
              <w:rPr>
                <w:rFonts w:ascii="Times New Roman" w:hAnsi="Times New Roman" w:cs="Times New Roman"/>
                <w:kern w:val="2"/>
                <w:lang w:eastAsia="hi-IN" w:bidi="hi-IN"/>
              </w:rPr>
              <w:t>пп</w:t>
            </w:r>
            <w:proofErr w:type="spellEnd"/>
            <w:r w:rsidRPr="00B114E0">
              <w:rPr>
                <w:rFonts w:ascii="Times New Roman" w:hAnsi="Times New Roman" w:cs="Times New Roman"/>
                <w:kern w:val="2"/>
                <w:lang w:eastAsia="hi-IN" w:bidi="hi-IN"/>
              </w:rPr>
              <w:t xml:space="preserve">. </w:t>
            </w:r>
            <w:proofErr w:type="gramStart"/>
            <w:r w:rsidRPr="00B114E0">
              <w:rPr>
                <w:rFonts w:ascii="Times New Roman" w:hAnsi="Times New Roman" w:cs="Times New Roman"/>
                <w:kern w:val="2"/>
                <w:lang w:eastAsia="hi-IN" w:bidi="hi-IN"/>
              </w:rPr>
              <w:t>17-18</w:t>
            </w:r>
            <w:proofErr w:type="gramEnd"/>
            <w:r w:rsidRPr="00B114E0">
              <w:rPr>
                <w:rFonts w:ascii="Times New Roman" w:hAnsi="Times New Roman" w:cs="Times New Roman"/>
                <w:kern w:val="2"/>
                <w:lang w:eastAsia="hi-IN" w:bidi="hi-IN"/>
              </w:rPr>
              <w:t xml:space="preserve"> настоящего пункта запрашиваются МФО в Кредитном бюро на основании письменного согласия Заемщика.</w:t>
            </w:r>
          </w:p>
          <w:p w14:paraId="1D98CD38" w14:textId="6D145435" w:rsidR="009A41A9" w:rsidRPr="00B114E0" w:rsidRDefault="00891896" w:rsidP="00B114E0">
            <w:pPr>
              <w:pStyle w:val="a5"/>
              <w:numPr>
                <w:ilvl w:val="0"/>
                <w:numId w:val="63"/>
              </w:numPr>
              <w:tabs>
                <w:tab w:val="left" w:pos="246"/>
              </w:tabs>
              <w:ind w:left="34" w:firstLine="0"/>
              <w:rPr>
                <w:rFonts w:ascii="Times New Roman" w:hAnsi="Times New Roman" w:cs="Times New Roman"/>
              </w:rPr>
            </w:pPr>
            <w:r w:rsidRPr="00B114E0">
              <w:rPr>
                <w:rFonts w:ascii="Times New Roman" w:hAnsi="Times New Roman" w:cs="Times New Roman"/>
              </w:rPr>
              <w:t>не ограниченные в дееспособности согласно законодательству Республики Казахстан</w:t>
            </w:r>
            <w:r w:rsidR="009A41A9" w:rsidRPr="00B114E0">
              <w:rPr>
                <w:rFonts w:ascii="Times New Roman" w:hAnsi="Times New Roman" w:cs="Times New Roman"/>
              </w:rPr>
              <w:t>;</w:t>
            </w:r>
          </w:p>
          <w:p w14:paraId="0A05A401" w14:textId="3FEF5E3B" w:rsidR="00891896" w:rsidRPr="00B114E0" w:rsidRDefault="00135C8E" w:rsidP="00B114E0">
            <w:pPr>
              <w:pStyle w:val="a5"/>
              <w:numPr>
                <w:ilvl w:val="0"/>
                <w:numId w:val="63"/>
              </w:numPr>
              <w:tabs>
                <w:tab w:val="left" w:pos="246"/>
                <w:tab w:val="left" w:pos="306"/>
              </w:tabs>
              <w:ind w:left="34" w:firstLine="0"/>
              <w:jc w:val="both"/>
              <w:rPr>
                <w:rFonts w:ascii="Times New Roman" w:hAnsi="Times New Roman" w:cs="Times New Roman"/>
              </w:rPr>
            </w:pPr>
            <w:proofErr w:type="gramStart"/>
            <w:r w:rsidRPr="00B114E0">
              <w:rPr>
                <w:rFonts w:ascii="Times New Roman" w:hAnsi="Times New Roman" w:cs="Times New Roman"/>
              </w:rPr>
              <w:t>КДН</w:t>
            </w:r>
            <w:proofErr w:type="gramEnd"/>
            <w:r w:rsidR="009A41A9" w:rsidRPr="00B114E0">
              <w:rPr>
                <w:rFonts w:ascii="Times New Roman" w:hAnsi="Times New Roman" w:cs="Times New Roman"/>
              </w:rPr>
              <w:t xml:space="preserve"> которого не превышает, установленный уполномоченным органом предел, равный числу- 0,5.</w:t>
            </w:r>
          </w:p>
          <w:p w14:paraId="157178DB" w14:textId="14B0DD4D" w:rsidR="004B3FD4" w:rsidRDefault="004B3FD4" w:rsidP="00B114E0">
            <w:pPr>
              <w:tabs>
                <w:tab w:val="left" w:pos="306"/>
              </w:tabs>
              <w:jc w:val="both"/>
              <w:rPr>
                <w:rFonts w:ascii="Times New Roman" w:hAnsi="Times New Roman" w:cs="Times New Roman"/>
                <w:b/>
              </w:rPr>
            </w:pPr>
          </w:p>
          <w:p w14:paraId="3D362FC4" w14:textId="77777777" w:rsidR="007459CE" w:rsidRDefault="00891896" w:rsidP="00B114E0">
            <w:pPr>
              <w:tabs>
                <w:tab w:val="left" w:pos="306"/>
              </w:tabs>
              <w:jc w:val="both"/>
              <w:rPr>
                <w:rFonts w:ascii="Times New Roman" w:hAnsi="Times New Roman" w:cs="Times New Roman"/>
                <w:b/>
                <w:lang w:val="en-US"/>
              </w:rPr>
            </w:pPr>
            <w:r w:rsidRPr="00460AAB">
              <w:rPr>
                <w:rFonts w:ascii="Times New Roman" w:hAnsi="Times New Roman" w:cs="Times New Roman"/>
                <w:b/>
              </w:rPr>
              <w:t>§2. Условия предоставления микрокредита</w:t>
            </w:r>
          </w:p>
          <w:p w14:paraId="44D44F17" w14:textId="77777777" w:rsidR="00275ADE" w:rsidRPr="00B114E0" w:rsidRDefault="00275ADE" w:rsidP="00B114E0">
            <w:pPr>
              <w:tabs>
                <w:tab w:val="left" w:pos="306"/>
              </w:tabs>
              <w:jc w:val="both"/>
              <w:rPr>
                <w:rFonts w:ascii="Times New Roman" w:hAnsi="Times New Roman" w:cs="Times New Roman"/>
                <w:b/>
                <w:lang w:val="en-US"/>
              </w:rPr>
            </w:pPr>
          </w:p>
          <w:p w14:paraId="62D3539C"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МФО предоставляет микрокредиты на условиях срочности, возвратности, платности.</w:t>
            </w:r>
          </w:p>
          <w:p w14:paraId="603B669B" w14:textId="77777777" w:rsidR="00EB542C" w:rsidRPr="00B114E0" w:rsidRDefault="00EB542C" w:rsidP="00B114E0">
            <w:pPr>
              <w:pStyle w:val="a5"/>
              <w:numPr>
                <w:ilvl w:val="1"/>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Микрокредиты предоставляются </w:t>
            </w:r>
            <w:r w:rsidR="00792063">
              <w:rPr>
                <w:rFonts w:ascii="Times New Roman" w:hAnsi="Times New Roman" w:cs="Times New Roman"/>
              </w:rPr>
              <w:t xml:space="preserve">как </w:t>
            </w:r>
            <w:r w:rsidRPr="00460AAB">
              <w:rPr>
                <w:rFonts w:ascii="Times New Roman" w:hAnsi="Times New Roman" w:cs="Times New Roman"/>
              </w:rPr>
              <w:t>бланковые (без обеспечения)</w:t>
            </w:r>
            <w:r w:rsidR="00792063">
              <w:rPr>
                <w:rFonts w:ascii="Times New Roman" w:hAnsi="Times New Roman" w:cs="Times New Roman"/>
              </w:rPr>
              <w:t>, так и обеспеченные гарантией и (или) поручительством третьих лиц</w:t>
            </w:r>
            <w:r w:rsidRPr="00460AAB">
              <w:rPr>
                <w:rFonts w:ascii="Times New Roman" w:hAnsi="Times New Roman" w:cs="Times New Roman"/>
              </w:rPr>
              <w:t>.</w:t>
            </w:r>
          </w:p>
          <w:p w14:paraId="1F5C30F6" w14:textId="0596700D" w:rsidR="006917A5" w:rsidRPr="006873EC" w:rsidRDefault="001C4D20"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В кач</w:t>
            </w:r>
            <w:r w:rsidR="001C2001" w:rsidRPr="006873EC">
              <w:rPr>
                <w:rFonts w:ascii="Times New Roman" w:hAnsi="Times New Roman" w:cs="Times New Roman"/>
              </w:rPr>
              <w:t>е</w:t>
            </w:r>
            <w:r w:rsidRPr="006873EC">
              <w:rPr>
                <w:rFonts w:ascii="Times New Roman" w:hAnsi="Times New Roman" w:cs="Times New Roman"/>
              </w:rPr>
              <w:t xml:space="preserve">стве </w:t>
            </w:r>
            <w:r w:rsidR="001C2001" w:rsidRPr="006873EC">
              <w:rPr>
                <w:rFonts w:ascii="Times New Roman" w:hAnsi="Times New Roman" w:cs="Times New Roman"/>
              </w:rPr>
              <w:t>гаранта и (или) поручителя вправе выступать:</w:t>
            </w:r>
          </w:p>
          <w:p w14:paraId="7755481C" w14:textId="68BC0F29" w:rsidR="004F72D1" w:rsidRPr="006873EC" w:rsidRDefault="004F72D1"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 xml:space="preserve">- </w:t>
            </w:r>
            <w:r w:rsidR="005E7A95" w:rsidRPr="006873EC">
              <w:rPr>
                <w:rFonts w:ascii="Times New Roman" w:hAnsi="Times New Roman" w:cs="Times New Roman"/>
              </w:rPr>
              <w:t xml:space="preserve">дееспособные </w:t>
            </w:r>
            <w:r w:rsidRPr="006873EC">
              <w:rPr>
                <w:rFonts w:ascii="Times New Roman" w:hAnsi="Times New Roman" w:cs="Times New Roman"/>
              </w:rPr>
              <w:t>граждане Республики Казахстан;</w:t>
            </w:r>
          </w:p>
          <w:p w14:paraId="53B830D7" w14:textId="72EBB010" w:rsidR="002A3BD5" w:rsidRPr="006873EC" w:rsidRDefault="002A3BD5"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 xml:space="preserve">- </w:t>
            </w:r>
            <w:r w:rsidR="00780427" w:rsidRPr="006873EC">
              <w:rPr>
                <w:rFonts w:ascii="Times New Roman" w:hAnsi="Times New Roman" w:cs="Times New Roman"/>
              </w:rPr>
              <w:t xml:space="preserve">имеющие </w:t>
            </w:r>
            <w:r w:rsidR="000D68EA" w:rsidRPr="006873EC">
              <w:rPr>
                <w:rFonts w:ascii="Times New Roman" w:hAnsi="Times New Roman" w:cs="Times New Roman"/>
              </w:rPr>
              <w:t>стабильный официальный доход, подтвержденный официальными документами;</w:t>
            </w:r>
          </w:p>
          <w:p w14:paraId="56CE52F1" w14:textId="6F15DD4F" w:rsidR="00846550" w:rsidRPr="006873EC" w:rsidRDefault="00846550"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 xml:space="preserve">- не имеющие просроченных </w:t>
            </w:r>
            <w:r w:rsidR="002409CC" w:rsidRPr="006873EC">
              <w:rPr>
                <w:rFonts w:ascii="Times New Roman" w:hAnsi="Times New Roman" w:cs="Times New Roman"/>
              </w:rPr>
              <w:t>займов и микрокредитов</w:t>
            </w:r>
            <w:r w:rsidR="009B151D" w:rsidRPr="006873EC">
              <w:rPr>
                <w:rFonts w:ascii="Times New Roman" w:hAnsi="Times New Roman" w:cs="Times New Roman"/>
              </w:rPr>
              <w:t>;</w:t>
            </w:r>
          </w:p>
          <w:p w14:paraId="364DBCD8" w14:textId="472E81D2" w:rsidR="000F0EB0" w:rsidRPr="006873EC" w:rsidRDefault="00BB409A"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 имеющие хорошую кредитную историю</w:t>
            </w:r>
            <w:r w:rsidR="00D8587F" w:rsidRPr="006873EC">
              <w:rPr>
                <w:rFonts w:ascii="Times New Roman" w:hAnsi="Times New Roman" w:cs="Times New Roman"/>
              </w:rPr>
              <w:t>;</w:t>
            </w:r>
          </w:p>
          <w:p w14:paraId="2A059727" w14:textId="474B435D" w:rsidR="009B151D" w:rsidRPr="006873EC" w:rsidRDefault="009B151D" w:rsidP="00B114E0">
            <w:pPr>
              <w:pStyle w:val="a5"/>
              <w:tabs>
                <w:tab w:val="left" w:pos="306"/>
                <w:tab w:val="left" w:pos="420"/>
              </w:tabs>
              <w:ind w:left="0"/>
              <w:jc w:val="both"/>
              <w:rPr>
                <w:rFonts w:ascii="Times New Roman" w:hAnsi="Times New Roman" w:cs="Times New Roman"/>
              </w:rPr>
            </w:pPr>
            <w:r w:rsidRPr="006873EC">
              <w:rPr>
                <w:rFonts w:ascii="Times New Roman" w:hAnsi="Times New Roman" w:cs="Times New Roman"/>
              </w:rPr>
              <w:t xml:space="preserve">- возраст от 25 лет до 50 лет. </w:t>
            </w:r>
          </w:p>
          <w:p w14:paraId="61DC2777" w14:textId="77777777" w:rsidR="00891896" w:rsidRPr="00460AAB" w:rsidRDefault="00A87E0A"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М</w:t>
            </w:r>
            <w:r w:rsidR="00891896" w:rsidRPr="00460AAB">
              <w:rPr>
                <w:rFonts w:ascii="Times New Roman" w:hAnsi="Times New Roman" w:cs="Times New Roman"/>
              </w:rPr>
              <w:t>ФО предоставляет микрокредиты в национальной валюте Республики Казахстан – тенге.</w:t>
            </w:r>
          </w:p>
          <w:p w14:paraId="55E2F44B"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По микрокредитам, которые предоставляет МФО, устанавливаются следующие условия</w:t>
            </w:r>
            <w:r w:rsidR="002A3E17" w:rsidRPr="00212C8A">
              <w:rPr>
                <w:rFonts w:ascii="Times New Roman" w:hAnsi="Times New Roman" w:cs="Times New Roman"/>
              </w:rPr>
              <w:t xml:space="preserve"> (</w:t>
            </w:r>
            <w:r w:rsidR="002A3E17">
              <w:rPr>
                <w:rFonts w:ascii="Times New Roman" w:hAnsi="Times New Roman" w:cs="Times New Roman"/>
              </w:rPr>
              <w:t>индивидуально для каждого заемщика</w:t>
            </w:r>
            <w:r w:rsidR="002A3E17" w:rsidRPr="00212C8A">
              <w:rPr>
                <w:rFonts w:ascii="Times New Roman" w:hAnsi="Times New Roman" w:cs="Times New Roman"/>
              </w:rPr>
              <w:t>)</w:t>
            </w:r>
            <w:r w:rsidRPr="00460AAB">
              <w:rPr>
                <w:rFonts w:ascii="Times New Roman" w:hAnsi="Times New Roman" w:cs="Times New Roman"/>
              </w:rPr>
              <w:t xml:space="preserve">: </w:t>
            </w:r>
          </w:p>
          <w:p w14:paraId="7EC2C8F1" w14:textId="77777777" w:rsidR="00891896"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Таблица 1 </w:t>
            </w:r>
          </w:p>
          <w:p w14:paraId="11A3D4BE" w14:textId="77777777" w:rsidR="007C2D7D" w:rsidRDefault="007C2D7D" w:rsidP="00B114E0">
            <w:pPr>
              <w:tabs>
                <w:tab w:val="left" w:pos="306"/>
              </w:tabs>
              <w:jc w:val="both"/>
              <w:rPr>
                <w:rFonts w:ascii="Times New Roman" w:hAnsi="Times New Roman" w:cs="Times New Roman"/>
                <w:b/>
              </w:rPr>
            </w:pPr>
            <w:r>
              <w:rPr>
                <w:rFonts w:ascii="Times New Roman" w:hAnsi="Times New Roman" w:cs="Times New Roman"/>
                <w:b/>
              </w:rPr>
              <w:t>Долгосрочные микрокредиты</w:t>
            </w:r>
          </w:p>
          <w:p w14:paraId="552534FE" w14:textId="77777777" w:rsidR="00701D2D" w:rsidRDefault="00701D2D" w:rsidP="00B114E0">
            <w:pPr>
              <w:tabs>
                <w:tab w:val="left" w:pos="261"/>
                <w:tab w:val="left" w:pos="306"/>
                <w:tab w:val="left" w:pos="561"/>
              </w:tabs>
              <w:jc w:val="both"/>
              <w:rPr>
                <w:rFonts w:ascii="Times New Roman" w:hAnsi="Times New Roman" w:cs="Times New Roman"/>
              </w:rPr>
            </w:pPr>
            <w:r>
              <w:rPr>
                <w:rFonts w:ascii="Times New Roman" w:hAnsi="Times New Roman" w:cs="Times New Roman"/>
              </w:rPr>
              <w:t>Порядок погашения – частями, согласно графику погашения.</w:t>
            </w:r>
          </w:p>
          <w:tbl>
            <w:tblPr>
              <w:tblStyle w:val="a4"/>
              <w:tblW w:w="7259" w:type="dxa"/>
              <w:tblLayout w:type="fixed"/>
              <w:tblLook w:val="04A0" w:firstRow="1" w:lastRow="0" w:firstColumn="1" w:lastColumn="0" w:noHBand="0" w:noVBand="1"/>
            </w:tblPr>
            <w:tblGrid>
              <w:gridCol w:w="1872"/>
              <w:gridCol w:w="1417"/>
              <w:gridCol w:w="1985"/>
              <w:gridCol w:w="1985"/>
            </w:tblGrid>
            <w:tr w:rsidR="00737C21" w:rsidRPr="00460AAB" w14:paraId="27A6EF1C" w14:textId="77777777" w:rsidTr="00212C8A">
              <w:tc>
                <w:tcPr>
                  <w:tcW w:w="1872" w:type="dxa"/>
                  <w:shd w:val="clear" w:color="auto" w:fill="BFBFBF" w:themeFill="background1" w:themeFillShade="BF"/>
                </w:tcPr>
                <w:p w14:paraId="4D2DFA44" w14:textId="77777777" w:rsidR="00737C21" w:rsidRPr="002C6073" w:rsidRDefault="00737C21" w:rsidP="00B114E0">
                  <w:pPr>
                    <w:tabs>
                      <w:tab w:val="left" w:pos="306"/>
                    </w:tabs>
                    <w:jc w:val="center"/>
                    <w:rPr>
                      <w:rFonts w:ascii="Times New Roman" w:hAnsi="Times New Roman" w:cs="Times New Roman"/>
                      <w:b/>
                    </w:rPr>
                  </w:pPr>
                  <w:r>
                    <w:rPr>
                      <w:rFonts w:ascii="Times New Roman" w:hAnsi="Times New Roman" w:cs="Times New Roman"/>
                      <w:b/>
                    </w:rPr>
                    <w:lastRenderedPageBreak/>
                    <w:t>Максимальная с</w:t>
                  </w:r>
                  <w:r w:rsidRPr="002C6073">
                    <w:rPr>
                      <w:rFonts w:ascii="Times New Roman" w:hAnsi="Times New Roman" w:cs="Times New Roman"/>
                      <w:b/>
                    </w:rPr>
                    <w:t>умма</w:t>
                  </w:r>
                  <w:r w:rsidR="00A01B02">
                    <w:rPr>
                      <w:rFonts w:ascii="Times New Roman" w:hAnsi="Times New Roman" w:cs="Times New Roman"/>
                      <w:b/>
                    </w:rPr>
                    <w:t xml:space="preserve"> микрокредита</w:t>
                  </w:r>
                </w:p>
              </w:tc>
              <w:tc>
                <w:tcPr>
                  <w:tcW w:w="1417" w:type="dxa"/>
                  <w:shd w:val="clear" w:color="auto" w:fill="BFBFBF" w:themeFill="background1" w:themeFillShade="BF"/>
                </w:tcPr>
                <w:p w14:paraId="77E6E156" w14:textId="77777777" w:rsidR="00737C21" w:rsidRPr="002C6073" w:rsidRDefault="00737C21" w:rsidP="00B114E0">
                  <w:pPr>
                    <w:tabs>
                      <w:tab w:val="left" w:pos="306"/>
                    </w:tabs>
                    <w:jc w:val="center"/>
                    <w:rPr>
                      <w:rFonts w:ascii="Times New Roman" w:hAnsi="Times New Roman" w:cs="Times New Roman"/>
                      <w:b/>
                    </w:rPr>
                  </w:pPr>
                  <w:r w:rsidRPr="002C6073">
                    <w:rPr>
                      <w:rFonts w:ascii="Times New Roman" w:hAnsi="Times New Roman" w:cs="Times New Roman"/>
                      <w:b/>
                    </w:rPr>
                    <w:t>Срок (в месяцах)</w:t>
                  </w:r>
                </w:p>
              </w:tc>
              <w:tc>
                <w:tcPr>
                  <w:tcW w:w="1985" w:type="dxa"/>
                  <w:shd w:val="clear" w:color="auto" w:fill="BFBFBF" w:themeFill="background1" w:themeFillShade="BF"/>
                </w:tcPr>
                <w:p w14:paraId="6F5F89E3" w14:textId="77777777" w:rsidR="00737C21" w:rsidRPr="002C6073" w:rsidRDefault="00737C21" w:rsidP="00B114E0">
                  <w:pPr>
                    <w:tabs>
                      <w:tab w:val="left" w:pos="306"/>
                    </w:tabs>
                    <w:jc w:val="center"/>
                    <w:rPr>
                      <w:rFonts w:ascii="Times New Roman" w:hAnsi="Times New Roman" w:cs="Times New Roman"/>
                      <w:b/>
                    </w:rPr>
                  </w:pPr>
                  <w:r>
                    <w:rPr>
                      <w:rFonts w:ascii="Times New Roman" w:hAnsi="Times New Roman" w:cs="Times New Roman"/>
                      <w:b/>
                    </w:rPr>
                    <w:t>Минимальная ставка вознаграждения</w:t>
                  </w:r>
                </w:p>
              </w:tc>
              <w:tc>
                <w:tcPr>
                  <w:tcW w:w="1985" w:type="dxa"/>
                  <w:shd w:val="clear" w:color="auto" w:fill="BFBFBF" w:themeFill="background1" w:themeFillShade="BF"/>
                </w:tcPr>
                <w:p w14:paraId="3F39CE2A" w14:textId="77777777" w:rsidR="00737C21" w:rsidRPr="002C6073" w:rsidDel="00737C21" w:rsidRDefault="00737C21" w:rsidP="00B114E0">
                  <w:pPr>
                    <w:tabs>
                      <w:tab w:val="left" w:pos="306"/>
                    </w:tabs>
                    <w:jc w:val="center"/>
                    <w:rPr>
                      <w:rFonts w:ascii="Times New Roman" w:hAnsi="Times New Roman" w:cs="Times New Roman"/>
                      <w:b/>
                    </w:rPr>
                  </w:pPr>
                  <w:r>
                    <w:rPr>
                      <w:rFonts w:ascii="Times New Roman" w:hAnsi="Times New Roman" w:cs="Times New Roman"/>
                      <w:b/>
                    </w:rPr>
                    <w:t>Максимальная ставка вознаграждения</w:t>
                  </w:r>
                </w:p>
              </w:tc>
            </w:tr>
            <w:tr w:rsidR="00864FF4" w:rsidRPr="00460AAB" w14:paraId="776CF61E" w14:textId="77777777" w:rsidTr="00606C63">
              <w:tc>
                <w:tcPr>
                  <w:tcW w:w="1872" w:type="dxa"/>
                  <w:vMerge w:val="restart"/>
                  <w:vAlign w:val="center"/>
                </w:tcPr>
                <w:p w14:paraId="4A2FD472" w14:textId="5CFEC357" w:rsidR="00864FF4" w:rsidRPr="002C6073" w:rsidRDefault="00864FF4" w:rsidP="00B114E0">
                  <w:pPr>
                    <w:tabs>
                      <w:tab w:val="left" w:pos="306"/>
                    </w:tabs>
                    <w:jc w:val="center"/>
                    <w:rPr>
                      <w:rFonts w:ascii="Times New Roman" w:hAnsi="Times New Roman" w:cs="Times New Roman"/>
                      <w:b/>
                    </w:rPr>
                  </w:pPr>
                  <w:r>
                    <w:rPr>
                      <w:rFonts w:ascii="Times New Roman" w:hAnsi="Times New Roman" w:cs="Times New Roman"/>
                      <w:b/>
                    </w:rPr>
                    <w:t xml:space="preserve">20 000 МРП </w:t>
                  </w:r>
                </w:p>
              </w:tc>
              <w:tc>
                <w:tcPr>
                  <w:tcW w:w="1417" w:type="dxa"/>
                </w:tcPr>
                <w:p w14:paraId="27F5FA00" w14:textId="3498CC81" w:rsidR="00864FF4" w:rsidRPr="002C6073" w:rsidRDefault="00864FF4" w:rsidP="00B114E0">
                  <w:pPr>
                    <w:tabs>
                      <w:tab w:val="left" w:pos="306"/>
                    </w:tabs>
                    <w:jc w:val="center"/>
                    <w:rPr>
                      <w:rFonts w:ascii="Times New Roman" w:hAnsi="Times New Roman" w:cs="Times New Roman"/>
                      <w:b/>
                    </w:rPr>
                  </w:pPr>
                  <w:r>
                    <w:rPr>
                      <w:rFonts w:ascii="Times New Roman" w:hAnsi="Times New Roman" w:cs="Times New Roman"/>
                      <w:b/>
                    </w:rPr>
                    <w:t>6</w:t>
                  </w:r>
                </w:p>
              </w:tc>
              <w:tc>
                <w:tcPr>
                  <w:tcW w:w="1985" w:type="dxa"/>
                  <w:vMerge w:val="restart"/>
                  <w:vAlign w:val="center"/>
                </w:tcPr>
                <w:p w14:paraId="22848AA6" w14:textId="4553B112" w:rsidR="00864FF4" w:rsidRPr="002C6073" w:rsidRDefault="001D5977" w:rsidP="00B114E0">
                  <w:pPr>
                    <w:tabs>
                      <w:tab w:val="left" w:pos="306"/>
                    </w:tabs>
                    <w:jc w:val="center"/>
                    <w:rPr>
                      <w:rFonts w:ascii="Times New Roman" w:hAnsi="Times New Roman" w:cs="Times New Roman"/>
                      <w:b/>
                    </w:rPr>
                  </w:pPr>
                  <w:r>
                    <w:rPr>
                      <w:rFonts w:ascii="Times New Roman" w:hAnsi="Times New Roman" w:cs="Times New Roman"/>
                      <w:b/>
                    </w:rPr>
                    <w:t>15</w:t>
                  </w:r>
                  <w:r w:rsidR="00864FF4">
                    <w:rPr>
                      <w:rFonts w:ascii="Times New Roman" w:hAnsi="Times New Roman" w:cs="Times New Roman"/>
                      <w:b/>
                    </w:rPr>
                    <w:t>% годовых</w:t>
                  </w:r>
                </w:p>
              </w:tc>
              <w:tc>
                <w:tcPr>
                  <w:tcW w:w="1985" w:type="dxa"/>
                  <w:vMerge w:val="restart"/>
                  <w:vAlign w:val="center"/>
                </w:tcPr>
                <w:p w14:paraId="51C7C211" w14:textId="77777777" w:rsidR="00864FF4" w:rsidRPr="00696F83" w:rsidDel="00737C21" w:rsidRDefault="00864FF4" w:rsidP="00B114E0">
                  <w:pPr>
                    <w:tabs>
                      <w:tab w:val="left" w:pos="306"/>
                    </w:tabs>
                    <w:jc w:val="center"/>
                    <w:rPr>
                      <w:rFonts w:ascii="Times New Roman" w:hAnsi="Times New Roman" w:cs="Times New Roman"/>
                      <w:b/>
                    </w:rPr>
                  </w:pPr>
                  <w:r>
                    <w:rPr>
                      <w:rFonts w:ascii="Times New Roman" w:hAnsi="Times New Roman" w:cs="Times New Roman"/>
                      <w:b/>
                    </w:rPr>
                    <w:t>56% годовых</w:t>
                  </w:r>
                </w:p>
              </w:tc>
            </w:tr>
            <w:tr w:rsidR="00FB3125" w:rsidRPr="00460AAB" w14:paraId="1985B250" w14:textId="77777777" w:rsidTr="00606C63">
              <w:tc>
                <w:tcPr>
                  <w:tcW w:w="1872" w:type="dxa"/>
                  <w:vMerge/>
                  <w:vAlign w:val="center"/>
                </w:tcPr>
                <w:p w14:paraId="2A2AC4FA" w14:textId="77777777" w:rsidR="00FB3125" w:rsidRDefault="00FB3125" w:rsidP="00B114E0">
                  <w:pPr>
                    <w:tabs>
                      <w:tab w:val="left" w:pos="306"/>
                    </w:tabs>
                    <w:jc w:val="center"/>
                    <w:rPr>
                      <w:rFonts w:ascii="Times New Roman" w:hAnsi="Times New Roman" w:cs="Times New Roman"/>
                      <w:b/>
                    </w:rPr>
                  </w:pPr>
                </w:p>
              </w:tc>
              <w:tc>
                <w:tcPr>
                  <w:tcW w:w="1417" w:type="dxa"/>
                </w:tcPr>
                <w:p w14:paraId="45D369D6" w14:textId="77777777" w:rsidR="00FB3125" w:rsidRDefault="00FB3125" w:rsidP="00B114E0">
                  <w:pPr>
                    <w:tabs>
                      <w:tab w:val="left" w:pos="306"/>
                    </w:tabs>
                    <w:jc w:val="center"/>
                    <w:rPr>
                      <w:rFonts w:ascii="Times New Roman" w:hAnsi="Times New Roman" w:cs="Times New Roman"/>
                      <w:b/>
                    </w:rPr>
                  </w:pPr>
                  <w:r>
                    <w:rPr>
                      <w:rFonts w:ascii="Times New Roman" w:hAnsi="Times New Roman" w:cs="Times New Roman"/>
                      <w:b/>
                    </w:rPr>
                    <w:t>9</w:t>
                  </w:r>
                </w:p>
              </w:tc>
              <w:tc>
                <w:tcPr>
                  <w:tcW w:w="1985" w:type="dxa"/>
                  <w:vMerge/>
                  <w:vAlign w:val="center"/>
                </w:tcPr>
                <w:p w14:paraId="5A90075D" w14:textId="77777777" w:rsidR="00FB3125" w:rsidRDefault="00FB3125" w:rsidP="00B114E0">
                  <w:pPr>
                    <w:tabs>
                      <w:tab w:val="left" w:pos="306"/>
                    </w:tabs>
                    <w:jc w:val="center"/>
                    <w:rPr>
                      <w:rFonts w:ascii="Times New Roman" w:hAnsi="Times New Roman" w:cs="Times New Roman"/>
                      <w:b/>
                    </w:rPr>
                  </w:pPr>
                </w:p>
              </w:tc>
              <w:tc>
                <w:tcPr>
                  <w:tcW w:w="1985" w:type="dxa"/>
                  <w:vMerge/>
                  <w:vAlign w:val="center"/>
                </w:tcPr>
                <w:p w14:paraId="627765B5" w14:textId="77777777" w:rsidR="00FB3125" w:rsidRDefault="00FB3125" w:rsidP="00B114E0">
                  <w:pPr>
                    <w:tabs>
                      <w:tab w:val="left" w:pos="306"/>
                    </w:tabs>
                    <w:jc w:val="center"/>
                    <w:rPr>
                      <w:rFonts w:ascii="Times New Roman" w:hAnsi="Times New Roman" w:cs="Times New Roman"/>
                      <w:b/>
                    </w:rPr>
                  </w:pPr>
                </w:p>
              </w:tc>
            </w:tr>
            <w:tr w:rsidR="00FB3125" w:rsidRPr="00460AAB" w14:paraId="53D76F16" w14:textId="77777777" w:rsidTr="00606C63">
              <w:tc>
                <w:tcPr>
                  <w:tcW w:w="1872" w:type="dxa"/>
                  <w:vMerge/>
                  <w:vAlign w:val="center"/>
                </w:tcPr>
                <w:p w14:paraId="39166D92" w14:textId="77777777" w:rsidR="00FB3125" w:rsidRDefault="00FB3125" w:rsidP="00B114E0">
                  <w:pPr>
                    <w:tabs>
                      <w:tab w:val="left" w:pos="306"/>
                    </w:tabs>
                    <w:jc w:val="center"/>
                    <w:rPr>
                      <w:rFonts w:ascii="Times New Roman" w:hAnsi="Times New Roman" w:cs="Times New Roman"/>
                      <w:b/>
                    </w:rPr>
                  </w:pPr>
                </w:p>
              </w:tc>
              <w:tc>
                <w:tcPr>
                  <w:tcW w:w="1417" w:type="dxa"/>
                </w:tcPr>
                <w:p w14:paraId="2C7650F5" w14:textId="77777777" w:rsidR="00FB3125" w:rsidRDefault="00FB3125" w:rsidP="00B114E0">
                  <w:pPr>
                    <w:tabs>
                      <w:tab w:val="left" w:pos="306"/>
                    </w:tabs>
                    <w:jc w:val="center"/>
                    <w:rPr>
                      <w:rFonts w:ascii="Times New Roman" w:hAnsi="Times New Roman" w:cs="Times New Roman"/>
                      <w:b/>
                    </w:rPr>
                  </w:pPr>
                  <w:r>
                    <w:rPr>
                      <w:rFonts w:ascii="Times New Roman" w:hAnsi="Times New Roman" w:cs="Times New Roman"/>
                      <w:b/>
                    </w:rPr>
                    <w:t>12</w:t>
                  </w:r>
                </w:p>
              </w:tc>
              <w:tc>
                <w:tcPr>
                  <w:tcW w:w="1985" w:type="dxa"/>
                  <w:vMerge/>
                  <w:vAlign w:val="center"/>
                </w:tcPr>
                <w:p w14:paraId="520C9574" w14:textId="77777777" w:rsidR="00FB3125" w:rsidRDefault="00FB3125" w:rsidP="00B114E0">
                  <w:pPr>
                    <w:tabs>
                      <w:tab w:val="left" w:pos="306"/>
                    </w:tabs>
                    <w:jc w:val="center"/>
                    <w:rPr>
                      <w:rFonts w:ascii="Times New Roman" w:hAnsi="Times New Roman" w:cs="Times New Roman"/>
                      <w:b/>
                    </w:rPr>
                  </w:pPr>
                </w:p>
              </w:tc>
              <w:tc>
                <w:tcPr>
                  <w:tcW w:w="1985" w:type="dxa"/>
                  <w:vMerge/>
                  <w:vAlign w:val="center"/>
                </w:tcPr>
                <w:p w14:paraId="47CE63CC" w14:textId="77777777" w:rsidR="00FB3125" w:rsidRDefault="00FB3125" w:rsidP="00B114E0">
                  <w:pPr>
                    <w:tabs>
                      <w:tab w:val="left" w:pos="306"/>
                    </w:tabs>
                    <w:jc w:val="center"/>
                    <w:rPr>
                      <w:rFonts w:ascii="Times New Roman" w:hAnsi="Times New Roman" w:cs="Times New Roman"/>
                      <w:b/>
                    </w:rPr>
                  </w:pPr>
                </w:p>
              </w:tc>
            </w:tr>
            <w:tr w:rsidR="00FB3125" w:rsidRPr="00460AAB" w14:paraId="6D4D5ACF" w14:textId="77777777" w:rsidTr="00606C63">
              <w:tc>
                <w:tcPr>
                  <w:tcW w:w="1872" w:type="dxa"/>
                  <w:vMerge/>
                  <w:vAlign w:val="center"/>
                </w:tcPr>
                <w:p w14:paraId="0ACD8101" w14:textId="77777777" w:rsidR="00FB3125" w:rsidRDefault="00FB3125" w:rsidP="00B114E0">
                  <w:pPr>
                    <w:tabs>
                      <w:tab w:val="left" w:pos="306"/>
                    </w:tabs>
                    <w:jc w:val="center"/>
                    <w:rPr>
                      <w:rFonts w:ascii="Times New Roman" w:hAnsi="Times New Roman" w:cs="Times New Roman"/>
                      <w:b/>
                    </w:rPr>
                  </w:pPr>
                </w:p>
              </w:tc>
              <w:tc>
                <w:tcPr>
                  <w:tcW w:w="1417" w:type="dxa"/>
                </w:tcPr>
                <w:p w14:paraId="08DAA6F5" w14:textId="77777777" w:rsidR="00FB3125" w:rsidRDefault="00FB3125" w:rsidP="00B114E0">
                  <w:pPr>
                    <w:tabs>
                      <w:tab w:val="left" w:pos="306"/>
                    </w:tabs>
                    <w:jc w:val="center"/>
                    <w:rPr>
                      <w:rFonts w:ascii="Times New Roman" w:hAnsi="Times New Roman" w:cs="Times New Roman"/>
                      <w:b/>
                    </w:rPr>
                  </w:pPr>
                  <w:r>
                    <w:rPr>
                      <w:rFonts w:ascii="Times New Roman" w:hAnsi="Times New Roman" w:cs="Times New Roman"/>
                      <w:b/>
                    </w:rPr>
                    <w:t>15</w:t>
                  </w:r>
                </w:p>
              </w:tc>
              <w:tc>
                <w:tcPr>
                  <w:tcW w:w="1985" w:type="dxa"/>
                  <w:vMerge/>
                  <w:vAlign w:val="center"/>
                </w:tcPr>
                <w:p w14:paraId="4743C332" w14:textId="77777777" w:rsidR="00FB3125" w:rsidRDefault="00FB3125" w:rsidP="00B114E0">
                  <w:pPr>
                    <w:tabs>
                      <w:tab w:val="left" w:pos="306"/>
                    </w:tabs>
                    <w:jc w:val="center"/>
                    <w:rPr>
                      <w:rFonts w:ascii="Times New Roman" w:hAnsi="Times New Roman" w:cs="Times New Roman"/>
                      <w:b/>
                    </w:rPr>
                  </w:pPr>
                </w:p>
              </w:tc>
              <w:tc>
                <w:tcPr>
                  <w:tcW w:w="1985" w:type="dxa"/>
                  <w:vMerge/>
                  <w:vAlign w:val="center"/>
                </w:tcPr>
                <w:p w14:paraId="0DA425DD" w14:textId="77777777" w:rsidR="00FB3125" w:rsidRDefault="00FB3125" w:rsidP="00B114E0">
                  <w:pPr>
                    <w:tabs>
                      <w:tab w:val="left" w:pos="306"/>
                    </w:tabs>
                    <w:jc w:val="center"/>
                    <w:rPr>
                      <w:rFonts w:ascii="Times New Roman" w:hAnsi="Times New Roman" w:cs="Times New Roman"/>
                      <w:b/>
                    </w:rPr>
                  </w:pPr>
                </w:p>
              </w:tc>
            </w:tr>
            <w:tr w:rsidR="00701D2D" w:rsidRPr="00460AAB" w14:paraId="79FA2CB3" w14:textId="77777777" w:rsidTr="00606C63">
              <w:tc>
                <w:tcPr>
                  <w:tcW w:w="1872" w:type="dxa"/>
                  <w:vMerge/>
                  <w:vAlign w:val="center"/>
                </w:tcPr>
                <w:p w14:paraId="4BA1BAFF" w14:textId="77777777" w:rsidR="00701D2D" w:rsidRDefault="00701D2D" w:rsidP="00B114E0">
                  <w:pPr>
                    <w:tabs>
                      <w:tab w:val="left" w:pos="306"/>
                    </w:tabs>
                    <w:jc w:val="center"/>
                    <w:rPr>
                      <w:rFonts w:ascii="Times New Roman" w:hAnsi="Times New Roman" w:cs="Times New Roman"/>
                      <w:b/>
                    </w:rPr>
                  </w:pPr>
                </w:p>
              </w:tc>
              <w:tc>
                <w:tcPr>
                  <w:tcW w:w="1417" w:type="dxa"/>
                </w:tcPr>
                <w:p w14:paraId="168FB5F6" w14:textId="77777777" w:rsidR="00701D2D" w:rsidRDefault="00FB3125" w:rsidP="00B114E0">
                  <w:pPr>
                    <w:tabs>
                      <w:tab w:val="left" w:pos="306"/>
                    </w:tabs>
                    <w:jc w:val="center"/>
                    <w:rPr>
                      <w:rFonts w:ascii="Times New Roman" w:hAnsi="Times New Roman" w:cs="Times New Roman"/>
                      <w:b/>
                    </w:rPr>
                  </w:pPr>
                  <w:r>
                    <w:rPr>
                      <w:rFonts w:ascii="Times New Roman" w:hAnsi="Times New Roman" w:cs="Times New Roman"/>
                      <w:b/>
                    </w:rPr>
                    <w:t>18</w:t>
                  </w:r>
                </w:p>
              </w:tc>
              <w:tc>
                <w:tcPr>
                  <w:tcW w:w="1985" w:type="dxa"/>
                  <w:vMerge/>
                  <w:vAlign w:val="center"/>
                </w:tcPr>
                <w:p w14:paraId="2244525F" w14:textId="77777777" w:rsidR="00701D2D" w:rsidRDefault="00701D2D" w:rsidP="00B114E0">
                  <w:pPr>
                    <w:tabs>
                      <w:tab w:val="left" w:pos="306"/>
                    </w:tabs>
                    <w:jc w:val="center"/>
                    <w:rPr>
                      <w:rFonts w:ascii="Times New Roman" w:hAnsi="Times New Roman" w:cs="Times New Roman"/>
                      <w:b/>
                    </w:rPr>
                  </w:pPr>
                </w:p>
              </w:tc>
              <w:tc>
                <w:tcPr>
                  <w:tcW w:w="1985" w:type="dxa"/>
                  <w:vMerge/>
                  <w:vAlign w:val="center"/>
                </w:tcPr>
                <w:p w14:paraId="3218BC3D" w14:textId="77777777" w:rsidR="00701D2D" w:rsidRDefault="00701D2D" w:rsidP="00B114E0">
                  <w:pPr>
                    <w:tabs>
                      <w:tab w:val="left" w:pos="306"/>
                    </w:tabs>
                    <w:jc w:val="center"/>
                    <w:rPr>
                      <w:rFonts w:ascii="Times New Roman" w:hAnsi="Times New Roman" w:cs="Times New Roman"/>
                      <w:b/>
                    </w:rPr>
                  </w:pPr>
                </w:p>
              </w:tc>
            </w:tr>
            <w:tr w:rsidR="00864FF4" w:rsidRPr="00460AAB" w14:paraId="538696CA" w14:textId="77777777" w:rsidTr="00606C63">
              <w:tc>
                <w:tcPr>
                  <w:tcW w:w="1872" w:type="dxa"/>
                  <w:vMerge/>
                </w:tcPr>
                <w:p w14:paraId="0D91C63E"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2C6EEBB3" w14:textId="64EA39EB"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21</w:t>
                  </w:r>
                </w:p>
              </w:tc>
              <w:tc>
                <w:tcPr>
                  <w:tcW w:w="1985" w:type="dxa"/>
                  <w:vMerge/>
                </w:tcPr>
                <w:p w14:paraId="36550E31"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780E314F" w14:textId="77777777" w:rsidR="00864FF4" w:rsidRPr="00460AAB" w:rsidRDefault="00864FF4" w:rsidP="00B114E0">
                  <w:pPr>
                    <w:tabs>
                      <w:tab w:val="left" w:pos="306"/>
                    </w:tabs>
                    <w:jc w:val="both"/>
                    <w:rPr>
                      <w:rFonts w:ascii="Times New Roman" w:hAnsi="Times New Roman" w:cs="Times New Roman"/>
                    </w:rPr>
                  </w:pPr>
                </w:p>
              </w:tc>
            </w:tr>
            <w:tr w:rsidR="00864FF4" w:rsidRPr="00460AAB" w14:paraId="7E066D03" w14:textId="77777777" w:rsidTr="00606C63">
              <w:tc>
                <w:tcPr>
                  <w:tcW w:w="1872" w:type="dxa"/>
                  <w:vMerge/>
                </w:tcPr>
                <w:p w14:paraId="6D539D38"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3BC36561" w14:textId="08BCCA09"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24</w:t>
                  </w:r>
                </w:p>
              </w:tc>
              <w:tc>
                <w:tcPr>
                  <w:tcW w:w="1985" w:type="dxa"/>
                  <w:vMerge/>
                </w:tcPr>
                <w:p w14:paraId="521513C7"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0DA49575" w14:textId="77777777" w:rsidR="00864FF4" w:rsidRPr="00460AAB" w:rsidRDefault="00864FF4" w:rsidP="00B114E0">
                  <w:pPr>
                    <w:tabs>
                      <w:tab w:val="left" w:pos="306"/>
                    </w:tabs>
                    <w:jc w:val="both"/>
                    <w:rPr>
                      <w:rFonts w:ascii="Times New Roman" w:hAnsi="Times New Roman" w:cs="Times New Roman"/>
                    </w:rPr>
                  </w:pPr>
                </w:p>
              </w:tc>
            </w:tr>
            <w:tr w:rsidR="00864FF4" w:rsidRPr="00460AAB" w14:paraId="28A40B2C" w14:textId="77777777" w:rsidTr="00606C63">
              <w:tc>
                <w:tcPr>
                  <w:tcW w:w="1872" w:type="dxa"/>
                  <w:vMerge/>
                </w:tcPr>
                <w:p w14:paraId="5790FF2E"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709A618C" w14:textId="4D9F70B1"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27</w:t>
                  </w:r>
                </w:p>
              </w:tc>
              <w:tc>
                <w:tcPr>
                  <w:tcW w:w="1985" w:type="dxa"/>
                  <w:vMerge/>
                </w:tcPr>
                <w:p w14:paraId="6D9D2FE4"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42433DBB" w14:textId="77777777" w:rsidR="00864FF4" w:rsidRPr="00460AAB" w:rsidRDefault="00864FF4" w:rsidP="00B114E0">
                  <w:pPr>
                    <w:tabs>
                      <w:tab w:val="left" w:pos="306"/>
                    </w:tabs>
                    <w:jc w:val="both"/>
                    <w:rPr>
                      <w:rFonts w:ascii="Times New Roman" w:hAnsi="Times New Roman" w:cs="Times New Roman"/>
                    </w:rPr>
                  </w:pPr>
                </w:p>
              </w:tc>
            </w:tr>
            <w:tr w:rsidR="00864FF4" w:rsidRPr="00460AAB" w14:paraId="3D05D951" w14:textId="77777777" w:rsidTr="00606C63">
              <w:tc>
                <w:tcPr>
                  <w:tcW w:w="1872" w:type="dxa"/>
                  <w:vMerge/>
                </w:tcPr>
                <w:p w14:paraId="384D6177"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0BA0DAD7" w14:textId="78B323B1"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30</w:t>
                  </w:r>
                </w:p>
              </w:tc>
              <w:tc>
                <w:tcPr>
                  <w:tcW w:w="1985" w:type="dxa"/>
                  <w:vMerge/>
                </w:tcPr>
                <w:p w14:paraId="34F81DF5"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2DA20E28" w14:textId="77777777" w:rsidR="00864FF4" w:rsidRPr="00460AAB" w:rsidRDefault="00864FF4" w:rsidP="00B114E0">
                  <w:pPr>
                    <w:tabs>
                      <w:tab w:val="left" w:pos="306"/>
                    </w:tabs>
                    <w:jc w:val="both"/>
                    <w:rPr>
                      <w:rFonts w:ascii="Times New Roman" w:hAnsi="Times New Roman" w:cs="Times New Roman"/>
                    </w:rPr>
                  </w:pPr>
                </w:p>
              </w:tc>
            </w:tr>
            <w:tr w:rsidR="00864FF4" w:rsidRPr="00460AAB" w14:paraId="6239F664" w14:textId="77777777" w:rsidTr="00606C63">
              <w:tc>
                <w:tcPr>
                  <w:tcW w:w="1872" w:type="dxa"/>
                  <w:vMerge/>
                </w:tcPr>
                <w:p w14:paraId="246EC887"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490F9D30" w14:textId="0B6D4500"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33</w:t>
                  </w:r>
                </w:p>
              </w:tc>
              <w:tc>
                <w:tcPr>
                  <w:tcW w:w="1985" w:type="dxa"/>
                  <w:vMerge/>
                </w:tcPr>
                <w:p w14:paraId="770E127A"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71E7BC91" w14:textId="77777777" w:rsidR="00864FF4" w:rsidRPr="00460AAB" w:rsidRDefault="00864FF4" w:rsidP="00B114E0">
                  <w:pPr>
                    <w:tabs>
                      <w:tab w:val="left" w:pos="306"/>
                    </w:tabs>
                    <w:jc w:val="both"/>
                    <w:rPr>
                      <w:rFonts w:ascii="Times New Roman" w:hAnsi="Times New Roman" w:cs="Times New Roman"/>
                    </w:rPr>
                  </w:pPr>
                </w:p>
              </w:tc>
            </w:tr>
            <w:tr w:rsidR="00864FF4" w:rsidRPr="00460AAB" w14:paraId="06CEE743" w14:textId="77777777" w:rsidTr="00606C63">
              <w:tc>
                <w:tcPr>
                  <w:tcW w:w="1872" w:type="dxa"/>
                  <w:vMerge/>
                </w:tcPr>
                <w:p w14:paraId="64AE53EF" w14:textId="77777777" w:rsidR="00864FF4" w:rsidRPr="00460AAB" w:rsidRDefault="00864FF4" w:rsidP="00B114E0">
                  <w:pPr>
                    <w:tabs>
                      <w:tab w:val="left" w:pos="306"/>
                    </w:tabs>
                    <w:jc w:val="both"/>
                    <w:rPr>
                      <w:rFonts w:ascii="Times New Roman" w:hAnsi="Times New Roman" w:cs="Times New Roman"/>
                    </w:rPr>
                  </w:pPr>
                </w:p>
              </w:tc>
              <w:tc>
                <w:tcPr>
                  <w:tcW w:w="1417" w:type="dxa"/>
                </w:tcPr>
                <w:p w14:paraId="0ED6F076" w14:textId="79FCC2AD" w:rsidR="00864FF4" w:rsidRPr="002C6073" w:rsidRDefault="00FB3125" w:rsidP="00B114E0">
                  <w:pPr>
                    <w:tabs>
                      <w:tab w:val="left" w:pos="306"/>
                    </w:tabs>
                    <w:jc w:val="center"/>
                    <w:rPr>
                      <w:rFonts w:ascii="Times New Roman" w:hAnsi="Times New Roman" w:cs="Times New Roman"/>
                      <w:b/>
                    </w:rPr>
                  </w:pPr>
                  <w:r>
                    <w:rPr>
                      <w:rFonts w:ascii="Times New Roman" w:hAnsi="Times New Roman" w:cs="Times New Roman"/>
                      <w:b/>
                    </w:rPr>
                    <w:t>36</w:t>
                  </w:r>
                </w:p>
              </w:tc>
              <w:tc>
                <w:tcPr>
                  <w:tcW w:w="1985" w:type="dxa"/>
                  <w:vMerge/>
                </w:tcPr>
                <w:p w14:paraId="66D3A346" w14:textId="77777777" w:rsidR="00864FF4" w:rsidRPr="00460AAB" w:rsidRDefault="00864FF4" w:rsidP="00B114E0">
                  <w:pPr>
                    <w:tabs>
                      <w:tab w:val="left" w:pos="306"/>
                    </w:tabs>
                    <w:jc w:val="both"/>
                    <w:rPr>
                      <w:rFonts w:ascii="Times New Roman" w:hAnsi="Times New Roman" w:cs="Times New Roman"/>
                    </w:rPr>
                  </w:pPr>
                </w:p>
              </w:tc>
              <w:tc>
                <w:tcPr>
                  <w:tcW w:w="1985" w:type="dxa"/>
                  <w:vMerge/>
                </w:tcPr>
                <w:p w14:paraId="602BAE69" w14:textId="77777777" w:rsidR="00864FF4" w:rsidRPr="00460AAB" w:rsidRDefault="00864FF4" w:rsidP="00B114E0">
                  <w:pPr>
                    <w:tabs>
                      <w:tab w:val="left" w:pos="306"/>
                    </w:tabs>
                    <w:jc w:val="both"/>
                    <w:rPr>
                      <w:rFonts w:ascii="Times New Roman" w:hAnsi="Times New Roman" w:cs="Times New Roman"/>
                    </w:rPr>
                  </w:pPr>
                </w:p>
              </w:tc>
            </w:tr>
          </w:tbl>
          <w:p w14:paraId="4A8AA525" w14:textId="77777777" w:rsidR="002A3E17" w:rsidRPr="00B114E0" w:rsidRDefault="002A3E17" w:rsidP="00B114E0">
            <w:pPr>
              <w:tabs>
                <w:tab w:val="left" w:pos="306"/>
              </w:tabs>
              <w:jc w:val="both"/>
              <w:rPr>
                <w:rFonts w:ascii="Times New Roman" w:hAnsi="Times New Roman" w:cs="Times New Roman"/>
              </w:rPr>
            </w:pPr>
          </w:p>
          <w:p w14:paraId="4188B15C" w14:textId="77777777" w:rsidR="00C33D59" w:rsidRPr="00D9355F" w:rsidRDefault="00C33D59" w:rsidP="00B114E0">
            <w:pPr>
              <w:tabs>
                <w:tab w:val="left" w:pos="306"/>
              </w:tabs>
              <w:jc w:val="both"/>
              <w:rPr>
                <w:rFonts w:ascii="Times New Roman" w:hAnsi="Times New Roman" w:cs="Times New Roman"/>
              </w:rPr>
            </w:pPr>
          </w:p>
          <w:p w14:paraId="43EE51EF" w14:textId="77777777" w:rsidR="00701D2D" w:rsidRPr="00FC6DA6" w:rsidRDefault="00701D2D" w:rsidP="00B114E0">
            <w:pPr>
              <w:tabs>
                <w:tab w:val="left" w:pos="261"/>
                <w:tab w:val="left" w:pos="306"/>
                <w:tab w:val="left" w:pos="561"/>
              </w:tabs>
              <w:jc w:val="both"/>
              <w:rPr>
                <w:rFonts w:ascii="Times New Roman" w:hAnsi="Times New Roman" w:cs="Times New Roman"/>
                <w:b/>
              </w:rPr>
            </w:pPr>
            <w:r w:rsidRPr="00FC6DA6">
              <w:rPr>
                <w:rFonts w:ascii="Times New Roman" w:hAnsi="Times New Roman" w:cs="Times New Roman"/>
                <w:b/>
              </w:rPr>
              <w:t>Таблица 2</w:t>
            </w:r>
          </w:p>
          <w:p w14:paraId="28CA2155" w14:textId="244200D9" w:rsidR="00701D2D" w:rsidRDefault="00701D2D" w:rsidP="00B114E0">
            <w:pPr>
              <w:tabs>
                <w:tab w:val="left" w:pos="261"/>
                <w:tab w:val="left" w:pos="306"/>
                <w:tab w:val="left" w:pos="561"/>
              </w:tabs>
              <w:jc w:val="both"/>
              <w:rPr>
                <w:rFonts w:ascii="Times New Roman" w:hAnsi="Times New Roman" w:cs="Times New Roman"/>
                <w:b/>
              </w:rPr>
            </w:pPr>
            <w:r w:rsidRPr="00FC6DA6">
              <w:rPr>
                <w:rFonts w:ascii="Times New Roman" w:hAnsi="Times New Roman" w:cs="Times New Roman"/>
                <w:b/>
              </w:rPr>
              <w:t xml:space="preserve">Краткосрочные </w:t>
            </w:r>
            <w:r w:rsidR="00D672A2">
              <w:rPr>
                <w:rFonts w:ascii="Times New Roman" w:hAnsi="Times New Roman" w:cs="Times New Roman"/>
                <w:b/>
              </w:rPr>
              <w:t>микрокредиты</w:t>
            </w:r>
          </w:p>
          <w:p w14:paraId="6D6D75BF" w14:textId="77777777" w:rsidR="00701D2D" w:rsidRPr="00980EFB" w:rsidRDefault="00701D2D" w:rsidP="00B114E0">
            <w:pPr>
              <w:tabs>
                <w:tab w:val="left" w:pos="261"/>
                <w:tab w:val="left" w:pos="306"/>
                <w:tab w:val="left" w:pos="561"/>
              </w:tabs>
              <w:jc w:val="both"/>
              <w:rPr>
                <w:rFonts w:ascii="Times New Roman" w:hAnsi="Times New Roman" w:cs="Times New Roman"/>
              </w:rPr>
            </w:pPr>
            <w:r w:rsidRPr="004D5347">
              <w:rPr>
                <w:rFonts w:ascii="Times New Roman" w:hAnsi="Times New Roman" w:cs="Times New Roman"/>
              </w:rPr>
              <w:t>Порядок погашения- единовременно</w:t>
            </w:r>
            <w:r w:rsidR="00FB3320">
              <w:rPr>
                <w:rFonts w:ascii="Times New Roman" w:hAnsi="Times New Roman" w:cs="Times New Roman"/>
              </w:rPr>
              <w:t>, в дату окончания срока микрокредита</w:t>
            </w:r>
          </w:p>
          <w:tbl>
            <w:tblPr>
              <w:tblStyle w:val="a4"/>
              <w:tblW w:w="7282" w:type="dxa"/>
              <w:tblLayout w:type="fixed"/>
              <w:tblLook w:val="04A0" w:firstRow="1" w:lastRow="0" w:firstColumn="1" w:lastColumn="0" w:noHBand="0" w:noVBand="1"/>
            </w:tblPr>
            <w:tblGrid>
              <w:gridCol w:w="2427"/>
              <w:gridCol w:w="1855"/>
              <w:gridCol w:w="3000"/>
            </w:tblGrid>
            <w:tr w:rsidR="00701D2D" w:rsidRPr="00FC6DA6" w14:paraId="2175401A" w14:textId="77777777" w:rsidTr="006A6327">
              <w:tc>
                <w:tcPr>
                  <w:tcW w:w="2427" w:type="dxa"/>
                  <w:shd w:val="clear" w:color="auto" w:fill="BFBFBF" w:themeFill="background1" w:themeFillShade="BF"/>
                </w:tcPr>
                <w:p w14:paraId="1B4AFF40" w14:textId="77777777" w:rsidR="00701D2D" w:rsidRPr="00FC6DA6" w:rsidRDefault="00701D2D" w:rsidP="00B114E0">
                  <w:pPr>
                    <w:tabs>
                      <w:tab w:val="left" w:pos="261"/>
                      <w:tab w:val="left" w:pos="306"/>
                      <w:tab w:val="left" w:pos="561"/>
                    </w:tabs>
                    <w:jc w:val="center"/>
                    <w:rPr>
                      <w:rFonts w:ascii="Times New Roman" w:hAnsi="Times New Roman" w:cs="Times New Roman"/>
                      <w:b/>
                    </w:rPr>
                  </w:pPr>
                  <w:r>
                    <w:rPr>
                      <w:rFonts w:ascii="Times New Roman" w:hAnsi="Times New Roman" w:cs="Times New Roman"/>
                      <w:b/>
                    </w:rPr>
                    <w:t>Максимальная с</w:t>
                  </w:r>
                  <w:r w:rsidRPr="002C6073">
                    <w:rPr>
                      <w:rFonts w:ascii="Times New Roman" w:hAnsi="Times New Roman" w:cs="Times New Roman"/>
                      <w:b/>
                    </w:rPr>
                    <w:t>умма</w:t>
                  </w:r>
                  <w:r>
                    <w:rPr>
                      <w:rFonts w:ascii="Times New Roman" w:hAnsi="Times New Roman" w:cs="Times New Roman"/>
                      <w:b/>
                    </w:rPr>
                    <w:t xml:space="preserve"> микрокредита</w:t>
                  </w:r>
                </w:p>
              </w:tc>
              <w:tc>
                <w:tcPr>
                  <w:tcW w:w="1855" w:type="dxa"/>
                  <w:shd w:val="clear" w:color="auto" w:fill="BFBFBF" w:themeFill="background1" w:themeFillShade="BF"/>
                </w:tcPr>
                <w:p w14:paraId="272EEC3B" w14:textId="77777777" w:rsidR="00701D2D" w:rsidRPr="00FC6DA6" w:rsidRDefault="00701D2D" w:rsidP="00B114E0">
                  <w:pPr>
                    <w:tabs>
                      <w:tab w:val="left" w:pos="261"/>
                      <w:tab w:val="left" w:pos="306"/>
                      <w:tab w:val="left" w:pos="561"/>
                    </w:tabs>
                    <w:jc w:val="center"/>
                    <w:rPr>
                      <w:rFonts w:ascii="Times New Roman" w:hAnsi="Times New Roman" w:cs="Times New Roman"/>
                      <w:b/>
                    </w:rPr>
                  </w:pPr>
                  <w:r w:rsidRPr="00FC6DA6">
                    <w:rPr>
                      <w:rFonts w:ascii="Times New Roman" w:hAnsi="Times New Roman" w:cs="Times New Roman"/>
                      <w:b/>
                    </w:rPr>
                    <w:t xml:space="preserve">Срок </w:t>
                  </w:r>
                </w:p>
              </w:tc>
              <w:tc>
                <w:tcPr>
                  <w:tcW w:w="3000" w:type="dxa"/>
                  <w:shd w:val="clear" w:color="auto" w:fill="BFBFBF" w:themeFill="background1" w:themeFillShade="BF"/>
                </w:tcPr>
                <w:p w14:paraId="4E294CD4" w14:textId="77777777" w:rsidR="00701D2D" w:rsidRPr="00FC6DA6" w:rsidRDefault="00701D2D" w:rsidP="00B114E0">
                  <w:pPr>
                    <w:tabs>
                      <w:tab w:val="left" w:pos="261"/>
                      <w:tab w:val="left" w:pos="306"/>
                      <w:tab w:val="left" w:pos="561"/>
                    </w:tabs>
                    <w:jc w:val="center"/>
                    <w:rPr>
                      <w:rFonts w:ascii="Times New Roman" w:hAnsi="Times New Roman" w:cs="Times New Roman"/>
                      <w:b/>
                    </w:rPr>
                  </w:pPr>
                  <w:r>
                    <w:rPr>
                      <w:rFonts w:ascii="Times New Roman" w:hAnsi="Times New Roman" w:cs="Times New Roman"/>
                      <w:b/>
                    </w:rPr>
                    <w:t>Предельное значение вознаграждения</w:t>
                  </w:r>
                  <w:r w:rsidRPr="00FC6DA6">
                    <w:rPr>
                      <w:rFonts w:ascii="Times New Roman" w:hAnsi="Times New Roman" w:cs="Times New Roman"/>
                      <w:b/>
                    </w:rPr>
                    <w:t xml:space="preserve"> </w:t>
                  </w:r>
                </w:p>
              </w:tc>
            </w:tr>
            <w:tr w:rsidR="00701D2D" w:rsidRPr="00FC6DA6" w14:paraId="55F250F1" w14:textId="77777777" w:rsidTr="006A6327">
              <w:trPr>
                <w:trHeight w:val="623"/>
              </w:trPr>
              <w:tc>
                <w:tcPr>
                  <w:tcW w:w="2427" w:type="dxa"/>
                  <w:vAlign w:val="center"/>
                </w:tcPr>
                <w:p w14:paraId="2A28EC2E" w14:textId="77777777" w:rsidR="00701D2D" w:rsidRPr="00FC6DA6" w:rsidRDefault="00701D2D" w:rsidP="00B114E0">
                  <w:pPr>
                    <w:tabs>
                      <w:tab w:val="left" w:pos="261"/>
                      <w:tab w:val="left" w:pos="306"/>
                      <w:tab w:val="left" w:pos="561"/>
                    </w:tabs>
                    <w:jc w:val="center"/>
                    <w:rPr>
                      <w:rFonts w:ascii="Times New Roman" w:hAnsi="Times New Roman" w:cs="Times New Roman"/>
                      <w:b/>
                    </w:rPr>
                  </w:pPr>
                  <w:r w:rsidRPr="00FC6DA6">
                    <w:rPr>
                      <w:rFonts w:ascii="Times New Roman" w:hAnsi="Times New Roman" w:cs="Times New Roman"/>
                      <w:b/>
                    </w:rPr>
                    <w:t>До 50 МРП</w:t>
                  </w:r>
                </w:p>
              </w:tc>
              <w:tc>
                <w:tcPr>
                  <w:tcW w:w="1855" w:type="dxa"/>
                </w:tcPr>
                <w:p w14:paraId="7EF9662A" w14:textId="77777777" w:rsidR="00701D2D" w:rsidRPr="002434E2" w:rsidRDefault="00701D2D" w:rsidP="00B114E0">
                  <w:pPr>
                    <w:tabs>
                      <w:tab w:val="left" w:pos="261"/>
                      <w:tab w:val="left" w:pos="306"/>
                      <w:tab w:val="left" w:pos="561"/>
                    </w:tabs>
                    <w:jc w:val="center"/>
                    <w:rPr>
                      <w:rFonts w:ascii="Times New Roman" w:hAnsi="Times New Roman" w:cs="Times New Roman"/>
                      <w:b/>
                    </w:rPr>
                  </w:pPr>
                </w:p>
                <w:p w14:paraId="40D16812" w14:textId="77777777" w:rsidR="00701D2D" w:rsidRPr="00FC6DA6" w:rsidRDefault="00701D2D" w:rsidP="00B114E0">
                  <w:pPr>
                    <w:tabs>
                      <w:tab w:val="left" w:pos="261"/>
                      <w:tab w:val="left" w:pos="306"/>
                      <w:tab w:val="left" w:pos="561"/>
                    </w:tabs>
                    <w:jc w:val="center"/>
                    <w:rPr>
                      <w:rFonts w:ascii="Times New Roman" w:hAnsi="Times New Roman" w:cs="Times New Roman"/>
                      <w:b/>
                    </w:rPr>
                  </w:pPr>
                  <w:r>
                    <w:rPr>
                      <w:rFonts w:ascii="Times New Roman" w:hAnsi="Times New Roman" w:cs="Times New Roman"/>
                      <w:b/>
                    </w:rPr>
                    <w:t>д</w:t>
                  </w:r>
                  <w:r w:rsidRPr="002434E2">
                    <w:rPr>
                      <w:rFonts w:ascii="Times New Roman" w:hAnsi="Times New Roman" w:cs="Times New Roman"/>
                      <w:b/>
                    </w:rPr>
                    <w:t xml:space="preserve">о </w:t>
                  </w:r>
                  <w:r>
                    <w:rPr>
                      <w:rFonts w:ascii="Times New Roman" w:hAnsi="Times New Roman" w:cs="Times New Roman"/>
                      <w:b/>
                    </w:rPr>
                    <w:t>45 дней</w:t>
                  </w:r>
                </w:p>
              </w:tc>
              <w:tc>
                <w:tcPr>
                  <w:tcW w:w="3000" w:type="dxa"/>
                  <w:vAlign w:val="center"/>
                </w:tcPr>
                <w:p w14:paraId="3C925C79" w14:textId="77777777" w:rsidR="00701D2D" w:rsidRPr="002434E2" w:rsidRDefault="00701D2D" w:rsidP="00B114E0">
                  <w:pPr>
                    <w:tabs>
                      <w:tab w:val="left" w:pos="261"/>
                      <w:tab w:val="left" w:pos="306"/>
                      <w:tab w:val="left" w:pos="561"/>
                    </w:tabs>
                    <w:jc w:val="center"/>
                    <w:rPr>
                      <w:rFonts w:ascii="Times New Roman" w:hAnsi="Times New Roman" w:cs="Times New Roman"/>
                      <w:b/>
                    </w:rPr>
                  </w:pPr>
                  <w:r>
                    <w:rPr>
                      <w:rFonts w:ascii="Times New Roman" w:hAnsi="Times New Roman" w:cs="Times New Roman"/>
                      <w:b/>
                    </w:rPr>
                    <w:t xml:space="preserve">30% от суммы микрокредита </w:t>
                  </w:r>
                </w:p>
              </w:tc>
            </w:tr>
          </w:tbl>
          <w:p w14:paraId="53197F65"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МФО устанавливает: </w:t>
            </w:r>
          </w:p>
          <w:p w14:paraId="6CDD88B3" w14:textId="5CC4F56F" w:rsidR="00891896" w:rsidRPr="00B114E0" w:rsidRDefault="00FB3320" w:rsidP="00B114E0">
            <w:pPr>
              <w:tabs>
                <w:tab w:val="left" w:pos="306"/>
              </w:tabs>
              <w:jc w:val="both"/>
              <w:rPr>
                <w:rFonts w:ascii="Times New Roman" w:hAnsi="Times New Roman" w:cs="Times New Roman"/>
              </w:rPr>
            </w:pPr>
            <w:r>
              <w:rPr>
                <w:rFonts w:ascii="Times New Roman" w:hAnsi="Times New Roman" w:cs="Times New Roman"/>
              </w:rPr>
              <w:t>1</w:t>
            </w:r>
            <w:r w:rsidR="00891896" w:rsidRPr="00460AAB">
              <w:rPr>
                <w:rFonts w:ascii="Times New Roman" w:hAnsi="Times New Roman" w:cs="Times New Roman"/>
              </w:rPr>
              <w:t>) размер штрафов и пени за неисполнение обязательств по Договору.</w:t>
            </w:r>
          </w:p>
          <w:p w14:paraId="1B82DE07" w14:textId="77777777" w:rsidR="00B752EA" w:rsidRPr="00D9355F" w:rsidRDefault="00B752EA" w:rsidP="00B114E0">
            <w:pPr>
              <w:tabs>
                <w:tab w:val="left" w:pos="306"/>
              </w:tabs>
              <w:jc w:val="both"/>
              <w:rPr>
                <w:rFonts w:ascii="Times New Roman" w:hAnsi="Times New Roman" w:cs="Times New Roman"/>
              </w:rPr>
            </w:pPr>
          </w:p>
          <w:p w14:paraId="09D22667" w14:textId="77777777" w:rsidR="00891896"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Допускается как полное досрочное, так и частичное досрочное погашение </w:t>
            </w:r>
            <w:r w:rsidR="00773737" w:rsidRPr="00460AAB">
              <w:rPr>
                <w:rFonts w:ascii="Times New Roman" w:hAnsi="Times New Roman" w:cs="Times New Roman"/>
              </w:rPr>
              <w:t>Микрокредита</w:t>
            </w:r>
            <w:r w:rsidRPr="00460AAB">
              <w:rPr>
                <w:rFonts w:ascii="Times New Roman" w:hAnsi="Times New Roman" w:cs="Times New Roman"/>
              </w:rPr>
              <w:t xml:space="preserve">. </w:t>
            </w:r>
          </w:p>
          <w:p w14:paraId="5E17FC22" w14:textId="0B089CF0" w:rsidR="00606C63" w:rsidRPr="00212C8A" w:rsidRDefault="00606C63" w:rsidP="00B114E0">
            <w:pPr>
              <w:pStyle w:val="a5"/>
              <w:numPr>
                <w:ilvl w:val="0"/>
                <w:numId w:val="62"/>
              </w:numPr>
              <w:tabs>
                <w:tab w:val="left" w:pos="306"/>
                <w:tab w:val="left" w:pos="420"/>
              </w:tabs>
              <w:ind w:left="0" w:firstLine="0"/>
              <w:jc w:val="both"/>
              <w:rPr>
                <w:rFonts w:ascii="Times New Roman" w:hAnsi="Times New Roman" w:cs="Times New Roman"/>
              </w:rPr>
            </w:pPr>
            <w:r w:rsidRPr="00212C8A">
              <w:rPr>
                <w:rFonts w:ascii="Times New Roman" w:hAnsi="Times New Roman" w:cs="Times New Roman"/>
              </w:rPr>
              <w:t xml:space="preserve">В случае выхода Заемщика на просрочку, а также до выхода на просрочку МФО </w:t>
            </w:r>
            <w:r w:rsidR="00212C8A" w:rsidRPr="00212C8A">
              <w:rPr>
                <w:rFonts w:ascii="Times New Roman" w:hAnsi="Times New Roman" w:cs="Times New Roman"/>
              </w:rPr>
              <w:t>вправе</w:t>
            </w:r>
            <w:r w:rsidRPr="00212C8A">
              <w:rPr>
                <w:rFonts w:ascii="Times New Roman" w:hAnsi="Times New Roman" w:cs="Times New Roman"/>
              </w:rPr>
              <w:t xml:space="preserve"> предоставить Заемщику услугу продления срока микрокредита. </w:t>
            </w:r>
          </w:p>
          <w:p w14:paraId="59307F77" w14:textId="77777777" w:rsidR="00606C63" w:rsidRDefault="00606C63" w:rsidP="00B114E0">
            <w:pPr>
              <w:tabs>
                <w:tab w:val="left" w:pos="306"/>
              </w:tabs>
              <w:jc w:val="both"/>
              <w:rPr>
                <w:rFonts w:ascii="Times New Roman" w:hAnsi="Times New Roman" w:cs="Times New Roman"/>
              </w:rPr>
            </w:pPr>
            <w:r>
              <w:rPr>
                <w:rFonts w:ascii="Times New Roman" w:hAnsi="Times New Roman" w:cs="Times New Roman"/>
              </w:rPr>
              <w:t>В период продления штрафные санкции и пеня не начисляются.</w:t>
            </w:r>
            <w:r w:rsidR="00372445">
              <w:rPr>
                <w:rFonts w:ascii="Times New Roman" w:hAnsi="Times New Roman" w:cs="Times New Roman"/>
              </w:rPr>
              <w:t xml:space="preserve"> Дата платежа сдвигается на срок, соответствующий периоду продления.</w:t>
            </w:r>
          </w:p>
          <w:p w14:paraId="3496CD46" w14:textId="77777777" w:rsidR="00A316C5" w:rsidRDefault="00A316C5" w:rsidP="00B114E0">
            <w:pPr>
              <w:tabs>
                <w:tab w:val="left" w:pos="306"/>
              </w:tabs>
              <w:jc w:val="both"/>
              <w:rPr>
                <w:rFonts w:ascii="Times New Roman" w:hAnsi="Times New Roman" w:cs="Times New Roman"/>
              </w:rPr>
            </w:pPr>
            <w:r>
              <w:rPr>
                <w:rFonts w:ascii="Times New Roman" w:hAnsi="Times New Roman" w:cs="Times New Roman"/>
              </w:rPr>
              <w:lastRenderedPageBreak/>
              <w:t xml:space="preserve">Продление осуществляется путем подписания Сторонами дополнительного соглашения к Договору после уплаты Заемщиком вознаграждения, рассчитанного по формуле: </w:t>
            </w:r>
            <w:r w:rsidR="0098736D">
              <w:rPr>
                <w:rFonts w:ascii="Times New Roman" w:hAnsi="Times New Roman" w:cs="Times New Roman"/>
              </w:rPr>
              <w:t>КДП*ДСВ</w:t>
            </w:r>
          </w:p>
          <w:p w14:paraId="5AFF58F9" w14:textId="77777777" w:rsidR="00BD04FD" w:rsidRDefault="00606C63" w:rsidP="00B114E0">
            <w:pPr>
              <w:tabs>
                <w:tab w:val="left" w:pos="306"/>
              </w:tabs>
              <w:jc w:val="both"/>
              <w:rPr>
                <w:rFonts w:ascii="Times New Roman" w:hAnsi="Times New Roman" w:cs="Times New Roman"/>
              </w:rPr>
            </w:pPr>
            <w:r>
              <w:rPr>
                <w:rFonts w:ascii="Times New Roman" w:hAnsi="Times New Roman" w:cs="Times New Roman"/>
              </w:rPr>
              <w:t xml:space="preserve">Где: </w:t>
            </w:r>
          </w:p>
          <w:p w14:paraId="0FECEDA9" w14:textId="77777777" w:rsidR="00606C63" w:rsidRDefault="00606C63" w:rsidP="00B114E0">
            <w:pPr>
              <w:tabs>
                <w:tab w:val="left" w:pos="306"/>
              </w:tabs>
              <w:jc w:val="both"/>
              <w:rPr>
                <w:rFonts w:ascii="Times New Roman" w:hAnsi="Times New Roman" w:cs="Times New Roman"/>
              </w:rPr>
            </w:pPr>
            <w:r>
              <w:rPr>
                <w:rFonts w:ascii="Times New Roman" w:hAnsi="Times New Roman" w:cs="Times New Roman"/>
              </w:rPr>
              <w:t>КДП – количество дней продления</w:t>
            </w:r>
          </w:p>
          <w:p w14:paraId="0F66221F" w14:textId="77777777" w:rsidR="00BD04FD" w:rsidRDefault="00BD04FD" w:rsidP="00B114E0">
            <w:pPr>
              <w:tabs>
                <w:tab w:val="left" w:pos="306"/>
              </w:tabs>
              <w:jc w:val="both"/>
              <w:rPr>
                <w:rFonts w:ascii="Times New Roman" w:hAnsi="Times New Roman" w:cs="Times New Roman"/>
              </w:rPr>
            </w:pPr>
            <w:r>
              <w:rPr>
                <w:rFonts w:ascii="Times New Roman" w:hAnsi="Times New Roman" w:cs="Times New Roman"/>
              </w:rPr>
              <w:t>ДСВ- дневная ставка вознаграждения согласно текущим условиям Договора</w:t>
            </w:r>
          </w:p>
          <w:p w14:paraId="5C37BBCD" w14:textId="77777777" w:rsidR="00606C63" w:rsidRDefault="00606C63" w:rsidP="00B114E0">
            <w:pPr>
              <w:tabs>
                <w:tab w:val="left" w:pos="306"/>
              </w:tabs>
              <w:jc w:val="both"/>
              <w:rPr>
                <w:rFonts w:ascii="Times New Roman" w:hAnsi="Times New Roman" w:cs="Times New Roman"/>
              </w:rPr>
            </w:pPr>
            <w:r>
              <w:rPr>
                <w:rFonts w:ascii="Times New Roman" w:hAnsi="Times New Roman" w:cs="Times New Roman"/>
              </w:rPr>
              <w:t xml:space="preserve">Заемщик может воспользоваться данной услугой </w:t>
            </w:r>
            <w:r w:rsidR="00212C8A">
              <w:rPr>
                <w:rFonts w:ascii="Times New Roman" w:hAnsi="Times New Roman" w:cs="Times New Roman"/>
              </w:rPr>
              <w:t>определенное</w:t>
            </w:r>
            <w:r>
              <w:rPr>
                <w:rFonts w:ascii="Times New Roman" w:hAnsi="Times New Roman" w:cs="Times New Roman"/>
              </w:rPr>
              <w:t xml:space="preserve"> количество раз</w:t>
            </w:r>
            <w:r w:rsidR="00212C8A">
              <w:rPr>
                <w:rFonts w:ascii="Times New Roman" w:hAnsi="Times New Roman" w:cs="Times New Roman"/>
              </w:rPr>
              <w:t>,</w:t>
            </w:r>
            <w:r>
              <w:rPr>
                <w:rFonts w:ascii="Times New Roman" w:hAnsi="Times New Roman" w:cs="Times New Roman"/>
              </w:rPr>
              <w:t xml:space="preserve"> используя свой Личный кабинет.</w:t>
            </w:r>
            <w:r w:rsidR="007336C8">
              <w:rPr>
                <w:rFonts w:ascii="Times New Roman" w:hAnsi="Times New Roman" w:cs="Times New Roman"/>
              </w:rPr>
              <w:t xml:space="preserve"> Доступность опции продления определяется автоматизированной </w:t>
            </w:r>
            <w:proofErr w:type="spellStart"/>
            <w:r w:rsidR="007336C8">
              <w:rPr>
                <w:rFonts w:ascii="Times New Roman" w:hAnsi="Times New Roman" w:cs="Times New Roman"/>
              </w:rPr>
              <w:t>скоринговой</w:t>
            </w:r>
            <w:proofErr w:type="spellEnd"/>
            <w:r w:rsidR="007336C8">
              <w:rPr>
                <w:rFonts w:ascii="Times New Roman" w:hAnsi="Times New Roman" w:cs="Times New Roman"/>
              </w:rPr>
              <w:t xml:space="preserve"> системой МФО.</w:t>
            </w:r>
          </w:p>
          <w:p w14:paraId="612C9EAF" w14:textId="0277FD81" w:rsidR="00891896" w:rsidRDefault="00891896" w:rsidP="00B114E0">
            <w:pPr>
              <w:tabs>
                <w:tab w:val="left" w:pos="306"/>
              </w:tabs>
              <w:jc w:val="both"/>
              <w:rPr>
                <w:rFonts w:ascii="Times New Roman" w:hAnsi="Times New Roman" w:cs="Times New Roman"/>
              </w:rPr>
            </w:pPr>
          </w:p>
          <w:p w14:paraId="5044EF8A" w14:textId="77777777" w:rsidR="004446C7" w:rsidRPr="00460AAB" w:rsidRDefault="004446C7" w:rsidP="00B114E0">
            <w:pPr>
              <w:tabs>
                <w:tab w:val="left" w:pos="306"/>
              </w:tabs>
              <w:jc w:val="both"/>
              <w:rPr>
                <w:rFonts w:ascii="Times New Roman" w:hAnsi="Times New Roman" w:cs="Times New Roman"/>
              </w:rPr>
            </w:pPr>
          </w:p>
          <w:p w14:paraId="07D0790B"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Глава 3. Порядок предоставления микрокредита</w:t>
            </w:r>
          </w:p>
          <w:p w14:paraId="63C049D3" w14:textId="77777777" w:rsidR="00891896" w:rsidRPr="00460AAB" w:rsidRDefault="00891896" w:rsidP="00B114E0">
            <w:pPr>
              <w:tabs>
                <w:tab w:val="left" w:pos="306"/>
              </w:tabs>
              <w:jc w:val="both"/>
              <w:rPr>
                <w:rFonts w:ascii="Times New Roman" w:hAnsi="Times New Roman" w:cs="Times New Roman"/>
                <w:b/>
              </w:rPr>
            </w:pPr>
          </w:p>
          <w:p w14:paraId="62DD11A5"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§1. Стадии предоставления микрокредита</w:t>
            </w:r>
          </w:p>
          <w:p w14:paraId="55FAD9A8"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Предоставление </w:t>
            </w:r>
            <w:r w:rsidR="001F75A2" w:rsidRPr="00460AAB">
              <w:rPr>
                <w:rFonts w:ascii="Times New Roman" w:hAnsi="Times New Roman" w:cs="Times New Roman"/>
              </w:rPr>
              <w:t xml:space="preserve">Микрокредитов </w:t>
            </w:r>
            <w:r w:rsidRPr="00460AAB">
              <w:rPr>
                <w:rFonts w:ascii="Times New Roman" w:hAnsi="Times New Roman" w:cs="Times New Roman"/>
              </w:rPr>
              <w:t xml:space="preserve">осуществляется МФО в следующей последовательности: </w:t>
            </w:r>
          </w:p>
          <w:p w14:paraId="137CDF65" w14:textId="77777777" w:rsidR="00891896" w:rsidRPr="002C6073" w:rsidRDefault="003F1AE7" w:rsidP="00B114E0">
            <w:pPr>
              <w:pStyle w:val="a5"/>
              <w:numPr>
                <w:ilvl w:val="0"/>
                <w:numId w:val="22"/>
              </w:numPr>
              <w:tabs>
                <w:tab w:val="left" w:pos="306"/>
                <w:tab w:val="left" w:pos="459"/>
              </w:tabs>
              <w:ind w:left="0" w:firstLine="0"/>
              <w:jc w:val="both"/>
              <w:rPr>
                <w:rFonts w:ascii="Times New Roman" w:hAnsi="Times New Roman" w:cs="Times New Roman"/>
              </w:rPr>
            </w:pPr>
            <w:r>
              <w:rPr>
                <w:rFonts w:ascii="Times New Roman" w:hAnsi="Times New Roman" w:cs="Times New Roman"/>
              </w:rPr>
              <w:t>о</w:t>
            </w:r>
            <w:r w:rsidR="00891896" w:rsidRPr="002C6073">
              <w:rPr>
                <w:rFonts w:ascii="Times New Roman" w:hAnsi="Times New Roman" w:cs="Times New Roman"/>
              </w:rPr>
              <w:t>знакомление Заявителя с настоящими Правилами;</w:t>
            </w:r>
          </w:p>
          <w:p w14:paraId="3892E59B" w14:textId="760D7D37" w:rsidR="00891896" w:rsidRPr="00460AAB" w:rsidRDefault="00891896" w:rsidP="00B114E0">
            <w:pPr>
              <w:pStyle w:val="a5"/>
              <w:numPr>
                <w:ilvl w:val="0"/>
                <w:numId w:val="22"/>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оформление Заявителем </w:t>
            </w:r>
            <w:proofErr w:type="gramStart"/>
            <w:r w:rsidRPr="00460AAB">
              <w:rPr>
                <w:rFonts w:ascii="Times New Roman" w:hAnsi="Times New Roman" w:cs="Times New Roman"/>
              </w:rPr>
              <w:t>Заявления</w:t>
            </w:r>
            <w:r w:rsidR="006B1092">
              <w:rPr>
                <w:rFonts w:ascii="Times New Roman" w:hAnsi="Times New Roman" w:cs="Times New Roman"/>
              </w:rPr>
              <w:t xml:space="preserve"> </w:t>
            </w:r>
            <w:r w:rsidRPr="00460AAB">
              <w:rPr>
                <w:rFonts w:ascii="Times New Roman" w:hAnsi="Times New Roman" w:cs="Times New Roman"/>
              </w:rPr>
              <w:t xml:space="preserve"> на</w:t>
            </w:r>
            <w:proofErr w:type="gramEnd"/>
            <w:r w:rsidRPr="00460AAB">
              <w:rPr>
                <w:rFonts w:ascii="Times New Roman" w:hAnsi="Times New Roman" w:cs="Times New Roman"/>
              </w:rPr>
              <w:t xml:space="preserve"> предоставление микрокредита; </w:t>
            </w:r>
          </w:p>
          <w:p w14:paraId="767F42D2" w14:textId="7E89A2D5" w:rsidR="00891896" w:rsidRPr="00460AAB" w:rsidRDefault="00891896" w:rsidP="00B114E0">
            <w:pPr>
              <w:pStyle w:val="a5"/>
              <w:numPr>
                <w:ilvl w:val="0"/>
                <w:numId w:val="22"/>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предоставление Заявителем перечня необходимых документов для рассмотрения </w:t>
            </w:r>
            <w:proofErr w:type="gramStart"/>
            <w:r w:rsidRPr="00460AAB">
              <w:rPr>
                <w:rFonts w:ascii="Times New Roman" w:hAnsi="Times New Roman" w:cs="Times New Roman"/>
              </w:rPr>
              <w:t>Заявления</w:t>
            </w:r>
            <w:r w:rsidR="006B1092">
              <w:rPr>
                <w:rFonts w:ascii="Times New Roman" w:hAnsi="Times New Roman" w:cs="Times New Roman"/>
              </w:rPr>
              <w:t xml:space="preserve"> </w:t>
            </w:r>
            <w:r w:rsidRPr="00460AAB">
              <w:rPr>
                <w:rFonts w:ascii="Times New Roman" w:hAnsi="Times New Roman" w:cs="Times New Roman"/>
              </w:rPr>
              <w:t>;</w:t>
            </w:r>
            <w:proofErr w:type="gramEnd"/>
            <w:r w:rsidRPr="00460AAB">
              <w:rPr>
                <w:rFonts w:ascii="Times New Roman" w:hAnsi="Times New Roman" w:cs="Times New Roman"/>
              </w:rPr>
              <w:t xml:space="preserve"> </w:t>
            </w:r>
          </w:p>
          <w:p w14:paraId="0B33787D" w14:textId="77777777" w:rsidR="00891896" w:rsidRPr="00460AAB" w:rsidRDefault="00891896" w:rsidP="00B114E0">
            <w:pPr>
              <w:pStyle w:val="a5"/>
              <w:numPr>
                <w:ilvl w:val="0"/>
                <w:numId w:val="22"/>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оценка кредитоспособности Заявителя,</w:t>
            </w:r>
            <w:r w:rsidR="00DF0BAF">
              <w:rPr>
                <w:rFonts w:ascii="Times New Roman" w:hAnsi="Times New Roman" w:cs="Times New Roman"/>
              </w:rPr>
              <w:t xml:space="preserve"> включая</w:t>
            </w:r>
            <w:r w:rsidRPr="00460AAB">
              <w:rPr>
                <w:rFonts w:ascii="Times New Roman" w:hAnsi="Times New Roman" w:cs="Times New Roman"/>
              </w:rPr>
              <w:t xml:space="preserve"> </w:t>
            </w:r>
            <w:r w:rsidR="00DF0BAF" w:rsidRPr="00FC6DA6">
              <w:rPr>
                <w:rFonts w:ascii="Times New Roman" w:hAnsi="Times New Roman" w:cs="Times New Roman"/>
              </w:rPr>
              <w:t xml:space="preserve">расчет </w:t>
            </w:r>
            <w:r w:rsidR="00DF0BAF">
              <w:rPr>
                <w:rFonts w:ascii="Times New Roman" w:hAnsi="Times New Roman" w:cs="Times New Roman"/>
              </w:rPr>
              <w:t>КДН</w:t>
            </w:r>
            <w:r w:rsidR="00D95BC1">
              <w:rPr>
                <w:rFonts w:ascii="Times New Roman" w:hAnsi="Times New Roman" w:cs="Times New Roman"/>
              </w:rPr>
              <w:t xml:space="preserve">, </w:t>
            </w:r>
            <w:r w:rsidRPr="00460AAB">
              <w:rPr>
                <w:rFonts w:ascii="Times New Roman" w:hAnsi="Times New Roman" w:cs="Times New Roman"/>
              </w:rPr>
              <w:t xml:space="preserve">а также оценка следующих рисков: кредитных, юридических и безопасности; </w:t>
            </w:r>
          </w:p>
          <w:p w14:paraId="50A2132C" w14:textId="0138CF53" w:rsidR="00891896" w:rsidRPr="00460AAB" w:rsidRDefault="00891896" w:rsidP="00B114E0">
            <w:pPr>
              <w:pStyle w:val="a5"/>
              <w:numPr>
                <w:ilvl w:val="0"/>
                <w:numId w:val="22"/>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принятие решения о предоставлении / отказе в предоставлении микрокредита;</w:t>
            </w:r>
          </w:p>
          <w:p w14:paraId="74C66EED" w14:textId="7B76660F" w:rsidR="00891896" w:rsidRPr="00460AAB" w:rsidRDefault="00B104DE" w:rsidP="00B114E0">
            <w:pPr>
              <w:pStyle w:val="a5"/>
              <w:numPr>
                <w:ilvl w:val="0"/>
                <w:numId w:val="22"/>
              </w:numPr>
              <w:tabs>
                <w:tab w:val="left" w:pos="306"/>
                <w:tab w:val="left" w:pos="459"/>
              </w:tabs>
              <w:ind w:left="0" w:firstLine="0"/>
              <w:jc w:val="both"/>
              <w:rPr>
                <w:rFonts w:ascii="Times New Roman" w:hAnsi="Times New Roman" w:cs="Times New Roman"/>
              </w:rPr>
            </w:pPr>
            <w:r>
              <w:rPr>
                <w:rFonts w:ascii="Times New Roman" w:hAnsi="Times New Roman" w:cs="Times New Roman"/>
              </w:rPr>
              <w:t>подписание</w:t>
            </w:r>
            <w:r w:rsidRPr="00460AAB">
              <w:rPr>
                <w:rFonts w:ascii="Times New Roman" w:hAnsi="Times New Roman" w:cs="Times New Roman"/>
              </w:rPr>
              <w:t xml:space="preserve"> </w:t>
            </w:r>
            <w:r w:rsidR="00891896" w:rsidRPr="00460AAB">
              <w:rPr>
                <w:rFonts w:ascii="Times New Roman" w:hAnsi="Times New Roman" w:cs="Times New Roman"/>
              </w:rPr>
              <w:t xml:space="preserve">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 </w:t>
            </w:r>
          </w:p>
          <w:p w14:paraId="7B9A622B" w14:textId="77777777" w:rsidR="00891896" w:rsidRDefault="00891896" w:rsidP="00B114E0">
            <w:pPr>
              <w:pStyle w:val="a5"/>
              <w:numPr>
                <w:ilvl w:val="0"/>
                <w:numId w:val="22"/>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выдача </w:t>
            </w:r>
            <w:r w:rsidR="001F75A2" w:rsidRPr="00460AAB">
              <w:rPr>
                <w:rFonts w:ascii="Times New Roman" w:hAnsi="Times New Roman" w:cs="Times New Roman"/>
              </w:rPr>
              <w:t>Микрокредита</w:t>
            </w:r>
            <w:r w:rsidRPr="00460AAB">
              <w:rPr>
                <w:rFonts w:ascii="Times New Roman" w:hAnsi="Times New Roman" w:cs="Times New Roman"/>
              </w:rPr>
              <w:t xml:space="preserve">. </w:t>
            </w:r>
          </w:p>
          <w:p w14:paraId="7A4E1B7B" w14:textId="77777777" w:rsidR="00200CE5" w:rsidRPr="00460AAB" w:rsidRDefault="00200CE5" w:rsidP="00B114E0">
            <w:pPr>
              <w:pStyle w:val="a5"/>
              <w:tabs>
                <w:tab w:val="left" w:pos="306"/>
                <w:tab w:val="left" w:pos="459"/>
              </w:tabs>
              <w:ind w:left="0"/>
              <w:jc w:val="both"/>
              <w:rPr>
                <w:rFonts w:ascii="Times New Roman" w:hAnsi="Times New Roman" w:cs="Times New Roman"/>
              </w:rPr>
            </w:pPr>
            <w:r w:rsidRPr="00FC6DA6">
              <w:rPr>
                <w:rFonts w:ascii="Times New Roman" w:hAnsi="Times New Roman" w:cs="Times New Roman"/>
              </w:rPr>
              <w:t xml:space="preserve">Стадии, указанные в </w:t>
            </w:r>
            <w:proofErr w:type="spellStart"/>
            <w:r w:rsidRPr="00FC6DA6">
              <w:rPr>
                <w:rFonts w:ascii="Times New Roman" w:hAnsi="Times New Roman" w:cs="Times New Roman"/>
              </w:rPr>
              <w:t>пп</w:t>
            </w:r>
            <w:proofErr w:type="spellEnd"/>
            <w:r w:rsidRPr="00FC6DA6">
              <w:rPr>
                <w:rFonts w:ascii="Times New Roman" w:hAnsi="Times New Roman" w:cs="Times New Roman"/>
              </w:rPr>
              <w:t xml:space="preserve">. 4 и 5 настоящего пункта не применяются </w:t>
            </w:r>
            <w:r w:rsidRPr="004D5347">
              <w:rPr>
                <w:rFonts w:ascii="Times New Roman" w:hAnsi="Times New Roman" w:cs="Times New Roman"/>
              </w:rPr>
              <w:t xml:space="preserve">МФО при принятии решения о предоставлении микрокредита </w:t>
            </w:r>
            <w:r w:rsidRPr="004D5347">
              <w:rPr>
                <w:rFonts w:ascii="Times New Roman" w:hAnsi="Times New Roman" w:cs="Times New Roman"/>
                <w:b/>
                <w:bCs/>
                <w:u w:val="single"/>
              </w:rPr>
              <w:t xml:space="preserve">в размере не более 1 </w:t>
            </w:r>
            <w:r>
              <w:rPr>
                <w:rFonts w:ascii="Times New Roman" w:hAnsi="Times New Roman" w:cs="Times New Roman"/>
                <w:b/>
                <w:bCs/>
                <w:u w:val="single"/>
              </w:rPr>
              <w:t>МЗП</w:t>
            </w:r>
            <w:r w:rsidRPr="004D5347">
              <w:rPr>
                <w:rFonts w:ascii="Times New Roman" w:hAnsi="Times New Roman" w:cs="Times New Roman"/>
              </w:rPr>
              <w:t>.</w:t>
            </w:r>
          </w:p>
          <w:p w14:paraId="740DD7C8" w14:textId="6584370E" w:rsidR="00891896" w:rsidRPr="00460AAB" w:rsidRDefault="00891896" w:rsidP="00B114E0">
            <w:pPr>
              <w:tabs>
                <w:tab w:val="left" w:pos="306"/>
                <w:tab w:val="center" w:pos="426"/>
              </w:tabs>
              <w:jc w:val="both"/>
              <w:rPr>
                <w:rFonts w:ascii="Times New Roman" w:hAnsi="Times New Roman" w:cs="Times New Roman"/>
                <w:b/>
              </w:rPr>
            </w:pPr>
            <w:r w:rsidRPr="00460AAB">
              <w:rPr>
                <w:rFonts w:ascii="Times New Roman" w:hAnsi="Times New Roman" w:cs="Times New Roman"/>
                <w:b/>
              </w:rPr>
              <w:lastRenderedPageBreak/>
              <w:t>§2. Порядок подачи Заявления</w:t>
            </w:r>
            <w:r w:rsidR="00B9613F">
              <w:rPr>
                <w:rFonts w:ascii="Times New Roman" w:hAnsi="Times New Roman" w:cs="Times New Roman"/>
                <w:b/>
              </w:rPr>
              <w:t>-</w:t>
            </w:r>
            <w:proofErr w:type="gramStart"/>
            <w:r w:rsidR="00B9613F">
              <w:rPr>
                <w:rFonts w:ascii="Times New Roman" w:hAnsi="Times New Roman" w:cs="Times New Roman"/>
                <w:b/>
              </w:rPr>
              <w:t>анкеты</w:t>
            </w:r>
            <w:r w:rsidR="006B1092">
              <w:rPr>
                <w:rFonts w:ascii="Times New Roman" w:hAnsi="Times New Roman" w:cs="Times New Roman"/>
                <w:b/>
              </w:rPr>
              <w:t xml:space="preserve"> </w:t>
            </w:r>
            <w:r w:rsidRPr="00460AAB">
              <w:rPr>
                <w:rFonts w:ascii="Times New Roman" w:hAnsi="Times New Roman" w:cs="Times New Roman"/>
                <w:b/>
              </w:rPr>
              <w:t xml:space="preserve"> на</w:t>
            </w:r>
            <w:proofErr w:type="gramEnd"/>
            <w:r w:rsidRPr="00460AAB">
              <w:rPr>
                <w:rFonts w:ascii="Times New Roman" w:hAnsi="Times New Roman" w:cs="Times New Roman"/>
                <w:b/>
              </w:rPr>
              <w:t xml:space="preserve"> предоставление микрокредита и порядок его рассмотрения. Заключение Договора</w:t>
            </w:r>
          </w:p>
          <w:p w14:paraId="521C03C0" w14:textId="7134D050"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Договор заключается путем </w:t>
            </w:r>
            <w:r w:rsidR="00C27C0E">
              <w:rPr>
                <w:rFonts w:ascii="Times New Roman" w:hAnsi="Times New Roman" w:cs="Times New Roman"/>
              </w:rPr>
              <w:t xml:space="preserve">его подписания </w:t>
            </w:r>
            <w:r w:rsidR="00C27C0E" w:rsidRPr="00B114E0">
              <w:rPr>
                <w:rStyle w:val="s0"/>
                <w:rFonts w:ascii="Times New Roman" w:hAnsi="Times New Roman" w:cs="Times New Roman"/>
              </w:rPr>
              <w:t>электронной цифровой подпис</w:t>
            </w:r>
            <w:r w:rsidR="00C27C0E">
              <w:rPr>
                <w:rStyle w:val="s0"/>
                <w:rFonts w:ascii="Times New Roman" w:hAnsi="Times New Roman" w:cs="Times New Roman"/>
              </w:rPr>
              <w:t>ью Заемщика</w:t>
            </w:r>
            <w:r w:rsidR="00C27C0E" w:rsidRPr="00B114E0">
              <w:rPr>
                <w:rStyle w:val="s0"/>
                <w:rFonts w:ascii="Times New Roman" w:hAnsi="Times New Roman" w:cs="Times New Roman"/>
              </w:rPr>
              <w:t xml:space="preserve"> и (или) многофакторной аутентификации</w:t>
            </w:r>
            <w:r w:rsidR="00C27C0E">
              <w:rPr>
                <w:rStyle w:val="s0"/>
                <w:rFonts w:ascii="Times New Roman" w:hAnsi="Times New Roman" w:cs="Times New Roman"/>
              </w:rPr>
              <w:t xml:space="preserve">, либо </w:t>
            </w:r>
            <w:r w:rsidR="00AF2DD9">
              <w:rPr>
                <w:rStyle w:val="s0"/>
                <w:rFonts w:ascii="Times New Roman" w:hAnsi="Times New Roman" w:cs="Times New Roman"/>
              </w:rPr>
              <w:t xml:space="preserve">путем </w:t>
            </w:r>
            <w:r w:rsidR="00E16B0C">
              <w:rPr>
                <w:rStyle w:val="s0"/>
                <w:rFonts w:ascii="Times New Roman" w:hAnsi="Times New Roman" w:cs="Times New Roman"/>
              </w:rPr>
              <w:t xml:space="preserve">нарочного </w:t>
            </w:r>
            <w:r w:rsidR="00AF2DD9">
              <w:rPr>
                <w:rStyle w:val="s0"/>
                <w:rFonts w:ascii="Times New Roman" w:hAnsi="Times New Roman" w:cs="Times New Roman"/>
              </w:rPr>
              <w:t>подписания Заемщиком</w:t>
            </w:r>
            <w:r w:rsidRPr="002C6073">
              <w:rPr>
                <w:rFonts w:ascii="Times New Roman" w:hAnsi="Times New Roman" w:cs="Times New Roman"/>
              </w:rPr>
              <w:t>.</w:t>
            </w:r>
          </w:p>
          <w:p w14:paraId="17C8AC67" w14:textId="12287A03"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Заявление составляется Заявителем в установленной МФО форме, размещенной на Сайте МФО.</w:t>
            </w:r>
          </w:p>
          <w:p w14:paraId="088AA21F"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Сумма и срок действия Договора самостоятельно указываются Заявителем в Оферте.</w:t>
            </w:r>
          </w:p>
          <w:p w14:paraId="497A234D"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В целях получения Микрокредита Заявитель должен осуществить следующие действия:</w:t>
            </w:r>
          </w:p>
          <w:p w14:paraId="6DA928F8" w14:textId="77777777" w:rsidR="00891896" w:rsidRPr="00460AAB" w:rsidRDefault="00891896" w:rsidP="00B114E0">
            <w:pPr>
              <w:pStyle w:val="a5"/>
              <w:numPr>
                <w:ilvl w:val="0"/>
                <w:numId w:val="13"/>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зарегистрироваться на Сайте;</w:t>
            </w:r>
          </w:p>
          <w:p w14:paraId="0D95B6CC" w14:textId="0D081D1C" w:rsidR="00891896" w:rsidRPr="00460AAB" w:rsidRDefault="00891896" w:rsidP="00B114E0">
            <w:pPr>
              <w:pStyle w:val="a5"/>
              <w:numPr>
                <w:ilvl w:val="0"/>
                <w:numId w:val="13"/>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заполнить Заявление, размещенн</w:t>
            </w:r>
            <w:r w:rsidR="003754F6">
              <w:rPr>
                <w:rFonts w:ascii="Times New Roman" w:eastAsia="Times New Roman" w:hAnsi="Times New Roman" w:cs="Times New Roman"/>
                <w:lang w:eastAsia="ru-RU"/>
              </w:rPr>
              <w:t>ое</w:t>
            </w:r>
            <w:r w:rsidRPr="00460AAB">
              <w:rPr>
                <w:rFonts w:ascii="Times New Roman" w:eastAsia="Times New Roman" w:hAnsi="Times New Roman" w:cs="Times New Roman"/>
                <w:lang w:eastAsia="ru-RU"/>
              </w:rPr>
              <w:t xml:space="preserve"> на Сайте;</w:t>
            </w:r>
          </w:p>
          <w:p w14:paraId="43925799" w14:textId="080E4D22" w:rsidR="00891896" w:rsidRPr="00460AAB" w:rsidRDefault="00891896" w:rsidP="00B114E0">
            <w:pPr>
              <w:pStyle w:val="a5"/>
              <w:numPr>
                <w:ilvl w:val="0"/>
                <w:numId w:val="13"/>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вложить копию документа, удостоверяющего его личность</w:t>
            </w:r>
            <w:r w:rsidR="00EF6A4F" w:rsidRPr="00FC6DA6">
              <w:rPr>
                <w:rFonts w:ascii="Times New Roman" w:eastAsia="Times New Roman" w:hAnsi="Times New Roman" w:cs="Times New Roman"/>
                <w:lang w:eastAsia="ru-RU"/>
              </w:rPr>
              <w:t xml:space="preserve">, а </w:t>
            </w:r>
            <w:proofErr w:type="gramStart"/>
            <w:r w:rsidR="00EF6A4F" w:rsidRPr="00FC6DA6">
              <w:rPr>
                <w:rFonts w:ascii="Times New Roman" w:eastAsia="Times New Roman" w:hAnsi="Times New Roman" w:cs="Times New Roman"/>
                <w:lang w:eastAsia="ru-RU"/>
              </w:rPr>
              <w:t>так же</w:t>
            </w:r>
            <w:proofErr w:type="gramEnd"/>
            <w:r w:rsidR="00EF6A4F" w:rsidRPr="00FC6DA6">
              <w:rPr>
                <w:rFonts w:ascii="Times New Roman" w:eastAsia="Times New Roman" w:hAnsi="Times New Roman" w:cs="Times New Roman"/>
                <w:lang w:eastAsia="ru-RU"/>
              </w:rPr>
              <w:t xml:space="preserve"> в случае необходимости документы, перечисленные в п. 6 раздела 1 главы 2 настоящих Правил</w:t>
            </w:r>
            <w:r w:rsidRPr="00460AAB">
              <w:rPr>
                <w:rFonts w:ascii="Times New Roman" w:eastAsia="Times New Roman" w:hAnsi="Times New Roman" w:cs="Times New Roman"/>
                <w:lang w:eastAsia="ru-RU"/>
              </w:rPr>
              <w:t>;</w:t>
            </w:r>
          </w:p>
          <w:p w14:paraId="603757DB" w14:textId="77777777" w:rsidR="00891896" w:rsidRPr="00460AAB" w:rsidRDefault="00891896" w:rsidP="00B114E0">
            <w:pPr>
              <w:pStyle w:val="a5"/>
              <w:numPr>
                <w:ilvl w:val="0"/>
                <w:numId w:val="13"/>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 xml:space="preserve">по запросу МФО предоставить </w:t>
            </w:r>
            <w:r w:rsidRPr="00460AAB">
              <w:rPr>
                <w:rFonts w:ascii="Times New Roman" w:hAnsi="Times New Roman" w:cs="Times New Roman"/>
              </w:rPr>
              <w:t xml:space="preserve">способами, установленными МФО, </w:t>
            </w:r>
            <w:r w:rsidRPr="00460AAB">
              <w:rPr>
                <w:rFonts w:ascii="Times New Roman" w:eastAsia="Times New Roman" w:hAnsi="Times New Roman" w:cs="Times New Roman"/>
                <w:lang w:eastAsia="ru-RU"/>
              </w:rPr>
              <w:t>С</w:t>
            </w:r>
            <w:r w:rsidRPr="00460AAB">
              <w:rPr>
                <w:rFonts w:ascii="Times New Roman" w:hAnsi="Times New Roman" w:cs="Times New Roman"/>
              </w:rPr>
              <w:t>огласия на предоставление – получение информации по Заявителю в/из организации (–й) (кредитные бюро, НАО «ГК «Правительство для граждан»</w:t>
            </w:r>
            <w:r w:rsidR="00EF6A4F">
              <w:rPr>
                <w:rFonts w:ascii="Times New Roman" w:hAnsi="Times New Roman" w:cs="Times New Roman"/>
              </w:rPr>
              <w:t xml:space="preserve">, </w:t>
            </w:r>
            <w:r w:rsidR="00EF6A4F" w:rsidRPr="004D5347">
              <w:rPr>
                <w:rFonts w:ascii="Times New Roman" w:eastAsia="Calibri" w:hAnsi="Times New Roman" w:cs="Times New Roman"/>
                <w:u w:color="99403D"/>
              </w:rPr>
              <w:t>АО «Центр развития трудовых ресурсов»</w:t>
            </w:r>
            <w:r w:rsidRPr="00460AAB">
              <w:rPr>
                <w:rFonts w:ascii="Times New Roman" w:hAnsi="Times New Roman" w:cs="Times New Roman"/>
              </w:rPr>
              <w:t>);</w:t>
            </w:r>
          </w:p>
          <w:p w14:paraId="46324D24" w14:textId="77777777" w:rsidR="00891896" w:rsidRPr="00460AAB" w:rsidRDefault="00891896" w:rsidP="00B114E0">
            <w:pPr>
              <w:pStyle w:val="a5"/>
              <w:numPr>
                <w:ilvl w:val="0"/>
                <w:numId w:val="13"/>
              </w:numPr>
              <w:tabs>
                <w:tab w:val="left" w:pos="306"/>
                <w:tab w:val="center" w:pos="426"/>
              </w:tabs>
              <w:ind w:left="0" w:firstLine="0"/>
              <w:jc w:val="both"/>
              <w:rPr>
                <w:rFonts w:ascii="Times New Roman" w:hAnsi="Times New Roman" w:cs="Times New Roman"/>
              </w:rPr>
            </w:pPr>
            <w:r w:rsidRPr="00460AAB">
              <w:rPr>
                <w:rFonts w:ascii="Times New Roman" w:hAnsi="Times New Roman" w:cs="Times New Roman"/>
              </w:rPr>
              <w:t>при необходимости предоставить иные дополнительные документы согласно требованиям внутренних нормативных документов МФО;</w:t>
            </w:r>
          </w:p>
          <w:p w14:paraId="12C63D17" w14:textId="77777777" w:rsidR="00891896" w:rsidRPr="00460AAB" w:rsidRDefault="00891896" w:rsidP="00B114E0">
            <w:pPr>
              <w:pStyle w:val="a5"/>
              <w:numPr>
                <w:ilvl w:val="0"/>
                <w:numId w:val="13"/>
              </w:numPr>
              <w:tabs>
                <w:tab w:val="left" w:pos="306"/>
                <w:tab w:val="center" w:pos="426"/>
              </w:tabs>
              <w:ind w:left="0" w:firstLine="0"/>
              <w:jc w:val="both"/>
              <w:rPr>
                <w:rFonts w:ascii="Times New Roman" w:hAnsi="Times New Roman" w:cs="Times New Roman"/>
              </w:rPr>
            </w:pPr>
            <w:r w:rsidRPr="00460AAB">
              <w:rPr>
                <w:rFonts w:ascii="Times New Roman" w:eastAsia="Times New Roman" w:hAnsi="Times New Roman" w:cs="Times New Roman"/>
                <w:lang w:eastAsia="ru-RU"/>
              </w:rPr>
              <w:t>предоставить МФО следующую информацию:</w:t>
            </w:r>
          </w:p>
          <w:p w14:paraId="5A225B1E" w14:textId="77777777" w:rsidR="00891896" w:rsidRPr="00460AAB" w:rsidRDefault="00891896" w:rsidP="00B114E0">
            <w:pPr>
              <w:tabs>
                <w:tab w:val="left" w:pos="306"/>
                <w:tab w:val="center" w:pos="426"/>
              </w:tabs>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 xml:space="preserve">фамилию, имя, отчество; пол; дату и место рождения; ИИН; место проживания и на каком основании (найм или нахождение жилого помещения в собственности Заявителя), семейное положение, количество </w:t>
            </w:r>
            <w:r w:rsidR="000C4D78" w:rsidRPr="00FC6DA6">
              <w:rPr>
                <w:rFonts w:ascii="Times New Roman" w:eastAsia="Times New Roman" w:hAnsi="Times New Roman" w:cs="Times New Roman"/>
                <w:lang w:eastAsia="ru-RU"/>
              </w:rPr>
              <w:t>несовершеннолетних</w:t>
            </w:r>
            <w:r w:rsidR="000C4D78" w:rsidRPr="00460AAB">
              <w:rPr>
                <w:rFonts w:ascii="Times New Roman" w:eastAsia="Times New Roman" w:hAnsi="Times New Roman" w:cs="Times New Roman"/>
                <w:lang w:eastAsia="ru-RU"/>
              </w:rPr>
              <w:t xml:space="preserve"> </w:t>
            </w:r>
            <w:r w:rsidRPr="00460AAB">
              <w:rPr>
                <w:rFonts w:ascii="Times New Roman" w:eastAsia="Times New Roman" w:hAnsi="Times New Roman" w:cs="Times New Roman"/>
                <w:lang w:eastAsia="ru-RU"/>
              </w:rPr>
              <w:t xml:space="preserve">детей, уровень образования; сведения о занятости; размер месячного дохода; дату следующей зарплаты; регион проживания; адрес фактического проживания; адрес регистрации; время проживания по текущему адресу; номер телефона; номер домашнего телефона (при наличии)/домашнего телефона контактного лица; номер рабочего телефона (при наличии); электронная почта. </w:t>
            </w:r>
          </w:p>
          <w:p w14:paraId="730E7DD7" w14:textId="4DE669C9"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lastRenderedPageBreak/>
              <w:t xml:space="preserve">При заполнении Заявления Заявитель самостоятельно выбирает способ получения </w:t>
            </w:r>
            <w:r w:rsidR="00AD69BF" w:rsidRPr="002C6073">
              <w:rPr>
                <w:rFonts w:ascii="Times New Roman" w:hAnsi="Times New Roman" w:cs="Times New Roman"/>
              </w:rPr>
              <w:t>Микрокредита</w:t>
            </w:r>
            <w:r w:rsidRPr="002C6073">
              <w:rPr>
                <w:rFonts w:ascii="Times New Roman" w:hAnsi="Times New Roman" w:cs="Times New Roman"/>
              </w:rPr>
              <w:t>, заполняя необходимые поля (номер банковского счета и наименование банка</w:t>
            </w:r>
            <w:r w:rsidR="001F75A2" w:rsidRPr="002C6073">
              <w:rPr>
                <w:rFonts w:ascii="Times New Roman" w:hAnsi="Times New Roman" w:cs="Times New Roman"/>
              </w:rPr>
              <w:t xml:space="preserve"> либо реквизиты Карты</w:t>
            </w:r>
            <w:r w:rsidRPr="002C6073">
              <w:rPr>
                <w:rFonts w:ascii="Times New Roman" w:hAnsi="Times New Roman" w:cs="Times New Roman"/>
              </w:rPr>
              <w:t>).</w:t>
            </w:r>
          </w:p>
          <w:p w14:paraId="0DFE892F" w14:textId="1B7530BE"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на мобильный телефон, указанный Заявителем при заполнении </w:t>
            </w:r>
            <w:proofErr w:type="gramStart"/>
            <w:r w:rsidRPr="002C6073">
              <w:rPr>
                <w:rFonts w:ascii="Times New Roman" w:hAnsi="Times New Roman" w:cs="Times New Roman"/>
              </w:rPr>
              <w:t>Заявления</w:t>
            </w:r>
            <w:r w:rsidR="006B1092">
              <w:rPr>
                <w:rFonts w:ascii="Times New Roman" w:hAnsi="Times New Roman" w:cs="Times New Roman"/>
              </w:rPr>
              <w:t xml:space="preserve"> </w:t>
            </w:r>
            <w:r w:rsidRPr="002C6073">
              <w:rPr>
                <w:rFonts w:ascii="Times New Roman" w:hAnsi="Times New Roman" w:cs="Times New Roman"/>
              </w:rPr>
              <w:t xml:space="preserve"> (</w:t>
            </w:r>
            <w:proofErr w:type="gramEnd"/>
            <w:r w:rsidRPr="002C6073">
              <w:rPr>
                <w:rFonts w:ascii="Times New Roman" w:hAnsi="Times New Roman" w:cs="Times New Roman"/>
              </w:rPr>
              <w:t xml:space="preserve">регистрации) на Сайте. </w:t>
            </w:r>
          </w:p>
          <w:p w14:paraId="78E18F16"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В случае если Заявитель согласен получить Микрокредит на указанных в настоящих Правилах условиях он должен подтвердить свое согласие на подписание Договора, отправив Заявление/ Оферту в МФО с использованием механизма Личного Кабинета на Сайте МФО.</w:t>
            </w:r>
          </w:p>
          <w:p w14:paraId="003B35FC" w14:textId="6FD193BE" w:rsidR="00891896" w:rsidRPr="00E66E72"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Заявитель и МФО согласовали, что </w:t>
            </w:r>
            <w:r w:rsidR="00E66E72" w:rsidRPr="00E66E72">
              <w:rPr>
                <w:rFonts w:ascii="Times New Roman" w:hAnsi="Times New Roman" w:cs="Times New Roman"/>
              </w:rPr>
              <w:t>з</w:t>
            </w:r>
            <w:r w:rsidR="003D758A" w:rsidRPr="00B114E0">
              <w:rPr>
                <w:rStyle w:val="s0"/>
                <w:rFonts w:ascii="Times New Roman" w:hAnsi="Times New Roman" w:cs="Times New Roman"/>
              </w:rPr>
              <w:t xml:space="preserve">аключение договора о предоставлении микрокредита электронным способом осуществляется посредством электронной цифровой подписи </w:t>
            </w:r>
            <w:r w:rsidR="008D2A2D">
              <w:rPr>
                <w:rStyle w:val="s0"/>
                <w:rFonts w:ascii="Times New Roman" w:hAnsi="Times New Roman" w:cs="Times New Roman"/>
              </w:rPr>
              <w:t>Заявителя</w:t>
            </w:r>
            <w:r w:rsidR="003D758A" w:rsidRPr="00B114E0">
              <w:rPr>
                <w:rStyle w:val="s0"/>
                <w:rFonts w:ascii="Times New Roman" w:hAnsi="Times New Roman" w:cs="Times New Roman"/>
              </w:rPr>
              <w:t xml:space="preserve"> и (или) многофакторной аутентификации</w:t>
            </w:r>
            <w:r w:rsidR="003D758A" w:rsidRPr="00E66E72">
              <w:rPr>
                <w:rFonts w:ascii="Times New Roman" w:hAnsi="Times New Roman" w:cs="Times New Roman"/>
              </w:rPr>
              <w:t xml:space="preserve">, </w:t>
            </w:r>
            <w:r w:rsidR="003D758A" w:rsidRPr="00B114E0">
              <w:rPr>
                <w:rStyle w:val="s0"/>
                <w:rFonts w:ascii="Times New Roman" w:hAnsi="Times New Roman" w:cs="Times New Roman"/>
              </w:rPr>
              <w:t>осуществляем</w:t>
            </w:r>
            <w:r w:rsidR="00B4139E" w:rsidRPr="00B114E0">
              <w:rPr>
                <w:rStyle w:val="s0"/>
                <w:rFonts w:ascii="Times New Roman" w:hAnsi="Times New Roman" w:cs="Times New Roman"/>
              </w:rPr>
              <w:t>ой</w:t>
            </w:r>
            <w:r w:rsidR="003D758A" w:rsidRPr="00B114E0">
              <w:rPr>
                <w:rStyle w:val="s0"/>
                <w:rFonts w:ascii="Times New Roman" w:hAnsi="Times New Roman" w:cs="Times New Roman"/>
              </w:rPr>
              <w:t xml:space="preserve"> с применением не менее двух различных параметров, в том числе генерации и ввода паролей или </w:t>
            </w:r>
            <w:proofErr w:type="spellStart"/>
            <w:r w:rsidR="003D758A" w:rsidRPr="00B114E0">
              <w:rPr>
                <w:rStyle w:val="s0"/>
                <w:rFonts w:ascii="Times New Roman" w:hAnsi="Times New Roman" w:cs="Times New Roman"/>
              </w:rPr>
              <w:t>аутентификационных</w:t>
            </w:r>
            <w:proofErr w:type="spellEnd"/>
            <w:r w:rsidR="003D758A" w:rsidRPr="00B114E0">
              <w:rPr>
                <w:rStyle w:val="s0"/>
                <w:rFonts w:ascii="Times New Roman" w:hAnsi="Times New Roman" w:cs="Times New Roman"/>
              </w:rPr>
              <w:t xml:space="preserve"> признаков (цифровых сертификатов, токенов, смарт-карт, одноразовых паролей и биометрических параметров)</w:t>
            </w:r>
            <w:r w:rsidRPr="00E66E72">
              <w:rPr>
                <w:rFonts w:ascii="Times New Roman" w:hAnsi="Times New Roman" w:cs="Times New Roman"/>
              </w:rPr>
              <w:t>.</w:t>
            </w:r>
            <w:r w:rsidR="00B4139E" w:rsidRPr="00E66E72">
              <w:rPr>
                <w:rFonts w:ascii="Times New Roman" w:hAnsi="Times New Roman" w:cs="Times New Roman"/>
              </w:rPr>
              <w:t xml:space="preserve"> </w:t>
            </w:r>
          </w:p>
          <w:p w14:paraId="7A92A2BD"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На основе полученных данных Кредитным Скорингом определяется оценка кредитоспособности Заявителя и рассчитывается возможная сумма микрокредита. В определенных случаях после Кредитного Скоринга для принятия решения подключается уполномоченное лицо. </w:t>
            </w:r>
          </w:p>
          <w:p w14:paraId="667A3494" w14:textId="65EE3CEB"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Полученн</w:t>
            </w:r>
            <w:r w:rsidR="00882D09">
              <w:rPr>
                <w:rFonts w:ascii="Times New Roman" w:hAnsi="Times New Roman" w:cs="Times New Roman"/>
              </w:rPr>
              <w:t>ое</w:t>
            </w:r>
            <w:r w:rsidRPr="002C6073">
              <w:rPr>
                <w:rFonts w:ascii="Times New Roman" w:hAnsi="Times New Roman" w:cs="Times New Roman"/>
              </w:rPr>
              <w:t xml:space="preserve"> МФО Заявление</w:t>
            </w:r>
            <w:r w:rsidR="00882D09">
              <w:rPr>
                <w:rFonts w:ascii="Times New Roman" w:hAnsi="Times New Roman" w:cs="Times New Roman"/>
              </w:rPr>
              <w:t xml:space="preserve">- </w:t>
            </w:r>
            <w:proofErr w:type="gramStart"/>
            <w:r w:rsidR="00882D09">
              <w:rPr>
                <w:rFonts w:ascii="Times New Roman" w:hAnsi="Times New Roman" w:cs="Times New Roman"/>
              </w:rPr>
              <w:t>анкета</w:t>
            </w:r>
            <w:r w:rsidR="006B1092">
              <w:rPr>
                <w:rFonts w:ascii="Times New Roman" w:hAnsi="Times New Roman" w:cs="Times New Roman"/>
              </w:rPr>
              <w:t xml:space="preserve"> </w:t>
            </w:r>
            <w:r w:rsidRPr="002C6073">
              <w:rPr>
                <w:rFonts w:ascii="Times New Roman" w:hAnsi="Times New Roman" w:cs="Times New Roman"/>
              </w:rPr>
              <w:t xml:space="preserve"> не</w:t>
            </w:r>
            <w:proofErr w:type="gramEnd"/>
            <w:r w:rsidRPr="002C6073">
              <w:rPr>
                <w:rFonts w:ascii="Times New Roman" w:hAnsi="Times New Roman" w:cs="Times New Roman"/>
              </w:rPr>
              <w:t xml:space="preserve"> может быть отозван</w:t>
            </w:r>
            <w:r w:rsidR="00882D09">
              <w:rPr>
                <w:rFonts w:ascii="Times New Roman" w:hAnsi="Times New Roman" w:cs="Times New Roman"/>
              </w:rPr>
              <w:t>о</w:t>
            </w:r>
            <w:r w:rsidRPr="002C6073">
              <w:rPr>
                <w:rFonts w:ascii="Times New Roman" w:hAnsi="Times New Roman" w:cs="Times New Roman"/>
              </w:rPr>
              <w:t xml:space="preserve"> Заемщиком. В том случае, если Заемщик отказывается от </w:t>
            </w:r>
            <w:r w:rsidR="00AD69BF" w:rsidRPr="002C6073">
              <w:rPr>
                <w:rFonts w:ascii="Times New Roman" w:hAnsi="Times New Roman" w:cs="Times New Roman"/>
              </w:rPr>
              <w:t>Микрокредит</w:t>
            </w:r>
            <w:r w:rsidRPr="002C6073">
              <w:rPr>
                <w:rFonts w:ascii="Times New Roman" w:hAnsi="Times New Roman" w:cs="Times New Roman"/>
              </w:rPr>
              <w:t xml:space="preserve">а перечисления суммы </w:t>
            </w:r>
            <w:r w:rsidR="00AD69BF" w:rsidRPr="002C6073">
              <w:rPr>
                <w:rFonts w:ascii="Times New Roman" w:hAnsi="Times New Roman" w:cs="Times New Roman"/>
              </w:rPr>
              <w:t>Микрокредит</w:t>
            </w:r>
            <w:r w:rsidRPr="002C6073">
              <w:rPr>
                <w:rFonts w:ascii="Times New Roman" w:hAnsi="Times New Roman" w:cs="Times New Roman"/>
              </w:rPr>
              <w:t xml:space="preserve">а МФО, Заемщик обязан в течение 1 (одного) рабочего дня с момента предоставления МФО </w:t>
            </w:r>
            <w:r w:rsidR="00AD69BF" w:rsidRPr="002C6073">
              <w:rPr>
                <w:rFonts w:ascii="Times New Roman" w:hAnsi="Times New Roman" w:cs="Times New Roman"/>
              </w:rPr>
              <w:t>Микрокредит</w:t>
            </w:r>
            <w:r w:rsidRPr="002C6073">
              <w:rPr>
                <w:rFonts w:ascii="Times New Roman" w:hAnsi="Times New Roman" w:cs="Times New Roman"/>
              </w:rPr>
              <w:t xml:space="preserve">а осуществить возврат суммы </w:t>
            </w:r>
            <w:r w:rsidR="00AD69BF" w:rsidRPr="002C6073">
              <w:rPr>
                <w:rFonts w:ascii="Times New Roman" w:hAnsi="Times New Roman" w:cs="Times New Roman"/>
              </w:rPr>
              <w:t>Микрокредит</w:t>
            </w:r>
            <w:r w:rsidRPr="002C6073">
              <w:rPr>
                <w:rFonts w:ascii="Times New Roman" w:hAnsi="Times New Roman" w:cs="Times New Roman"/>
              </w:rPr>
              <w:t xml:space="preserve">а на банковский счет МФО. В противном случае на Заемщика возлагаются все обязательства, предусмотренные Договором. </w:t>
            </w:r>
          </w:p>
          <w:p w14:paraId="79400D05" w14:textId="4FCE4B3B"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МФО не обязано предоставлять услуги и нести обязательства, предусмотренные настоящими Правилами, до момента </w:t>
            </w:r>
            <w:r w:rsidR="009775A5" w:rsidRPr="002C6073">
              <w:rPr>
                <w:rFonts w:ascii="Times New Roman" w:hAnsi="Times New Roman" w:cs="Times New Roman"/>
              </w:rPr>
              <w:t>перечисления суммы Микрокредита Заемщик</w:t>
            </w:r>
            <w:r w:rsidR="009775A5">
              <w:rPr>
                <w:rFonts w:ascii="Times New Roman" w:hAnsi="Times New Roman" w:cs="Times New Roman"/>
              </w:rPr>
              <w:t>у</w:t>
            </w:r>
            <w:r w:rsidRPr="002C6073">
              <w:rPr>
                <w:rFonts w:ascii="Times New Roman" w:hAnsi="Times New Roman" w:cs="Times New Roman"/>
              </w:rPr>
              <w:t>.</w:t>
            </w:r>
          </w:p>
          <w:p w14:paraId="2940714E" w14:textId="38290541"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МФО уведомляет Заявителя о принятом решении о предоставлении </w:t>
            </w:r>
            <w:r w:rsidR="00AD69BF" w:rsidRPr="002C6073">
              <w:rPr>
                <w:rFonts w:ascii="Times New Roman" w:hAnsi="Times New Roman" w:cs="Times New Roman"/>
              </w:rPr>
              <w:t>Микрокредит</w:t>
            </w:r>
            <w:r w:rsidRPr="002C6073">
              <w:rPr>
                <w:rFonts w:ascii="Times New Roman" w:hAnsi="Times New Roman" w:cs="Times New Roman"/>
              </w:rPr>
              <w:t xml:space="preserve">а или отказе от предоставления </w:t>
            </w:r>
            <w:r w:rsidR="00AD69BF" w:rsidRPr="002C6073">
              <w:rPr>
                <w:rFonts w:ascii="Times New Roman" w:hAnsi="Times New Roman" w:cs="Times New Roman"/>
              </w:rPr>
              <w:t>Микрокредит</w:t>
            </w:r>
            <w:r w:rsidRPr="002C6073">
              <w:rPr>
                <w:rFonts w:ascii="Times New Roman" w:hAnsi="Times New Roman" w:cs="Times New Roman"/>
              </w:rPr>
              <w:t xml:space="preserve">а любым </w:t>
            </w:r>
            <w:r w:rsidRPr="002C6073">
              <w:rPr>
                <w:rFonts w:ascii="Times New Roman" w:hAnsi="Times New Roman" w:cs="Times New Roman"/>
              </w:rPr>
              <w:lastRenderedPageBreak/>
              <w:t xml:space="preserve">доступным способом, в том числе посредством электронной почты, указанной Заявителем в </w:t>
            </w:r>
            <w:proofErr w:type="gramStart"/>
            <w:r w:rsidRPr="002C6073">
              <w:rPr>
                <w:rFonts w:ascii="Times New Roman" w:hAnsi="Times New Roman" w:cs="Times New Roman"/>
              </w:rPr>
              <w:t>Заявлении</w:t>
            </w:r>
            <w:r w:rsidR="006B1092">
              <w:rPr>
                <w:rFonts w:ascii="Times New Roman" w:hAnsi="Times New Roman" w:cs="Times New Roman"/>
              </w:rPr>
              <w:t xml:space="preserve"> </w:t>
            </w:r>
            <w:r w:rsidRPr="002C6073">
              <w:rPr>
                <w:rFonts w:ascii="Times New Roman" w:hAnsi="Times New Roman" w:cs="Times New Roman"/>
              </w:rPr>
              <w:t xml:space="preserve"> и</w:t>
            </w:r>
            <w:proofErr w:type="gramEnd"/>
            <w:r w:rsidRPr="002C6073">
              <w:rPr>
                <w:rFonts w:ascii="Times New Roman" w:hAnsi="Times New Roman" w:cs="Times New Roman"/>
              </w:rPr>
              <w:t xml:space="preserve">/или </w:t>
            </w:r>
            <w:proofErr w:type="spellStart"/>
            <w:r w:rsidRPr="002C6073">
              <w:rPr>
                <w:rFonts w:ascii="Times New Roman" w:hAnsi="Times New Roman" w:cs="Times New Roman"/>
              </w:rPr>
              <w:t>sms</w:t>
            </w:r>
            <w:proofErr w:type="spellEnd"/>
            <w:r w:rsidRPr="002C6073">
              <w:rPr>
                <w:rFonts w:ascii="Times New Roman" w:hAnsi="Times New Roman" w:cs="Times New Roman"/>
              </w:rPr>
              <w:t xml:space="preserve"> - уведомления.</w:t>
            </w:r>
          </w:p>
          <w:p w14:paraId="284773D0" w14:textId="615D0EF0" w:rsidR="00A87E0A" w:rsidRDefault="009F2290" w:rsidP="00B114E0">
            <w:pPr>
              <w:pStyle w:val="a5"/>
              <w:numPr>
                <w:ilvl w:val="0"/>
                <w:numId w:val="62"/>
              </w:numPr>
              <w:tabs>
                <w:tab w:val="left" w:pos="306"/>
                <w:tab w:val="left" w:pos="420"/>
              </w:tabs>
              <w:ind w:left="0" w:firstLine="0"/>
              <w:jc w:val="both"/>
              <w:rPr>
                <w:rFonts w:ascii="Times New Roman" w:hAnsi="Times New Roman" w:cs="Times New Roman"/>
              </w:rPr>
            </w:pPr>
            <w:r w:rsidRPr="00FC6DA6">
              <w:rPr>
                <w:rFonts w:ascii="Times New Roman" w:hAnsi="Times New Roman" w:cs="Times New Roman"/>
              </w:rPr>
              <w:t>К Договорам</w:t>
            </w:r>
            <w:r>
              <w:rPr>
                <w:rFonts w:ascii="Times New Roman" w:hAnsi="Times New Roman" w:cs="Times New Roman"/>
              </w:rPr>
              <w:t xml:space="preserve"> о предоставлении долгосрочных микрокредитов</w:t>
            </w:r>
            <w:r w:rsidRPr="00FC6DA6">
              <w:rPr>
                <w:rFonts w:ascii="Times New Roman" w:hAnsi="Times New Roman" w:cs="Times New Roman"/>
              </w:rPr>
              <w:t xml:space="preserve">, </w:t>
            </w:r>
            <w:r w:rsidR="00891896" w:rsidRPr="00460AAB">
              <w:rPr>
                <w:rFonts w:ascii="Times New Roman" w:hAnsi="Times New Roman" w:cs="Times New Roman"/>
              </w:rPr>
              <w:t xml:space="preserve">прилагается график погашения микрокредита, который строится на основании указанных в Договоре </w:t>
            </w:r>
            <w:r w:rsidR="00255089" w:rsidRPr="00460AAB">
              <w:rPr>
                <w:rFonts w:ascii="Times New Roman" w:hAnsi="Times New Roman" w:cs="Times New Roman"/>
              </w:rPr>
              <w:t xml:space="preserve">методе </w:t>
            </w:r>
            <w:r w:rsidR="00891896" w:rsidRPr="00460AAB">
              <w:rPr>
                <w:rFonts w:ascii="Times New Roman" w:hAnsi="Times New Roman" w:cs="Times New Roman"/>
              </w:rPr>
              <w:t>погашения микрокредита, установленной периодичности погашения основного долга и выплаты вознаграждения.</w:t>
            </w:r>
          </w:p>
          <w:p w14:paraId="4A12E4DA" w14:textId="77777777" w:rsidR="000A4BAD" w:rsidRPr="00460AAB" w:rsidRDefault="000A4BAD" w:rsidP="000A4BAD">
            <w:pPr>
              <w:pStyle w:val="a5"/>
              <w:tabs>
                <w:tab w:val="left" w:pos="306"/>
                <w:tab w:val="left" w:pos="420"/>
              </w:tabs>
              <w:ind w:left="0"/>
              <w:jc w:val="both"/>
              <w:rPr>
                <w:rFonts w:ascii="Times New Roman" w:hAnsi="Times New Roman" w:cs="Times New Roman"/>
              </w:rPr>
            </w:pPr>
          </w:p>
          <w:p w14:paraId="5832A80F" w14:textId="77777777" w:rsidR="00796E2A" w:rsidRPr="00B114E0" w:rsidRDefault="00ED2284" w:rsidP="00B114E0">
            <w:pPr>
              <w:pStyle w:val="a5"/>
              <w:numPr>
                <w:ilvl w:val="0"/>
                <w:numId w:val="62"/>
              </w:numPr>
              <w:tabs>
                <w:tab w:val="left" w:pos="306"/>
                <w:tab w:val="left" w:pos="420"/>
              </w:tabs>
              <w:ind w:left="0" w:firstLine="0"/>
              <w:jc w:val="both"/>
              <w:rPr>
                <w:rFonts w:ascii="Times New Roman" w:hAnsi="Times New Roman" w:cs="Times New Roman"/>
              </w:rPr>
            </w:pPr>
            <w:r w:rsidRPr="00B114E0">
              <w:rPr>
                <w:rFonts w:ascii="Times New Roman" w:hAnsi="Times New Roman" w:cs="Times New Roman"/>
              </w:rPr>
              <w:t xml:space="preserve">Подписание всех необходимых документов осуществляется </w:t>
            </w:r>
          </w:p>
          <w:p w14:paraId="2A663BD1" w14:textId="77777777" w:rsidR="00ED2284" w:rsidRPr="00B114E0" w:rsidRDefault="00ED2284" w:rsidP="00B114E0">
            <w:pPr>
              <w:tabs>
                <w:tab w:val="left" w:pos="306"/>
                <w:tab w:val="left" w:pos="420"/>
              </w:tabs>
              <w:jc w:val="both"/>
              <w:rPr>
                <w:rFonts w:ascii="Times New Roman" w:hAnsi="Times New Roman" w:cs="Times New Roman"/>
              </w:rPr>
            </w:pPr>
            <w:r w:rsidRPr="00B114E0">
              <w:rPr>
                <w:rFonts w:ascii="Times New Roman" w:hAnsi="Times New Roman" w:cs="Times New Roman"/>
              </w:rPr>
              <w:t>Заявителем</w:t>
            </w:r>
            <w:r w:rsidR="00A87E0A" w:rsidRPr="00B114E0">
              <w:rPr>
                <w:rFonts w:ascii="Times New Roman" w:hAnsi="Times New Roman" w:cs="Times New Roman"/>
              </w:rPr>
              <w:t xml:space="preserve"> дистанционно </w:t>
            </w:r>
            <w:r w:rsidR="008C6359" w:rsidRPr="004D5347">
              <w:rPr>
                <w:rStyle w:val="s0"/>
                <w:rFonts w:ascii="Times New Roman" w:hAnsi="Times New Roman" w:cs="Times New Roman"/>
              </w:rPr>
              <w:t xml:space="preserve">посредством электронной цифровой подписи </w:t>
            </w:r>
            <w:r w:rsidR="008C6359">
              <w:rPr>
                <w:rStyle w:val="s0"/>
                <w:rFonts w:ascii="Times New Roman" w:hAnsi="Times New Roman" w:cs="Times New Roman"/>
              </w:rPr>
              <w:t>Заявителя</w:t>
            </w:r>
            <w:r w:rsidR="008C6359" w:rsidRPr="004D5347">
              <w:rPr>
                <w:rStyle w:val="s0"/>
                <w:rFonts w:ascii="Times New Roman" w:hAnsi="Times New Roman" w:cs="Times New Roman"/>
              </w:rPr>
              <w:t xml:space="preserve"> и (или) многофакторной аутентификации</w:t>
            </w:r>
            <w:r w:rsidR="008C6359" w:rsidRPr="00E66E72">
              <w:rPr>
                <w:rFonts w:ascii="Times New Roman" w:hAnsi="Times New Roman" w:cs="Times New Roman"/>
              </w:rPr>
              <w:t xml:space="preserve">, </w:t>
            </w:r>
            <w:r w:rsidR="008C6359" w:rsidRPr="004D5347">
              <w:rPr>
                <w:rStyle w:val="s0"/>
                <w:rFonts w:ascii="Times New Roman" w:hAnsi="Times New Roman" w:cs="Times New Roman"/>
              </w:rPr>
              <w:t xml:space="preserve">осуществляемой с применением не менее двух различных параметров, в том числе генерации и ввода паролей или </w:t>
            </w:r>
            <w:proofErr w:type="spellStart"/>
            <w:r w:rsidR="008C6359" w:rsidRPr="004D5347">
              <w:rPr>
                <w:rStyle w:val="s0"/>
                <w:rFonts w:ascii="Times New Roman" w:hAnsi="Times New Roman" w:cs="Times New Roman"/>
              </w:rPr>
              <w:t>аутентификационных</w:t>
            </w:r>
            <w:proofErr w:type="spellEnd"/>
            <w:r w:rsidR="008C6359" w:rsidRPr="004D5347">
              <w:rPr>
                <w:rStyle w:val="s0"/>
                <w:rFonts w:ascii="Times New Roman" w:hAnsi="Times New Roman" w:cs="Times New Roman"/>
              </w:rPr>
              <w:t xml:space="preserve"> признаков (цифровых сертификатов, токенов, смарт-карт, одноразовых паролей и биометрических параметров)</w:t>
            </w:r>
            <w:r w:rsidR="008C6359" w:rsidRPr="008C6359">
              <w:rPr>
                <w:rFonts w:ascii="Times New Roman" w:hAnsi="Times New Roman" w:cs="Times New Roman"/>
              </w:rPr>
              <w:t xml:space="preserve"> </w:t>
            </w:r>
            <w:r w:rsidR="00A87E0A" w:rsidRPr="00B114E0">
              <w:rPr>
                <w:rFonts w:ascii="Times New Roman" w:hAnsi="Times New Roman" w:cs="Times New Roman"/>
              </w:rPr>
              <w:t>(посредством электронно-цифровой подписи)</w:t>
            </w:r>
            <w:r w:rsidRPr="00B114E0">
              <w:rPr>
                <w:rFonts w:ascii="Times New Roman" w:hAnsi="Times New Roman" w:cs="Times New Roman"/>
              </w:rPr>
              <w:t xml:space="preserve"> </w:t>
            </w:r>
            <w:r w:rsidR="00A87E0A" w:rsidRPr="00B114E0">
              <w:rPr>
                <w:rFonts w:ascii="Times New Roman" w:hAnsi="Times New Roman" w:cs="Times New Roman"/>
              </w:rPr>
              <w:t>или</w:t>
            </w:r>
            <w:r w:rsidR="00D56843" w:rsidRPr="00B114E0">
              <w:rPr>
                <w:rFonts w:ascii="Times New Roman" w:hAnsi="Times New Roman" w:cs="Times New Roman"/>
              </w:rPr>
              <w:t xml:space="preserve"> нарочно</w:t>
            </w:r>
            <w:r w:rsidR="00A87E0A" w:rsidRPr="00B114E0">
              <w:rPr>
                <w:rFonts w:ascii="Times New Roman" w:hAnsi="Times New Roman" w:cs="Times New Roman"/>
              </w:rPr>
              <w:t xml:space="preserve"> </w:t>
            </w:r>
            <w:r w:rsidR="00D56843" w:rsidRPr="00B114E0">
              <w:rPr>
                <w:rFonts w:ascii="Times New Roman" w:hAnsi="Times New Roman" w:cs="Times New Roman"/>
              </w:rPr>
              <w:t>(</w:t>
            </w:r>
            <w:r w:rsidR="00A87E0A" w:rsidRPr="00B114E0">
              <w:rPr>
                <w:rFonts w:ascii="Times New Roman" w:hAnsi="Times New Roman" w:cs="Times New Roman"/>
              </w:rPr>
              <w:t xml:space="preserve">по </w:t>
            </w:r>
            <w:r w:rsidRPr="00B114E0">
              <w:rPr>
                <w:rFonts w:ascii="Times New Roman" w:hAnsi="Times New Roman" w:cs="Times New Roman"/>
              </w:rPr>
              <w:t>предоставлению курьером пакета соответствующих документов, оформл</w:t>
            </w:r>
            <w:r w:rsidR="00966D43" w:rsidRPr="00B114E0">
              <w:rPr>
                <w:rFonts w:ascii="Times New Roman" w:hAnsi="Times New Roman" w:cs="Times New Roman"/>
              </w:rPr>
              <w:t>енных</w:t>
            </w:r>
            <w:r w:rsidRPr="00B114E0">
              <w:rPr>
                <w:rFonts w:ascii="Times New Roman" w:hAnsi="Times New Roman" w:cs="Times New Roman"/>
              </w:rPr>
              <w:t xml:space="preserve"> МФО</w:t>
            </w:r>
            <w:r w:rsidR="00D56843" w:rsidRPr="00B114E0">
              <w:rPr>
                <w:rFonts w:ascii="Times New Roman" w:hAnsi="Times New Roman" w:cs="Times New Roman"/>
              </w:rPr>
              <w:t>)</w:t>
            </w:r>
            <w:r w:rsidRPr="00B114E0">
              <w:rPr>
                <w:rFonts w:ascii="Times New Roman" w:hAnsi="Times New Roman" w:cs="Times New Roman"/>
              </w:rPr>
              <w:t>.</w:t>
            </w:r>
          </w:p>
          <w:p w14:paraId="2F1177C6"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Все изменения или дополнения к Договору оформляются соответствующими дополнительными соглашениями к нему, заключаемыми аналогично порядку заключения Договора в соответствии с </w:t>
            </w:r>
            <w:proofErr w:type="spellStart"/>
            <w:r w:rsidRPr="00460AAB">
              <w:rPr>
                <w:rFonts w:ascii="Times New Roman" w:hAnsi="Times New Roman" w:cs="Times New Roman"/>
              </w:rPr>
              <w:t>п.п</w:t>
            </w:r>
            <w:proofErr w:type="spellEnd"/>
            <w:r w:rsidRPr="00460AAB">
              <w:rPr>
                <w:rFonts w:ascii="Times New Roman" w:hAnsi="Times New Roman" w:cs="Times New Roman"/>
              </w:rPr>
              <w:t>.</w:t>
            </w:r>
            <w:r w:rsidR="00A87E0A" w:rsidRPr="00460AAB">
              <w:rPr>
                <w:rFonts w:ascii="Times New Roman" w:hAnsi="Times New Roman" w:cs="Times New Roman"/>
              </w:rPr>
              <w:t xml:space="preserve"> </w:t>
            </w:r>
            <w:proofErr w:type="gramStart"/>
            <w:r w:rsidR="00A87E0A" w:rsidRPr="00460AAB">
              <w:rPr>
                <w:rFonts w:ascii="Times New Roman" w:hAnsi="Times New Roman" w:cs="Times New Roman"/>
              </w:rPr>
              <w:t>18-20</w:t>
            </w:r>
            <w:proofErr w:type="gramEnd"/>
            <w:r w:rsidRPr="00460AAB">
              <w:rPr>
                <w:rFonts w:ascii="Times New Roman" w:hAnsi="Times New Roman" w:cs="Times New Roman"/>
              </w:rPr>
              <w:t xml:space="preserve"> настоящих Правил.</w:t>
            </w:r>
          </w:p>
          <w:p w14:paraId="4C2CBF45"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Информация по выданному </w:t>
            </w:r>
            <w:r w:rsidR="0026012F" w:rsidRPr="00460AAB">
              <w:rPr>
                <w:rFonts w:ascii="Times New Roman" w:hAnsi="Times New Roman" w:cs="Times New Roman"/>
              </w:rPr>
              <w:t>м</w:t>
            </w:r>
            <w:r w:rsidRPr="00460AAB">
              <w:rPr>
                <w:rFonts w:ascii="Times New Roman" w:hAnsi="Times New Roman" w:cs="Times New Roman"/>
              </w:rPr>
              <w:t>икрокредиту передается в кредитные бюро, в том числе и с государственным участием, на условиях, определенных законодательством Республики Казахстан о кредитных бюро и формировании кредитных историй.</w:t>
            </w:r>
          </w:p>
          <w:p w14:paraId="6BB299D3" w14:textId="03D456DD" w:rsidR="00891896" w:rsidRDefault="00891896" w:rsidP="00B114E0">
            <w:pPr>
              <w:tabs>
                <w:tab w:val="left" w:pos="306"/>
                <w:tab w:val="center" w:pos="426"/>
              </w:tabs>
              <w:jc w:val="both"/>
              <w:rPr>
                <w:rFonts w:ascii="Times New Roman" w:hAnsi="Times New Roman" w:cs="Times New Roman"/>
              </w:rPr>
            </w:pPr>
          </w:p>
          <w:p w14:paraId="3DC412BD" w14:textId="77777777" w:rsidR="00891896" w:rsidRPr="00460AAB" w:rsidRDefault="00891896" w:rsidP="00B114E0">
            <w:pPr>
              <w:tabs>
                <w:tab w:val="left" w:pos="306"/>
                <w:tab w:val="center" w:pos="426"/>
              </w:tabs>
              <w:jc w:val="both"/>
              <w:rPr>
                <w:rFonts w:ascii="Times New Roman" w:eastAsia="Times New Roman" w:hAnsi="Times New Roman" w:cs="Times New Roman"/>
                <w:b/>
                <w:lang w:eastAsia="ru-RU"/>
              </w:rPr>
            </w:pPr>
            <w:r w:rsidRPr="00460AAB">
              <w:rPr>
                <w:rFonts w:ascii="Times New Roman" w:hAnsi="Times New Roman" w:cs="Times New Roman"/>
                <w:b/>
              </w:rPr>
              <w:t xml:space="preserve">§3. </w:t>
            </w:r>
            <w:r w:rsidRPr="00460AAB">
              <w:rPr>
                <w:rFonts w:ascii="Times New Roman" w:eastAsia="Times New Roman" w:hAnsi="Times New Roman" w:cs="Times New Roman"/>
                <w:b/>
                <w:lang w:eastAsia="ru-RU"/>
              </w:rPr>
              <w:t>Основания для отказа в предоставлении Микрокредита</w:t>
            </w:r>
          </w:p>
          <w:p w14:paraId="260FA378" w14:textId="6C2920DB" w:rsidR="00891896"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МФО</w:t>
            </w:r>
            <w:r w:rsidRPr="002C6073">
              <w:rPr>
                <w:rFonts w:ascii="Times New Roman" w:hAnsi="Times New Roman" w:cs="Times New Roman"/>
              </w:rPr>
              <w:t xml:space="preserve"> принимает решение о выдаче или отказе в выдаче </w:t>
            </w:r>
            <w:r w:rsidR="00AD69BF" w:rsidRPr="002C6073">
              <w:rPr>
                <w:rFonts w:ascii="Times New Roman" w:hAnsi="Times New Roman" w:cs="Times New Roman"/>
              </w:rPr>
              <w:t>Микрокредит</w:t>
            </w:r>
            <w:r w:rsidRPr="002C6073">
              <w:rPr>
                <w:rFonts w:ascii="Times New Roman" w:hAnsi="Times New Roman" w:cs="Times New Roman"/>
              </w:rPr>
              <w:t>а в размере и на условиях, указанных Заявителем в Заявлении, не позднее 48 часов с даты получения МФО от Заявителя Заявления.</w:t>
            </w:r>
          </w:p>
          <w:p w14:paraId="00DE56CA" w14:textId="77777777" w:rsidR="000A4BAD" w:rsidRPr="00B114E0" w:rsidRDefault="000A4BAD" w:rsidP="000A4BAD">
            <w:pPr>
              <w:pStyle w:val="a5"/>
              <w:tabs>
                <w:tab w:val="left" w:pos="306"/>
                <w:tab w:val="left" w:pos="420"/>
              </w:tabs>
              <w:ind w:left="0"/>
              <w:jc w:val="both"/>
              <w:rPr>
                <w:rFonts w:ascii="Times New Roman" w:hAnsi="Times New Roman" w:cs="Times New Roman"/>
              </w:rPr>
            </w:pPr>
          </w:p>
          <w:p w14:paraId="40FEFF05" w14:textId="6E18312A"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Одобрение получают Заявления с приемлемым риском невозврата </w:t>
            </w:r>
            <w:r w:rsidR="00AD69BF" w:rsidRPr="00460AAB">
              <w:rPr>
                <w:rFonts w:ascii="Times New Roman" w:hAnsi="Times New Roman" w:cs="Times New Roman"/>
              </w:rPr>
              <w:t>Микрокредит</w:t>
            </w:r>
            <w:r w:rsidRPr="00460AAB">
              <w:rPr>
                <w:rFonts w:ascii="Times New Roman" w:hAnsi="Times New Roman" w:cs="Times New Roman"/>
              </w:rPr>
              <w:t>а.</w:t>
            </w:r>
          </w:p>
          <w:p w14:paraId="118A4726"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lastRenderedPageBreak/>
              <w:t>МФО вправе не предоставлять Заявителю Микрокредит в следующих случаях:</w:t>
            </w:r>
          </w:p>
          <w:p w14:paraId="00D8389A" w14:textId="77777777" w:rsidR="00891896" w:rsidRPr="002C6073"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2C6073">
              <w:rPr>
                <w:rFonts w:ascii="Times New Roman" w:eastAsia="Times New Roman" w:hAnsi="Times New Roman" w:cs="Times New Roman"/>
                <w:lang w:eastAsia="ru-RU"/>
              </w:rPr>
              <w:t xml:space="preserve">наличия у МФО оснований полагать, что </w:t>
            </w:r>
            <w:r w:rsidR="00AD69BF" w:rsidRPr="002C6073">
              <w:rPr>
                <w:rFonts w:ascii="Times New Roman" w:eastAsia="Times New Roman" w:hAnsi="Times New Roman" w:cs="Times New Roman"/>
                <w:lang w:eastAsia="ru-RU"/>
              </w:rPr>
              <w:t>Микрокредит</w:t>
            </w:r>
            <w:r w:rsidRPr="002C6073">
              <w:rPr>
                <w:rFonts w:ascii="Times New Roman" w:eastAsia="Times New Roman" w:hAnsi="Times New Roman" w:cs="Times New Roman"/>
                <w:lang w:eastAsia="ru-RU"/>
              </w:rPr>
              <w:t xml:space="preserve">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w:t>
            </w:r>
            <w:r w:rsidR="00255089" w:rsidRPr="002C6073">
              <w:rPr>
                <w:rFonts w:ascii="Times New Roman" w:eastAsia="Times New Roman" w:hAnsi="Times New Roman" w:cs="Times New Roman"/>
                <w:lang w:eastAsia="ru-RU"/>
              </w:rPr>
              <w:t xml:space="preserve"> и/или недобросовестности</w:t>
            </w:r>
            <w:r w:rsidRPr="002C6073">
              <w:rPr>
                <w:rFonts w:ascii="Times New Roman" w:eastAsia="Times New Roman" w:hAnsi="Times New Roman" w:cs="Times New Roman"/>
                <w:lang w:eastAsia="ru-RU"/>
              </w:rPr>
              <w:t xml:space="preserve"> Заявителя;</w:t>
            </w:r>
          </w:p>
          <w:p w14:paraId="02001D7A" w14:textId="77777777" w:rsidR="00891896" w:rsidRPr="00460AAB"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 xml:space="preserve">несоответствие данных о Заявителе условиям предоставления </w:t>
            </w:r>
            <w:r w:rsidR="00AD69BF" w:rsidRPr="00460AAB">
              <w:rPr>
                <w:rFonts w:ascii="Times New Roman" w:eastAsia="Times New Roman" w:hAnsi="Times New Roman" w:cs="Times New Roman"/>
                <w:lang w:eastAsia="ru-RU"/>
              </w:rPr>
              <w:t>Микрокредит</w:t>
            </w:r>
            <w:r w:rsidRPr="00460AAB">
              <w:rPr>
                <w:rFonts w:ascii="Times New Roman" w:eastAsia="Times New Roman" w:hAnsi="Times New Roman" w:cs="Times New Roman"/>
                <w:lang w:eastAsia="ru-RU"/>
              </w:rPr>
              <w:t>а, установленным настоящими Правилами;</w:t>
            </w:r>
          </w:p>
          <w:p w14:paraId="59778745" w14:textId="77777777" w:rsidR="00891896" w:rsidRPr="00460AAB"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информация, представленная Заявителем, не является достоверной или является неполной;</w:t>
            </w:r>
          </w:p>
          <w:p w14:paraId="598D3F03" w14:textId="77777777" w:rsidR="00891896" w:rsidRPr="002C6073"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 xml:space="preserve">наличие у Заявителя непогашенной задолженности перед МФО за ранее предоставленный </w:t>
            </w:r>
            <w:r w:rsidR="00AD69BF" w:rsidRPr="00460AAB">
              <w:rPr>
                <w:rFonts w:ascii="Times New Roman" w:eastAsia="Times New Roman" w:hAnsi="Times New Roman" w:cs="Times New Roman"/>
                <w:lang w:eastAsia="ru-RU"/>
              </w:rPr>
              <w:t>Микрокредит</w:t>
            </w:r>
            <w:r w:rsidRPr="00460AAB">
              <w:rPr>
                <w:rFonts w:ascii="Times New Roman" w:eastAsia="Times New Roman" w:hAnsi="Times New Roman" w:cs="Times New Roman"/>
                <w:lang w:eastAsia="ru-RU"/>
              </w:rPr>
              <w:t xml:space="preserve"> (в том числе задолженности по </w:t>
            </w:r>
            <w:r w:rsidR="00AD69BF" w:rsidRPr="00460AAB">
              <w:rPr>
                <w:rFonts w:ascii="Times New Roman" w:eastAsia="Times New Roman" w:hAnsi="Times New Roman" w:cs="Times New Roman"/>
                <w:lang w:eastAsia="ru-RU"/>
              </w:rPr>
              <w:t>Микрокредит</w:t>
            </w:r>
            <w:r w:rsidRPr="00460AAB">
              <w:rPr>
                <w:rFonts w:ascii="Times New Roman" w:eastAsia="Times New Roman" w:hAnsi="Times New Roman" w:cs="Times New Roman"/>
                <w:lang w:eastAsia="ru-RU"/>
              </w:rPr>
              <w:t xml:space="preserve">у, срок возврата которого не наступил на момент обращения Заявителя за повторным </w:t>
            </w:r>
            <w:r w:rsidR="00AD69BF" w:rsidRPr="00460AAB">
              <w:rPr>
                <w:rFonts w:ascii="Times New Roman" w:eastAsia="Times New Roman" w:hAnsi="Times New Roman" w:cs="Times New Roman"/>
                <w:lang w:eastAsia="ru-RU"/>
              </w:rPr>
              <w:t>Микрокредит</w:t>
            </w:r>
            <w:r w:rsidRPr="00460AAB">
              <w:rPr>
                <w:rFonts w:ascii="Times New Roman" w:eastAsia="Times New Roman" w:hAnsi="Times New Roman" w:cs="Times New Roman"/>
                <w:lang w:eastAsia="ru-RU"/>
              </w:rPr>
              <w:t>ом);</w:t>
            </w:r>
          </w:p>
          <w:p w14:paraId="1AB738A0" w14:textId="77777777" w:rsidR="00891896" w:rsidRPr="00460AAB"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не представлены необходимые документы;</w:t>
            </w:r>
          </w:p>
          <w:p w14:paraId="02040023" w14:textId="77777777" w:rsidR="00891896" w:rsidRDefault="00891896" w:rsidP="00B114E0">
            <w:pPr>
              <w:pStyle w:val="a5"/>
              <w:numPr>
                <w:ilvl w:val="0"/>
                <w:numId w:val="15"/>
              </w:numPr>
              <w:tabs>
                <w:tab w:val="left" w:pos="306"/>
                <w:tab w:val="center" w:pos="426"/>
              </w:tabs>
              <w:ind w:left="0" w:firstLine="0"/>
              <w:jc w:val="both"/>
              <w:rPr>
                <w:rFonts w:ascii="Times New Roman" w:eastAsia="Times New Roman" w:hAnsi="Times New Roman" w:cs="Times New Roman"/>
                <w:lang w:eastAsia="ru-RU"/>
              </w:rPr>
            </w:pPr>
            <w:r w:rsidRPr="00460AAB">
              <w:rPr>
                <w:rFonts w:ascii="Times New Roman" w:eastAsia="Times New Roman" w:hAnsi="Times New Roman" w:cs="Times New Roman"/>
                <w:lang w:eastAsia="ru-RU"/>
              </w:rPr>
              <w:t>кредитная история Заявителя содержит сведения о ненадлежащем выполнении Заявителем своих обязательств перед третьими лицами.</w:t>
            </w:r>
          </w:p>
          <w:p w14:paraId="6E85E00E" w14:textId="6BA4B5FE" w:rsidR="00495D8E" w:rsidRPr="004D5347" w:rsidRDefault="00495D8E" w:rsidP="00B114E0">
            <w:pPr>
              <w:pStyle w:val="a5"/>
              <w:numPr>
                <w:ilvl w:val="0"/>
                <w:numId w:val="15"/>
              </w:numPr>
              <w:tabs>
                <w:tab w:val="left" w:pos="261"/>
                <w:tab w:val="left" w:pos="306"/>
                <w:tab w:val="center" w:pos="426"/>
                <w:tab w:val="left" w:pos="561"/>
              </w:tabs>
              <w:ind w:left="0" w:firstLine="0"/>
              <w:jc w:val="both"/>
              <w:rPr>
                <w:rFonts w:ascii="Times New Roman" w:eastAsia="Times New Roman" w:hAnsi="Times New Roman" w:cs="Times New Roman"/>
                <w:lang w:eastAsia="ru-RU"/>
              </w:rPr>
            </w:pPr>
            <w:r w:rsidRPr="004D5347">
              <w:rPr>
                <w:rFonts w:ascii="Times New Roman" w:hAnsi="Times New Roman" w:cs="Times New Roman"/>
              </w:rPr>
              <w:t xml:space="preserve">Если размер дохода, определяемый на основании одного или нескольких критериев указанных в </w:t>
            </w:r>
            <w:r w:rsidRPr="00FC6DA6">
              <w:rPr>
                <w:rFonts w:ascii="Times New Roman" w:eastAsia="Times New Roman" w:hAnsi="Times New Roman" w:cs="Times New Roman"/>
                <w:lang w:eastAsia="ru-RU"/>
              </w:rPr>
              <w:t>п. 6 раздела 1 главы 2 настоящих правил</w:t>
            </w:r>
            <w:r w:rsidRPr="004D5347">
              <w:rPr>
                <w:rFonts w:ascii="Times New Roman" w:hAnsi="Times New Roman" w:cs="Times New Roman"/>
              </w:rPr>
              <w:t>, меньше размера прожиточного минимума, устанавливаемого на соответствующий финансовый год законом о республиканском бюджете и (или) половины суммы прожиточного минимума на каждого несовершеннолетнего члена семьи, а также значение КДН Заявителя превышает значение 0,5.</w:t>
            </w:r>
          </w:p>
          <w:p w14:paraId="69CCDFE2" w14:textId="77777777" w:rsidR="00495D8E" w:rsidRPr="00FC6DA6" w:rsidRDefault="00495D8E" w:rsidP="00B114E0">
            <w:pPr>
              <w:tabs>
                <w:tab w:val="left" w:pos="261"/>
                <w:tab w:val="left" w:pos="306"/>
                <w:tab w:val="center" w:pos="426"/>
                <w:tab w:val="left" w:pos="561"/>
              </w:tabs>
              <w:jc w:val="both"/>
              <w:rPr>
                <w:rFonts w:ascii="Times New Roman" w:eastAsia="Times New Roman" w:hAnsi="Times New Roman" w:cs="Times New Roman"/>
                <w:lang w:eastAsia="ru-RU"/>
              </w:rPr>
            </w:pPr>
            <w:r w:rsidRPr="00FC6DA6">
              <w:rPr>
                <w:rFonts w:ascii="Times New Roman" w:eastAsia="Times New Roman" w:hAnsi="Times New Roman" w:cs="Times New Roman"/>
                <w:lang w:eastAsia="ru-RU"/>
              </w:rPr>
              <w:t>Размер дохода заемщика определяется по следующей формуле:</w:t>
            </w:r>
          </w:p>
          <w:p w14:paraId="73B5C5A7" w14:textId="77777777" w:rsidR="00495D8E" w:rsidRPr="00FC6DA6" w:rsidRDefault="00495D8E" w:rsidP="00B114E0">
            <w:pPr>
              <w:tabs>
                <w:tab w:val="left" w:pos="261"/>
                <w:tab w:val="left" w:pos="306"/>
                <w:tab w:val="center" w:pos="426"/>
                <w:tab w:val="left" w:pos="561"/>
              </w:tabs>
              <w:jc w:val="both"/>
              <w:rPr>
                <w:rFonts w:ascii="Times New Roman" w:eastAsia="Times New Roman" w:hAnsi="Times New Roman" w:cs="Times New Roman"/>
                <w:lang w:eastAsia="ru-RU"/>
              </w:rPr>
            </w:pPr>
          </w:p>
          <w:p w14:paraId="1F6C8EBB" w14:textId="77777777" w:rsidR="00495D8E" w:rsidRPr="004D5347" w:rsidRDefault="00495D8E" w:rsidP="00B114E0">
            <w:pPr>
              <w:tabs>
                <w:tab w:val="left" w:pos="261"/>
                <w:tab w:val="left" w:pos="306"/>
                <w:tab w:val="left" w:pos="561"/>
              </w:tabs>
              <w:jc w:val="both"/>
              <w:rPr>
                <w:rFonts w:ascii="Times New Roman" w:hAnsi="Times New Roman" w:cs="Times New Roman"/>
              </w:rPr>
            </w:pPr>
            <m:oMathPara>
              <m:oMath>
                <m:r>
                  <w:rPr>
                    <w:rFonts w:ascii="Cambria Math" w:hAnsi="Cambria Math" w:cs="Times New Roman" w:hint="eastAsia"/>
                  </w:rPr>
                  <m:t>ДЗ</m:t>
                </m:r>
                <m:r>
                  <w:rPr>
                    <w:rFonts w:ascii="Cambria Math" w:hAnsi="Cambria Math" w:cs="Times New Roman"/>
                  </w:rPr>
                  <m:t>≥</m:t>
                </m:r>
                <m:r>
                  <w:rPr>
                    <w:rFonts w:ascii="Cambria Math" w:hAnsi="Cambria Math" w:cs="Times New Roman" w:hint="eastAsia"/>
                  </w:rPr>
                  <m:t>ПМ</m:t>
                </m:r>
                <m:r>
                  <w:rPr>
                    <w:rFonts w:ascii="Cambria Math" w:hAnsi="Cambria Math" w:cs="Times New Roman"/>
                  </w:rPr>
                  <m:t>+0,5*</m:t>
                </m:r>
                <m:r>
                  <w:rPr>
                    <w:rFonts w:ascii="Cambria Math" w:hAnsi="Cambria Math" w:cs="Times New Roman" w:hint="eastAsia"/>
                  </w:rPr>
                  <m:t>ПМ</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hint="eastAsia"/>
                      </w:rPr>
                      <m:t>К</m:t>
                    </m:r>
                  </m:e>
                  <m:sub>
                    <m:r>
                      <w:rPr>
                        <w:rFonts w:ascii="Cambria Math" w:hAnsi="Cambria Math" w:cs="Times New Roman" w:hint="eastAsia"/>
                      </w:rPr>
                      <m:t>НЧС</m:t>
                    </m:r>
                  </m:sub>
                </m:sSub>
                <m:r>
                  <w:rPr>
                    <w:rFonts w:ascii="Cambria Math" w:hAnsi="Cambria Math" w:cs="Times New Roman"/>
                  </w:rPr>
                  <m:t>,</m:t>
                </m:r>
              </m:oMath>
            </m:oMathPara>
          </w:p>
          <w:p w14:paraId="4B0CD72C" w14:textId="77777777" w:rsidR="00495D8E" w:rsidRPr="004D5347" w:rsidRDefault="00495D8E" w:rsidP="00B114E0">
            <w:pPr>
              <w:tabs>
                <w:tab w:val="left" w:pos="261"/>
                <w:tab w:val="left" w:pos="306"/>
                <w:tab w:val="left" w:pos="561"/>
                <w:tab w:val="left" w:pos="1134"/>
                <w:tab w:val="left" w:pos="1418"/>
              </w:tabs>
              <w:suppressAutoHyphens/>
              <w:jc w:val="both"/>
              <w:rPr>
                <w:rFonts w:ascii="Times New Roman" w:hAnsi="Times New Roman" w:cs="Times New Roman"/>
                <w:kern w:val="2"/>
                <w:lang w:eastAsia="hi-IN" w:bidi="hi-IN"/>
              </w:rPr>
            </w:pPr>
            <w:r w:rsidRPr="004D5347">
              <w:rPr>
                <w:rFonts w:ascii="Times New Roman" w:hAnsi="Times New Roman" w:cs="Times New Roman"/>
                <w:kern w:val="2"/>
                <w:lang w:eastAsia="hi-IN" w:bidi="hi-IN"/>
              </w:rPr>
              <w:t>где:</w:t>
            </w:r>
          </w:p>
          <w:p w14:paraId="46A79C1C" w14:textId="77777777" w:rsidR="00495D8E" w:rsidRPr="004D5347" w:rsidRDefault="00495D8E" w:rsidP="00B114E0">
            <w:pPr>
              <w:tabs>
                <w:tab w:val="left" w:pos="261"/>
                <w:tab w:val="left" w:pos="306"/>
                <w:tab w:val="left" w:pos="561"/>
                <w:tab w:val="left" w:pos="1134"/>
                <w:tab w:val="left" w:pos="1418"/>
              </w:tabs>
              <w:suppressAutoHyphens/>
              <w:jc w:val="both"/>
              <w:rPr>
                <w:rFonts w:ascii="Times New Roman" w:hAnsi="Times New Roman" w:cs="Times New Roman"/>
                <w:kern w:val="2"/>
                <w:lang w:eastAsia="hi-IN" w:bidi="hi-IN"/>
              </w:rPr>
            </w:pPr>
            <w:r w:rsidRPr="004D5347">
              <w:rPr>
                <w:rFonts w:ascii="Times New Roman" w:hAnsi="Times New Roman" w:cs="Times New Roman"/>
                <w:kern w:val="2"/>
                <w:lang w:eastAsia="hi-IN" w:bidi="hi-IN"/>
              </w:rPr>
              <w:t>ДЗ – доход заемщика;</w:t>
            </w:r>
          </w:p>
          <w:p w14:paraId="271CB1F2" w14:textId="77777777" w:rsidR="00495D8E" w:rsidRPr="004D5347" w:rsidRDefault="00495D8E" w:rsidP="00B114E0">
            <w:pPr>
              <w:tabs>
                <w:tab w:val="left" w:pos="261"/>
                <w:tab w:val="left" w:pos="306"/>
                <w:tab w:val="left" w:pos="561"/>
                <w:tab w:val="left" w:pos="1134"/>
                <w:tab w:val="left" w:pos="1418"/>
              </w:tabs>
              <w:suppressAutoHyphens/>
              <w:jc w:val="both"/>
              <w:rPr>
                <w:rFonts w:ascii="Times New Roman" w:hAnsi="Times New Roman" w:cs="Times New Roman"/>
                <w:kern w:val="2"/>
                <w:lang w:eastAsia="hi-IN" w:bidi="hi-IN"/>
              </w:rPr>
            </w:pPr>
            <w:r w:rsidRPr="004D5347">
              <w:rPr>
                <w:rFonts w:ascii="Times New Roman" w:hAnsi="Times New Roman" w:cs="Times New Roman"/>
                <w:kern w:val="2"/>
                <w:lang w:eastAsia="hi-IN" w:bidi="hi-IN"/>
              </w:rPr>
              <w:t xml:space="preserve">ПМ – прожиточный минимум, установленный на соответствующий финансовый год Законом Республики Казахстан «О республиканском бюджете»; </w:t>
            </w:r>
          </w:p>
          <w:p w14:paraId="12E3473D" w14:textId="77777777" w:rsidR="00495D8E" w:rsidRPr="004D5347" w:rsidRDefault="00E41AF6" w:rsidP="00B114E0">
            <w:pPr>
              <w:tabs>
                <w:tab w:val="left" w:pos="261"/>
                <w:tab w:val="left" w:pos="306"/>
                <w:tab w:val="left" w:pos="561"/>
                <w:tab w:val="left" w:pos="1134"/>
                <w:tab w:val="left" w:pos="1418"/>
              </w:tabs>
              <w:suppressAutoHyphens/>
              <w:jc w:val="both"/>
              <w:rPr>
                <w:rFonts w:ascii="Times New Roman" w:hAnsi="Times New Roman" w:cs="Times New Roman"/>
                <w:kern w:val="2"/>
                <w:lang w:eastAsia="hi-IN" w:bidi="hi-IN"/>
              </w:rPr>
            </w:pPr>
            <m:oMath>
              <m:sSub>
                <m:sSubPr>
                  <m:ctrlPr>
                    <w:rPr>
                      <w:rFonts w:ascii="Cambria Math" w:hAnsi="Cambria Math" w:cs="Times New Roman"/>
                      <w:i/>
                      <w:kern w:val="2"/>
                      <w:lang w:eastAsia="hi-IN" w:bidi="hi-IN"/>
                    </w:rPr>
                  </m:ctrlPr>
                </m:sSubPr>
                <m:e>
                  <m:r>
                    <w:rPr>
                      <w:rFonts w:ascii="Cambria Math" w:hAnsi="Cambria Math" w:cs="Times New Roman" w:hint="eastAsia"/>
                      <w:kern w:val="2"/>
                      <w:lang w:eastAsia="hi-IN" w:bidi="hi-IN"/>
                    </w:rPr>
                    <m:t>К</m:t>
                  </m:r>
                </m:e>
                <m:sub>
                  <m:r>
                    <w:rPr>
                      <w:rFonts w:ascii="Cambria Math" w:hAnsi="Cambria Math" w:cs="Times New Roman" w:hint="eastAsia"/>
                      <w:kern w:val="2"/>
                      <w:lang w:eastAsia="hi-IN" w:bidi="hi-IN"/>
                    </w:rPr>
                    <m:t>НЧС</m:t>
                  </m:r>
                </m:sub>
              </m:sSub>
            </m:oMath>
            <w:r w:rsidR="00495D8E" w:rsidRPr="004D5347">
              <w:rPr>
                <w:rFonts w:ascii="Times New Roman" w:hAnsi="Times New Roman" w:cs="Times New Roman"/>
                <w:kern w:val="2"/>
                <w:lang w:eastAsia="hi-IN" w:bidi="hi-IN"/>
              </w:rPr>
              <w:t xml:space="preserve"> – количество несовершеннолетних членов семьи.</w:t>
            </w:r>
          </w:p>
          <w:p w14:paraId="3430BD16" w14:textId="77777777" w:rsidR="00495D8E" w:rsidRPr="004D5347" w:rsidRDefault="00495D8E" w:rsidP="00B114E0">
            <w:pPr>
              <w:tabs>
                <w:tab w:val="left" w:pos="261"/>
                <w:tab w:val="left" w:pos="306"/>
                <w:tab w:val="center" w:pos="426"/>
                <w:tab w:val="left" w:pos="561"/>
              </w:tabs>
              <w:jc w:val="both"/>
              <w:rPr>
                <w:rFonts w:ascii="Times New Roman" w:eastAsia="Times New Roman" w:hAnsi="Times New Roman" w:cs="Times New Roman"/>
                <w:lang w:eastAsia="ru-RU"/>
              </w:rPr>
            </w:pPr>
          </w:p>
          <w:p w14:paraId="4CD2CB3C" w14:textId="77777777" w:rsidR="00495D8E" w:rsidRPr="00B114E0" w:rsidRDefault="00495D8E" w:rsidP="00B114E0">
            <w:pPr>
              <w:tabs>
                <w:tab w:val="left" w:pos="261"/>
                <w:tab w:val="left" w:pos="306"/>
                <w:tab w:val="center" w:pos="426"/>
                <w:tab w:val="left" w:pos="561"/>
              </w:tabs>
              <w:jc w:val="both"/>
              <w:rPr>
                <w:rFonts w:ascii="Times New Roman" w:eastAsia="Times New Roman" w:hAnsi="Times New Roman" w:cs="Times New Roman"/>
                <w:lang w:eastAsia="ru-RU"/>
              </w:rPr>
            </w:pPr>
            <w:r w:rsidRPr="004D5347">
              <w:rPr>
                <w:rFonts w:ascii="Times New Roman" w:eastAsia="Times New Roman" w:hAnsi="Times New Roman" w:cs="Times New Roman"/>
                <w:lang w:eastAsia="ru-RU"/>
              </w:rPr>
              <w:lastRenderedPageBreak/>
              <w:t xml:space="preserve">Размер КДН </w:t>
            </w:r>
            <w:r w:rsidRPr="00FC6DA6">
              <w:rPr>
                <w:rFonts w:ascii="Times New Roman" w:eastAsia="Times New Roman" w:hAnsi="Times New Roman" w:cs="Times New Roman"/>
                <w:lang w:eastAsia="ru-RU"/>
              </w:rPr>
              <w:t>определяется по следующей формуле:</w:t>
            </w:r>
          </w:p>
          <w:p w14:paraId="64FBE6AC" w14:textId="77777777" w:rsidR="001351AB" w:rsidRPr="00D9355F" w:rsidRDefault="001351AB" w:rsidP="00B114E0">
            <w:pPr>
              <w:tabs>
                <w:tab w:val="left" w:pos="261"/>
                <w:tab w:val="left" w:pos="306"/>
                <w:tab w:val="center" w:pos="426"/>
                <w:tab w:val="left" w:pos="561"/>
              </w:tabs>
              <w:jc w:val="both"/>
              <w:rPr>
                <w:rFonts w:ascii="Times New Roman" w:eastAsia="Times New Roman" w:hAnsi="Times New Roman" w:cs="Times New Roman"/>
                <w:lang w:eastAsia="ru-RU"/>
              </w:rPr>
            </w:pPr>
          </w:p>
          <w:p w14:paraId="4DCB9942" w14:textId="77777777" w:rsidR="00495D8E" w:rsidRPr="004D5347" w:rsidRDefault="00495D8E" w:rsidP="00B114E0">
            <w:pPr>
              <w:tabs>
                <w:tab w:val="left" w:pos="261"/>
                <w:tab w:val="left" w:pos="306"/>
                <w:tab w:val="left" w:pos="561"/>
              </w:tabs>
              <w:jc w:val="both"/>
              <w:rPr>
                <w:rFonts w:ascii="Times New Roman" w:hAnsi="Times New Roman" w:cs="Times New Roman"/>
              </w:rPr>
            </w:pPr>
            <m:oMathPara>
              <m:oMath>
                <m:r>
                  <w:rPr>
                    <w:rFonts w:ascii="Cambria Math" w:hAnsi="Cambria Math" w:cs="Times New Roman" w:hint="eastAsia"/>
                  </w:rPr>
                  <m:t>КДН</m:t>
                </m:r>
                <m:r>
                  <m:rPr>
                    <m:sty m:val="p"/>
                  </m:rPr>
                  <w:rPr>
                    <w:rFonts w:ascii="Cambria Math" w:hAnsi="Cambria Math" w:cs="Times New Roman"/>
                  </w:rPr>
                  <m:t>=</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ПНЗi</m:t>
                        </m:r>
                      </m:e>
                    </m:nary>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ППi</m:t>
                        </m:r>
                      </m:e>
                    </m:nary>
                    <m:r>
                      <w:rPr>
                        <w:rFonts w:ascii="Cambria Math" w:hAnsi="Cambria Math" w:cs="Times New Roman"/>
                      </w:rPr>
                      <m:t>+ПЗ</m:t>
                    </m:r>
                  </m:num>
                  <m:den>
                    <m:r>
                      <m:rPr>
                        <m:sty m:val="p"/>
                      </m:rPr>
                      <w:rPr>
                        <w:rFonts w:ascii="Cambria Math" w:hAnsi="Cambria Math" w:cs="Times New Roman"/>
                      </w:rPr>
                      <m:t>Д</m:t>
                    </m:r>
                  </m:den>
                </m:f>
                <m:r>
                  <w:rPr>
                    <w:rFonts w:ascii="Cambria Math" w:hAnsi="Cambria Math" w:cs="Times New Roman"/>
                  </w:rPr>
                  <m:t>,</m:t>
                </m:r>
              </m:oMath>
            </m:oMathPara>
          </w:p>
          <w:p w14:paraId="16C3585D" w14:textId="77777777" w:rsidR="00495D8E" w:rsidRPr="004D5347" w:rsidRDefault="00495D8E" w:rsidP="00B114E0">
            <w:pPr>
              <w:tabs>
                <w:tab w:val="left" w:pos="261"/>
                <w:tab w:val="left" w:pos="306"/>
                <w:tab w:val="left" w:pos="561"/>
              </w:tabs>
              <w:jc w:val="both"/>
              <w:rPr>
                <w:rFonts w:ascii="Times New Roman" w:hAnsi="Times New Roman" w:cs="Times New Roman"/>
              </w:rPr>
            </w:pPr>
          </w:p>
          <w:p w14:paraId="5F21A407" w14:textId="77777777" w:rsidR="00495D8E" w:rsidRPr="004D5347" w:rsidRDefault="00495D8E" w:rsidP="00B114E0">
            <w:pPr>
              <w:tabs>
                <w:tab w:val="left" w:pos="261"/>
                <w:tab w:val="left" w:pos="306"/>
                <w:tab w:val="left" w:pos="561"/>
                <w:tab w:val="left" w:pos="993"/>
              </w:tabs>
              <w:jc w:val="both"/>
              <w:rPr>
                <w:rFonts w:ascii="Times New Roman" w:hAnsi="Times New Roman" w:cs="Times New Roman"/>
              </w:rPr>
            </w:pPr>
            <w:r w:rsidRPr="004D5347">
              <w:rPr>
                <w:rFonts w:ascii="Times New Roman" w:hAnsi="Times New Roman" w:cs="Times New Roman"/>
              </w:rPr>
              <w:t>где:</w:t>
            </w:r>
          </w:p>
          <w:p w14:paraId="289E7BE2" w14:textId="77777777" w:rsidR="00495D8E" w:rsidRPr="004D5347" w:rsidRDefault="00495D8E" w:rsidP="00B114E0">
            <w:pPr>
              <w:tabs>
                <w:tab w:val="left" w:pos="261"/>
                <w:tab w:val="left" w:pos="306"/>
                <w:tab w:val="left" w:pos="561"/>
                <w:tab w:val="left" w:pos="993"/>
              </w:tabs>
              <w:jc w:val="both"/>
              <w:rPr>
                <w:rFonts w:ascii="Times New Roman" w:hAnsi="Times New Roman" w:cs="Times New Roman"/>
              </w:rPr>
            </w:pPr>
            <w:r w:rsidRPr="004D5347">
              <w:rPr>
                <w:rFonts w:ascii="Times New Roman" w:hAnsi="Times New Roman" w:cs="Times New Roman"/>
              </w:rPr>
              <w:t>КДН - коэффициент долговой нагрузки;</w:t>
            </w:r>
          </w:p>
          <w:p w14:paraId="630350AF" w14:textId="050D5999" w:rsidR="00495D8E" w:rsidRPr="004D5347" w:rsidRDefault="00495D8E" w:rsidP="00B114E0">
            <w:pPr>
              <w:tabs>
                <w:tab w:val="left" w:pos="261"/>
                <w:tab w:val="left" w:pos="306"/>
                <w:tab w:val="left" w:pos="561"/>
                <w:tab w:val="left" w:pos="993"/>
              </w:tabs>
              <w:jc w:val="both"/>
              <w:rPr>
                <w:rFonts w:ascii="Times New Roman" w:hAnsi="Times New Roman" w:cs="Times New Roman"/>
              </w:rPr>
            </w:pPr>
            <w:proofErr w:type="spellStart"/>
            <w:r w:rsidRPr="004D5347">
              <w:rPr>
                <w:rFonts w:ascii="Times New Roman" w:hAnsi="Times New Roman" w:cs="Times New Roman"/>
              </w:rPr>
              <w:t>ПНЗi</w:t>
            </w:r>
            <w:proofErr w:type="spellEnd"/>
            <w:r w:rsidRPr="004D5347">
              <w:rPr>
                <w:rFonts w:ascii="Times New Roman" w:hAnsi="Times New Roman" w:cs="Times New Roman"/>
              </w:rPr>
              <w:t xml:space="preserve"> - ежемесячный платеж по непогашенному микрокредиту, займу (непогашенным </w:t>
            </w:r>
            <w:r w:rsidR="002A0C95">
              <w:rPr>
                <w:rFonts w:ascii="Times New Roman" w:hAnsi="Times New Roman" w:cs="Times New Roman"/>
              </w:rPr>
              <w:t>микрокредитам, займам) заемщика</w:t>
            </w:r>
            <w:r w:rsidRPr="004D5347">
              <w:rPr>
                <w:rFonts w:ascii="Times New Roman" w:hAnsi="Times New Roman" w:cs="Times New Roman"/>
              </w:rPr>
              <w:t>;</w:t>
            </w:r>
          </w:p>
          <w:p w14:paraId="113B43A3" w14:textId="77777777" w:rsidR="00495D8E" w:rsidRPr="004D5347" w:rsidRDefault="00495D8E" w:rsidP="00B114E0">
            <w:pPr>
              <w:tabs>
                <w:tab w:val="left" w:pos="261"/>
                <w:tab w:val="left" w:pos="306"/>
                <w:tab w:val="left" w:pos="561"/>
                <w:tab w:val="left" w:pos="993"/>
              </w:tabs>
              <w:jc w:val="both"/>
              <w:rPr>
                <w:rFonts w:ascii="Times New Roman" w:hAnsi="Times New Roman" w:cs="Times New Roman"/>
              </w:rPr>
            </w:pPr>
            <w:proofErr w:type="spellStart"/>
            <w:r w:rsidRPr="004D5347">
              <w:rPr>
                <w:rFonts w:ascii="Times New Roman" w:hAnsi="Times New Roman" w:cs="Times New Roman"/>
              </w:rPr>
              <w:t>ППі</w:t>
            </w:r>
            <w:proofErr w:type="spellEnd"/>
            <w:r w:rsidRPr="004D5347">
              <w:rPr>
                <w:rFonts w:ascii="Times New Roman" w:hAnsi="Times New Roman" w:cs="Times New Roman"/>
              </w:rPr>
              <w:t xml:space="preserve"> - сумма просроченных платежей по непогашенному микрокредиту, займу (непогашенным микрокредитам, займам) заемщика;</w:t>
            </w:r>
          </w:p>
          <w:p w14:paraId="299E7392" w14:textId="16435028" w:rsidR="00495D8E" w:rsidRPr="004D5347" w:rsidRDefault="00495D8E" w:rsidP="00B114E0">
            <w:pPr>
              <w:tabs>
                <w:tab w:val="left" w:pos="261"/>
                <w:tab w:val="left" w:pos="306"/>
                <w:tab w:val="left" w:pos="561"/>
                <w:tab w:val="left" w:pos="993"/>
              </w:tabs>
              <w:jc w:val="both"/>
              <w:rPr>
                <w:rFonts w:ascii="Times New Roman" w:hAnsi="Times New Roman" w:cs="Times New Roman"/>
              </w:rPr>
            </w:pPr>
            <w:r w:rsidRPr="004D5347">
              <w:rPr>
                <w:rFonts w:ascii="Times New Roman" w:hAnsi="Times New Roman" w:cs="Times New Roman"/>
              </w:rPr>
              <w:t xml:space="preserve">ПЗ - средний ежемесячный платеж </w:t>
            </w:r>
            <w:r w:rsidR="002A0C95">
              <w:rPr>
                <w:rFonts w:ascii="Times New Roman" w:hAnsi="Times New Roman" w:cs="Times New Roman"/>
              </w:rPr>
              <w:t>по новой задолженности заемщика</w:t>
            </w:r>
            <w:r w:rsidRPr="004D5347">
              <w:rPr>
                <w:rFonts w:ascii="Times New Roman" w:hAnsi="Times New Roman" w:cs="Times New Roman"/>
              </w:rPr>
              <w:t>;</w:t>
            </w:r>
          </w:p>
          <w:p w14:paraId="3EC47A16" w14:textId="77777777" w:rsidR="00495D8E" w:rsidRPr="004D5347" w:rsidRDefault="00495D8E" w:rsidP="00B114E0">
            <w:pPr>
              <w:tabs>
                <w:tab w:val="left" w:pos="261"/>
                <w:tab w:val="left" w:pos="306"/>
                <w:tab w:val="left" w:pos="561"/>
                <w:tab w:val="left" w:pos="993"/>
              </w:tabs>
              <w:jc w:val="both"/>
              <w:rPr>
                <w:rFonts w:ascii="Times New Roman" w:hAnsi="Times New Roman" w:cs="Times New Roman"/>
              </w:rPr>
            </w:pPr>
            <w:r w:rsidRPr="004D5347">
              <w:rPr>
                <w:rFonts w:ascii="Times New Roman" w:hAnsi="Times New Roman" w:cs="Times New Roman"/>
              </w:rPr>
              <w:t>n - количество непогашенных микрокредитов, займов заемщика;</w:t>
            </w:r>
          </w:p>
          <w:p w14:paraId="128C73DD" w14:textId="318E0154" w:rsidR="00495D8E" w:rsidRPr="004D5347" w:rsidRDefault="00495D8E" w:rsidP="00B114E0">
            <w:pPr>
              <w:tabs>
                <w:tab w:val="left" w:pos="261"/>
                <w:tab w:val="left" w:pos="306"/>
                <w:tab w:val="center" w:pos="426"/>
                <w:tab w:val="left" w:pos="561"/>
              </w:tabs>
              <w:jc w:val="both"/>
              <w:rPr>
                <w:rFonts w:ascii="Times New Roman" w:eastAsia="Times New Roman" w:hAnsi="Times New Roman" w:cs="Times New Roman"/>
                <w:lang w:eastAsia="ru-RU"/>
              </w:rPr>
            </w:pPr>
            <w:r w:rsidRPr="004D5347">
              <w:rPr>
                <w:rFonts w:ascii="Times New Roman" w:hAnsi="Times New Roman" w:cs="Times New Roman"/>
              </w:rPr>
              <w:t>Д - сре</w:t>
            </w:r>
            <w:r w:rsidR="002B0C8B">
              <w:rPr>
                <w:rFonts w:ascii="Times New Roman" w:hAnsi="Times New Roman" w:cs="Times New Roman"/>
              </w:rPr>
              <w:t>дний ежемесячный доход заемщика</w:t>
            </w:r>
            <w:r w:rsidRPr="004D5347">
              <w:rPr>
                <w:rFonts w:ascii="Times New Roman" w:hAnsi="Times New Roman" w:cs="Times New Roman"/>
              </w:rPr>
              <w:t>.</w:t>
            </w:r>
          </w:p>
          <w:p w14:paraId="31459EE8" w14:textId="77777777" w:rsidR="00495D8E" w:rsidRPr="00460AAB" w:rsidRDefault="00495D8E" w:rsidP="00B114E0">
            <w:pPr>
              <w:pStyle w:val="a5"/>
              <w:tabs>
                <w:tab w:val="left" w:pos="306"/>
                <w:tab w:val="center" w:pos="426"/>
              </w:tabs>
              <w:ind w:left="0"/>
              <w:jc w:val="both"/>
              <w:rPr>
                <w:rFonts w:ascii="Times New Roman" w:eastAsia="Times New Roman" w:hAnsi="Times New Roman" w:cs="Times New Roman"/>
                <w:lang w:eastAsia="ru-RU"/>
              </w:rPr>
            </w:pPr>
          </w:p>
          <w:p w14:paraId="024C6005"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§4. Правила расчета годовой эффективной ставки вознаграждения по предоставляемым микрокредитам </w:t>
            </w:r>
          </w:p>
          <w:p w14:paraId="470C4009"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МФО производит расчет годовой эффективной ставки вознаграждения: </w:t>
            </w:r>
          </w:p>
          <w:p w14:paraId="3C017728" w14:textId="77777777" w:rsidR="00891896" w:rsidRPr="002C6073" w:rsidRDefault="00891896" w:rsidP="00B114E0">
            <w:pPr>
              <w:pStyle w:val="a5"/>
              <w:numPr>
                <w:ilvl w:val="0"/>
                <w:numId w:val="16"/>
              </w:numPr>
              <w:tabs>
                <w:tab w:val="left" w:pos="306"/>
                <w:tab w:val="center" w:pos="426"/>
              </w:tabs>
              <w:ind w:left="0" w:firstLine="0"/>
              <w:jc w:val="both"/>
              <w:rPr>
                <w:rFonts w:ascii="Times New Roman" w:eastAsia="Times New Roman" w:hAnsi="Times New Roman" w:cs="Times New Roman"/>
                <w:lang w:eastAsia="ru-RU"/>
              </w:rPr>
            </w:pPr>
            <w:r w:rsidRPr="002C6073">
              <w:rPr>
                <w:rFonts w:ascii="Times New Roman" w:eastAsia="Times New Roman" w:hAnsi="Times New Roman" w:cs="Times New Roman"/>
                <w:lang w:eastAsia="ru-RU"/>
              </w:rPr>
              <w:t xml:space="preserve">на дату заключения Договора; </w:t>
            </w:r>
          </w:p>
          <w:p w14:paraId="1F451ADE" w14:textId="3122FB9D" w:rsidR="00891896" w:rsidRPr="002C6073" w:rsidRDefault="00891896" w:rsidP="00B114E0">
            <w:pPr>
              <w:pStyle w:val="a5"/>
              <w:numPr>
                <w:ilvl w:val="0"/>
                <w:numId w:val="16"/>
              </w:numPr>
              <w:tabs>
                <w:tab w:val="left" w:pos="306"/>
                <w:tab w:val="center" w:pos="426"/>
              </w:tabs>
              <w:ind w:left="0" w:firstLine="0"/>
              <w:jc w:val="both"/>
              <w:rPr>
                <w:rFonts w:ascii="Times New Roman" w:eastAsia="Times New Roman" w:hAnsi="Times New Roman" w:cs="Times New Roman"/>
                <w:lang w:eastAsia="ru-RU"/>
              </w:rPr>
            </w:pPr>
            <w:r w:rsidRPr="002C6073">
              <w:rPr>
                <w:rFonts w:ascii="Times New Roman" w:eastAsia="Times New Roman" w:hAnsi="Times New Roman" w:cs="Times New Roman"/>
                <w:lang w:eastAsia="ru-RU"/>
              </w:rPr>
              <w:t xml:space="preserve">по устному требованию Заемщика; </w:t>
            </w:r>
          </w:p>
          <w:p w14:paraId="39246840" w14:textId="3EE60FAF" w:rsidR="00891896" w:rsidRDefault="00891896" w:rsidP="00B114E0">
            <w:pPr>
              <w:pStyle w:val="a5"/>
              <w:numPr>
                <w:ilvl w:val="0"/>
                <w:numId w:val="16"/>
              </w:numPr>
              <w:tabs>
                <w:tab w:val="left" w:pos="306"/>
                <w:tab w:val="center" w:pos="426"/>
              </w:tabs>
              <w:ind w:left="0" w:firstLine="0"/>
              <w:jc w:val="both"/>
              <w:rPr>
                <w:rFonts w:ascii="Times New Roman" w:eastAsia="Times New Roman" w:hAnsi="Times New Roman" w:cs="Times New Roman"/>
                <w:lang w:eastAsia="ru-RU"/>
              </w:rPr>
            </w:pPr>
            <w:r w:rsidRPr="002C6073">
              <w:rPr>
                <w:rFonts w:ascii="Times New Roman" w:eastAsia="Times New Roman" w:hAnsi="Times New Roman" w:cs="Times New Roman"/>
                <w:lang w:eastAsia="ru-RU"/>
              </w:rPr>
              <w:t xml:space="preserve">в случае внесения изменений и дополнений в Договор путем заключения дополнительного соглашения к Договору, которые влекут изменение суммы (размера) денежных обязательств Заемщика и (или) срока их уплаты. </w:t>
            </w:r>
          </w:p>
          <w:p w14:paraId="1AF4873D" w14:textId="77777777" w:rsidR="007028DC" w:rsidRPr="002C6073" w:rsidRDefault="007028DC" w:rsidP="007028DC">
            <w:pPr>
              <w:pStyle w:val="a5"/>
              <w:tabs>
                <w:tab w:val="left" w:pos="306"/>
                <w:tab w:val="center" w:pos="426"/>
              </w:tabs>
              <w:ind w:left="0"/>
              <w:jc w:val="both"/>
              <w:rPr>
                <w:rFonts w:ascii="Times New Roman" w:eastAsia="Times New Roman" w:hAnsi="Times New Roman" w:cs="Times New Roman"/>
                <w:lang w:eastAsia="ru-RU"/>
              </w:rPr>
            </w:pPr>
          </w:p>
          <w:p w14:paraId="44C04288"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изменении условий Договора, влекущих изменение суммы обязательств Заемщика и (или) срока их уплаты, расчет уточненного значения годовой эффективной ставки вознаграждения МФО производится исходя из остатка задолженности, оставшегося срока погашения микрокредита на дату, с которой изменяются условия, без учета платежей по микрокредиту, произведенных Заемщиком с начала срока действия Договора. При наличии комиссий, подлежащих оплате в связи с изменениями условий Договора, данные комиссии включаются в расчет годовой эффективной ставки вознаграждения. </w:t>
            </w:r>
          </w:p>
          <w:p w14:paraId="1EC528BC" w14:textId="77777777" w:rsidR="00891896"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lastRenderedPageBreak/>
              <w:t xml:space="preserve">МФО рассчитывает годовую эффективную ставку вознаграждения по предоставляемым микрокредитам по следующей формуле: </w:t>
            </w:r>
          </w:p>
          <w:p w14:paraId="0CB87929" w14:textId="77777777" w:rsidR="008E428D" w:rsidRDefault="008E428D" w:rsidP="00B114E0">
            <w:pPr>
              <w:pStyle w:val="a5"/>
              <w:tabs>
                <w:tab w:val="left" w:pos="306"/>
                <w:tab w:val="left" w:pos="420"/>
              </w:tabs>
              <w:ind w:left="0"/>
              <w:jc w:val="both"/>
              <w:rPr>
                <w:rFonts w:ascii="Times New Roman" w:hAnsi="Times New Roman" w:cs="Times New Roman"/>
              </w:rPr>
            </w:pPr>
            <w:r w:rsidRPr="00B114E0">
              <w:rPr>
                <w:rFonts w:ascii="Times New Roman" w:hAnsi="Times New Roman" w:cs="Times New Roman"/>
                <w:noProof/>
                <w:lang w:eastAsia="ru-RU"/>
              </w:rPr>
              <w:drawing>
                <wp:inline distT="0" distB="0" distL="0" distR="0" wp14:anchorId="5C6F3C3E" wp14:editId="32670964">
                  <wp:extent cx="3500285" cy="796516"/>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19" r="16080"/>
                          <a:stretch/>
                        </pic:blipFill>
                        <pic:spPr bwMode="auto">
                          <a:xfrm>
                            <a:off x="0" y="0"/>
                            <a:ext cx="3500285" cy="7965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C0CCA9A" w14:textId="77777777" w:rsidR="00F80ED8" w:rsidRDefault="00F80ED8" w:rsidP="00B114E0">
            <w:pPr>
              <w:pStyle w:val="a5"/>
              <w:tabs>
                <w:tab w:val="left" w:pos="306"/>
                <w:tab w:val="left" w:pos="420"/>
              </w:tabs>
              <w:ind w:left="0"/>
              <w:jc w:val="both"/>
              <w:rPr>
                <w:rFonts w:ascii="Times New Roman" w:hAnsi="Times New Roman" w:cs="Times New Roman"/>
              </w:rPr>
            </w:pPr>
            <w:r>
              <w:rPr>
                <w:rFonts w:ascii="Times New Roman" w:hAnsi="Times New Roman" w:cs="Times New Roman"/>
              </w:rPr>
              <w:t>Где:</w:t>
            </w:r>
          </w:p>
          <w:p w14:paraId="31C52BF8" w14:textId="77777777" w:rsidR="00F80ED8" w:rsidRPr="00FC6DA6" w:rsidRDefault="00F80ED8"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n - порядковый номер последней выплаты заемщику</w:t>
            </w:r>
          </w:p>
          <w:p w14:paraId="7434A182" w14:textId="77777777" w:rsidR="00F80ED8" w:rsidRPr="00FC6DA6" w:rsidRDefault="00F80ED8"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j - порядковый номер выплаты заемщику</w:t>
            </w:r>
          </w:p>
          <w:p w14:paraId="2224DEF5" w14:textId="77777777" w:rsidR="00F80ED8" w:rsidRPr="00FC6DA6" w:rsidRDefault="00F80ED8" w:rsidP="00B114E0">
            <w:pPr>
              <w:tabs>
                <w:tab w:val="left" w:pos="261"/>
                <w:tab w:val="left" w:pos="306"/>
                <w:tab w:val="left" w:pos="561"/>
              </w:tabs>
              <w:jc w:val="both"/>
              <w:rPr>
                <w:rFonts w:ascii="Times New Roman" w:hAnsi="Times New Roman" w:cs="Times New Roman"/>
              </w:rPr>
            </w:pPr>
            <w:proofErr w:type="spellStart"/>
            <w:r w:rsidRPr="00FC6DA6">
              <w:rPr>
                <w:rFonts w:ascii="Times New Roman" w:hAnsi="Times New Roman" w:cs="Times New Roman"/>
              </w:rPr>
              <w:t>Sj</w:t>
            </w:r>
            <w:proofErr w:type="spellEnd"/>
            <w:r w:rsidRPr="00FC6DA6">
              <w:rPr>
                <w:rFonts w:ascii="Times New Roman" w:hAnsi="Times New Roman" w:cs="Times New Roman"/>
              </w:rPr>
              <w:t xml:space="preserve"> - сумма j-той выплаты заемщику</w:t>
            </w:r>
          </w:p>
          <w:p w14:paraId="7B8A11AD" w14:textId="77777777" w:rsidR="00F80ED8" w:rsidRPr="00FC6DA6" w:rsidRDefault="00F80ED8"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APR - ГЭСВ</w:t>
            </w:r>
          </w:p>
          <w:p w14:paraId="7AD50E48" w14:textId="77777777" w:rsidR="00F80ED8" w:rsidRPr="00FC6DA6" w:rsidRDefault="00F80ED8" w:rsidP="00B114E0">
            <w:pPr>
              <w:tabs>
                <w:tab w:val="left" w:pos="261"/>
                <w:tab w:val="left" w:pos="306"/>
                <w:tab w:val="left" w:pos="561"/>
              </w:tabs>
              <w:jc w:val="both"/>
              <w:rPr>
                <w:rFonts w:ascii="Times New Roman" w:hAnsi="Times New Roman" w:cs="Times New Roman"/>
              </w:rPr>
            </w:pPr>
            <w:proofErr w:type="spellStart"/>
            <w:r w:rsidRPr="00FC6DA6">
              <w:rPr>
                <w:rFonts w:ascii="Times New Roman" w:hAnsi="Times New Roman" w:cs="Times New Roman"/>
              </w:rPr>
              <w:t>tj</w:t>
            </w:r>
            <w:proofErr w:type="spellEnd"/>
            <w:r w:rsidRPr="00FC6DA6">
              <w:rPr>
                <w:rFonts w:ascii="Times New Roman" w:hAnsi="Times New Roman" w:cs="Times New Roman"/>
              </w:rPr>
              <w:t xml:space="preserve"> - период времени со дня предоставления микрокредита до момента j-той выплаты заемщику (в днях)</w:t>
            </w:r>
          </w:p>
          <w:p w14:paraId="5A91EAD9" w14:textId="77777777" w:rsidR="00F80ED8" w:rsidRPr="00FC6DA6" w:rsidRDefault="00F80ED8"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m - порядковый номер последнего платежа заемщика</w:t>
            </w:r>
          </w:p>
          <w:p w14:paraId="2AEB6911" w14:textId="77777777" w:rsidR="00F80ED8" w:rsidRPr="00FC6DA6" w:rsidRDefault="00F80ED8"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і - порядковый номер платежа заемщика</w:t>
            </w:r>
          </w:p>
          <w:p w14:paraId="242A69AC" w14:textId="77777777" w:rsidR="00F80ED8" w:rsidRPr="00FC6DA6" w:rsidRDefault="00F80ED8" w:rsidP="00B114E0">
            <w:pPr>
              <w:tabs>
                <w:tab w:val="left" w:pos="261"/>
                <w:tab w:val="left" w:pos="306"/>
                <w:tab w:val="left" w:pos="561"/>
              </w:tabs>
              <w:jc w:val="both"/>
              <w:rPr>
                <w:rFonts w:ascii="Times New Roman" w:hAnsi="Times New Roman" w:cs="Times New Roman"/>
              </w:rPr>
            </w:pPr>
            <w:proofErr w:type="spellStart"/>
            <w:r w:rsidRPr="00FC6DA6">
              <w:rPr>
                <w:rFonts w:ascii="Times New Roman" w:hAnsi="Times New Roman" w:cs="Times New Roman"/>
              </w:rPr>
              <w:t>Pi</w:t>
            </w:r>
            <w:proofErr w:type="spellEnd"/>
            <w:r w:rsidRPr="00FC6DA6">
              <w:rPr>
                <w:rFonts w:ascii="Times New Roman" w:hAnsi="Times New Roman" w:cs="Times New Roman"/>
              </w:rPr>
              <w:t xml:space="preserve"> - сумма і-того платежа заемщика</w:t>
            </w:r>
          </w:p>
          <w:p w14:paraId="0A24C3AE" w14:textId="77777777" w:rsidR="00F80ED8" w:rsidRPr="00FC6DA6" w:rsidRDefault="00F80ED8" w:rsidP="00B114E0">
            <w:pPr>
              <w:tabs>
                <w:tab w:val="left" w:pos="261"/>
                <w:tab w:val="left" w:pos="306"/>
                <w:tab w:val="left" w:pos="561"/>
              </w:tabs>
              <w:jc w:val="both"/>
              <w:rPr>
                <w:rFonts w:ascii="Times New Roman" w:hAnsi="Times New Roman" w:cs="Times New Roman"/>
              </w:rPr>
            </w:pPr>
            <w:proofErr w:type="spellStart"/>
            <w:r w:rsidRPr="00FC6DA6">
              <w:rPr>
                <w:rFonts w:ascii="Times New Roman" w:hAnsi="Times New Roman" w:cs="Times New Roman"/>
              </w:rPr>
              <w:t>ti</w:t>
            </w:r>
            <w:proofErr w:type="spellEnd"/>
            <w:r w:rsidRPr="00FC6DA6">
              <w:rPr>
                <w:rFonts w:ascii="Times New Roman" w:hAnsi="Times New Roman" w:cs="Times New Roman"/>
              </w:rPr>
              <w:t xml:space="preserve"> - период времени со дня предоставления микрокредита до момента і-того платежа заемщика (в днях)</w:t>
            </w:r>
          </w:p>
          <w:p w14:paraId="22F92282"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расчете годовой эффективной ставки вознаграждения учитываются: </w:t>
            </w:r>
          </w:p>
          <w:p w14:paraId="4AAD91FE" w14:textId="71849EDA" w:rsidR="00891896" w:rsidRPr="002C6073" w:rsidRDefault="00891896" w:rsidP="007028DC">
            <w:pPr>
              <w:pStyle w:val="a5"/>
              <w:numPr>
                <w:ilvl w:val="0"/>
                <w:numId w:val="66"/>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вознаграждение по микрокредиту за весь срок погашения микрокредита</w:t>
            </w:r>
            <w:r w:rsidR="00D3053A">
              <w:rPr>
                <w:rFonts w:ascii="Times New Roman" w:hAnsi="Times New Roman" w:cs="Times New Roman"/>
              </w:rPr>
              <w:t xml:space="preserve">, </w:t>
            </w:r>
            <w:r w:rsidR="00D3053A" w:rsidRPr="00FC6DA6">
              <w:rPr>
                <w:rFonts w:ascii="Times New Roman" w:hAnsi="Times New Roman" w:cs="Times New Roman"/>
              </w:rPr>
              <w:t>начисляемое на остаток основного долга;</w:t>
            </w:r>
            <w:r w:rsidRPr="002C6073">
              <w:rPr>
                <w:rFonts w:ascii="Times New Roman" w:hAnsi="Times New Roman" w:cs="Times New Roman"/>
              </w:rPr>
              <w:t xml:space="preserve"> </w:t>
            </w:r>
          </w:p>
          <w:p w14:paraId="7FC6A306" w14:textId="2E11E56C" w:rsidR="00891896" w:rsidRPr="00460AAB" w:rsidRDefault="00D3053A" w:rsidP="007028DC">
            <w:pPr>
              <w:pStyle w:val="a5"/>
              <w:numPr>
                <w:ilvl w:val="0"/>
                <w:numId w:val="66"/>
              </w:numPr>
              <w:tabs>
                <w:tab w:val="left" w:pos="306"/>
                <w:tab w:val="left" w:pos="420"/>
              </w:tabs>
              <w:ind w:left="0" w:firstLine="0"/>
              <w:jc w:val="both"/>
              <w:rPr>
                <w:rFonts w:ascii="Times New Roman" w:hAnsi="Times New Roman" w:cs="Times New Roman"/>
              </w:rPr>
            </w:pPr>
            <w:r w:rsidRPr="00FC6DA6">
              <w:rPr>
                <w:rFonts w:ascii="Times New Roman" w:hAnsi="Times New Roman" w:cs="Times New Roman"/>
              </w:rPr>
              <w:t>возможность применения различной периодичности платежей по микрокредиту</w:t>
            </w:r>
            <w:r w:rsidR="00891896" w:rsidRPr="00460AAB">
              <w:rPr>
                <w:rFonts w:ascii="Times New Roman" w:hAnsi="Times New Roman" w:cs="Times New Roman"/>
              </w:rPr>
              <w:t xml:space="preserve">; </w:t>
            </w:r>
          </w:p>
          <w:p w14:paraId="0E8E9CF1" w14:textId="673124B6" w:rsidR="006E6C2B" w:rsidRPr="00D3053A" w:rsidRDefault="00891896" w:rsidP="00B114E0">
            <w:pPr>
              <w:pStyle w:val="a5"/>
              <w:numPr>
                <w:ilvl w:val="0"/>
                <w:numId w:val="62"/>
              </w:numPr>
              <w:tabs>
                <w:tab w:val="left" w:pos="306"/>
                <w:tab w:val="left" w:pos="420"/>
              </w:tabs>
              <w:ind w:left="0" w:firstLine="0"/>
              <w:jc w:val="both"/>
            </w:pPr>
            <w:r w:rsidRPr="00460AAB">
              <w:rPr>
                <w:rFonts w:ascii="Times New Roman" w:hAnsi="Times New Roman" w:cs="Times New Roman"/>
              </w:rPr>
              <w:t>При расчете годовой эффективной ставки вознаграждения не учитываются</w:t>
            </w:r>
            <w:r w:rsidR="00D3053A">
              <w:rPr>
                <w:rFonts w:ascii="Times New Roman" w:hAnsi="Times New Roman" w:cs="Times New Roman"/>
              </w:rPr>
              <w:t xml:space="preserve"> </w:t>
            </w:r>
            <w:r w:rsidRPr="00B114E0">
              <w:rPr>
                <w:rFonts w:ascii="Times New Roman" w:hAnsi="Times New Roman" w:cs="Times New Roman"/>
              </w:rPr>
              <w:t xml:space="preserve">неустойка (штраф, пеня), в том числе за несоблюдение Заемщиком условий Договора; </w:t>
            </w:r>
          </w:p>
          <w:p w14:paraId="10277DA1" w14:textId="77777777" w:rsidR="00891896" w:rsidRDefault="008815C5" w:rsidP="00B114E0">
            <w:pPr>
              <w:pStyle w:val="a5"/>
              <w:numPr>
                <w:ilvl w:val="0"/>
                <w:numId w:val="62"/>
              </w:numPr>
              <w:tabs>
                <w:tab w:val="left" w:pos="306"/>
                <w:tab w:val="left" w:pos="420"/>
              </w:tabs>
              <w:ind w:left="0" w:firstLine="0"/>
              <w:jc w:val="both"/>
              <w:rPr>
                <w:rFonts w:ascii="Times New Roman" w:hAnsi="Times New Roman" w:cs="Times New Roman"/>
              </w:rPr>
            </w:pPr>
            <w:r w:rsidRPr="00B114E0">
              <w:rPr>
                <w:rFonts w:ascii="Times New Roman" w:hAnsi="Times New Roman" w:cs="Times New Roman"/>
              </w:rPr>
              <w:t>Предельная величина ставки вознаграждения по предоставляемым микрокредитам составляет 56%.</w:t>
            </w:r>
          </w:p>
          <w:p w14:paraId="560B462E" w14:textId="77777777" w:rsidR="00161159" w:rsidRPr="00B114E0" w:rsidRDefault="00161159" w:rsidP="00B114E0">
            <w:pPr>
              <w:pStyle w:val="a5"/>
              <w:numPr>
                <w:ilvl w:val="0"/>
                <w:numId w:val="62"/>
              </w:numPr>
              <w:tabs>
                <w:tab w:val="left" w:pos="306"/>
                <w:tab w:val="left" w:pos="420"/>
              </w:tabs>
              <w:ind w:left="0" w:firstLine="0"/>
              <w:jc w:val="both"/>
              <w:rPr>
                <w:rFonts w:ascii="Times New Roman" w:hAnsi="Times New Roman" w:cs="Times New Roman"/>
              </w:rPr>
            </w:pPr>
            <w:r>
              <w:rPr>
                <w:rFonts w:ascii="Times New Roman" w:hAnsi="Times New Roman" w:cs="Times New Roman"/>
              </w:rPr>
              <w:t>Требования к расчету ГЭСВ не распространяются на краткосрочные Договоры о предоставлении микрокредита.</w:t>
            </w:r>
          </w:p>
          <w:p w14:paraId="09903180" w14:textId="0B3B7B36" w:rsidR="008815C5" w:rsidRDefault="008815C5" w:rsidP="00B114E0">
            <w:pPr>
              <w:tabs>
                <w:tab w:val="left" w:pos="306"/>
              </w:tabs>
              <w:jc w:val="both"/>
              <w:rPr>
                <w:rFonts w:ascii="Times New Roman" w:hAnsi="Times New Roman" w:cs="Times New Roman"/>
              </w:rPr>
            </w:pPr>
          </w:p>
          <w:p w14:paraId="7BC7A65B"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§5. Выдача </w:t>
            </w:r>
            <w:r w:rsidR="003F1AE7">
              <w:rPr>
                <w:rFonts w:ascii="Times New Roman" w:hAnsi="Times New Roman" w:cs="Times New Roman"/>
                <w:b/>
              </w:rPr>
              <w:t>М</w:t>
            </w:r>
            <w:r w:rsidR="003F1AE7" w:rsidRPr="00460AAB">
              <w:rPr>
                <w:rFonts w:ascii="Times New Roman" w:hAnsi="Times New Roman" w:cs="Times New Roman"/>
                <w:b/>
              </w:rPr>
              <w:t xml:space="preserve">икрокредита </w:t>
            </w:r>
          </w:p>
          <w:p w14:paraId="3545ED5E" w14:textId="635A5526"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lastRenderedPageBreak/>
              <w:t xml:space="preserve">В случае </w:t>
            </w:r>
            <w:proofErr w:type="gramStart"/>
            <w:r w:rsidRPr="002C6073">
              <w:rPr>
                <w:rFonts w:ascii="Times New Roman" w:hAnsi="Times New Roman" w:cs="Times New Roman"/>
              </w:rPr>
              <w:t>принятия  МФО</w:t>
            </w:r>
            <w:proofErr w:type="gramEnd"/>
            <w:r w:rsidRPr="002C6073">
              <w:rPr>
                <w:rFonts w:ascii="Times New Roman" w:hAnsi="Times New Roman" w:cs="Times New Roman"/>
              </w:rPr>
              <w:t xml:space="preserve"> положительного решения о выдаче Заявителю Микрокредита МФО предоставляет Микрокредит Заемщику в виде единовременного перечисления Суммы </w:t>
            </w:r>
            <w:r w:rsidR="00AD69BF" w:rsidRPr="002C6073">
              <w:rPr>
                <w:rFonts w:ascii="Times New Roman" w:hAnsi="Times New Roman" w:cs="Times New Roman"/>
              </w:rPr>
              <w:t>Микрокредит</w:t>
            </w:r>
            <w:r w:rsidRPr="002C6073">
              <w:rPr>
                <w:rFonts w:ascii="Times New Roman" w:hAnsi="Times New Roman" w:cs="Times New Roman"/>
              </w:rPr>
              <w:t>а, указанной в Заявлении, на Счёт Заявителя.</w:t>
            </w:r>
          </w:p>
          <w:p w14:paraId="56AFEFCF"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Перечисление денег осуществляется МФО в срок не позднее 3 (трех) рабочих дней со дня принятия МФО положительного решения о предоставлении </w:t>
            </w:r>
            <w:r w:rsidR="00AD69BF" w:rsidRPr="002C6073">
              <w:rPr>
                <w:rFonts w:ascii="Times New Roman" w:hAnsi="Times New Roman" w:cs="Times New Roman"/>
              </w:rPr>
              <w:t>Микрокредит</w:t>
            </w:r>
            <w:r w:rsidRPr="002C6073">
              <w:rPr>
                <w:rFonts w:ascii="Times New Roman" w:hAnsi="Times New Roman" w:cs="Times New Roman"/>
              </w:rPr>
              <w:t>а.</w:t>
            </w:r>
          </w:p>
          <w:p w14:paraId="368FCF09"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Моментом предоставления денег Заявителю признается время перечисления суммы </w:t>
            </w:r>
            <w:r w:rsidR="00AD69BF" w:rsidRPr="002C6073">
              <w:rPr>
                <w:rFonts w:ascii="Times New Roman" w:hAnsi="Times New Roman" w:cs="Times New Roman"/>
              </w:rPr>
              <w:t>Микрокредит</w:t>
            </w:r>
            <w:r w:rsidRPr="002C6073">
              <w:rPr>
                <w:rFonts w:ascii="Times New Roman" w:hAnsi="Times New Roman" w:cs="Times New Roman"/>
              </w:rPr>
              <w:t>а на Счёт Заявителя.</w:t>
            </w:r>
          </w:p>
          <w:p w14:paraId="46066941" w14:textId="6481C25F"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Перечисление суммы </w:t>
            </w:r>
            <w:r w:rsidR="00AD69BF" w:rsidRPr="002C6073">
              <w:rPr>
                <w:rFonts w:ascii="Times New Roman" w:hAnsi="Times New Roman" w:cs="Times New Roman"/>
              </w:rPr>
              <w:t>Микрокредит</w:t>
            </w:r>
            <w:r w:rsidRPr="002C6073">
              <w:rPr>
                <w:rFonts w:ascii="Times New Roman" w:hAnsi="Times New Roman" w:cs="Times New Roman"/>
              </w:rPr>
              <w:t>а является датой заключения Договора.</w:t>
            </w:r>
          </w:p>
          <w:p w14:paraId="7F00CC69"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Все платежи, производимые </w:t>
            </w:r>
            <w:r w:rsidR="00BB6ED3">
              <w:rPr>
                <w:rFonts w:ascii="Times New Roman" w:hAnsi="Times New Roman" w:cs="Times New Roman"/>
              </w:rPr>
              <w:t xml:space="preserve">МФО </w:t>
            </w:r>
            <w:r w:rsidRPr="002C6073">
              <w:rPr>
                <w:rFonts w:ascii="Times New Roman" w:hAnsi="Times New Roman" w:cs="Times New Roman"/>
              </w:rPr>
              <w:t>в рамках отношений по Договору, осуществляются исключительно в безналичной форме.</w:t>
            </w:r>
            <w:r w:rsidR="00855677" w:rsidRPr="002C6073">
              <w:rPr>
                <w:rFonts w:ascii="Times New Roman" w:hAnsi="Times New Roman" w:cs="Times New Roman"/>
              </w:rPr>
              <w:t xml:space="preserve"> Способы погашения указываются на Сайте МФО.</w:t>
            </w:r>
          </w:p>
          <w:p w14:paraId="5CAEC444" w14:textId="77777777" w:rsidR="003F1AE7" w:rsidRDefault="003F1AE7" w:rsidP="00B114E0">
            <w:pPr>
              <w:tabs>
                <w:tab w:val="left" w:pos="306"/>
              </w:tabs>
              <w:jc w:val="both"/>
              <w:rPr>
                <w:rFonts w:ascii="Times New Roman" w:hAnsi="Times New Roman" w:cs="Times New Roman"/>
                <w:b/>
              </w:rPr>
            </w:pPr>
          </w:p>
          <w:p w14:paraId="37AC42BD"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§6. Формирование кредитного досье </w:t>
            </w:r>
          </w:p>
          <w:p w14:paraId="668924EC"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Каждый предоставленный микрокредит уполномоченное лицо МФО регистрирует в журнале заемщиков, ведение которого осуществляется в электронном виде или на бумажном носителе. </w:t>
            </w:r>
          </w:p>
          <w:p w14:paraId="365A70E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Кредитное досье может быть сформировано </w:t>
            </w:r>
            <w:r w:rsidR="005E5028">
              <w:rPr>
                <w:rFonts w:ascii="Times New Roman" w:hAnsi="Times New Roman" w:cs="Times New Roman"/>
              </w:rPr>
              <w:t xml:space="preserve">на бумажном носителе и (или) </w:t>
            </w:r>
            <w:r w:rsidRPr="00460AAB">
              <w:rPr>
                <w:rFonts w:ascii="Times New Roman" w:hAnsi="Times New Roman" w:cs="Times New Roman"/>
              </w:rPr>
              <w:t xml:space="preserve">в электронном виде для оптимизации работы подразделений МФО. </w:t>
            </w:r>
          </w:p>
          <w:p w14:paraId="46A997AB"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Кредитное досье должно содержать следующие документы: </w:t>
            </w:r>
          </w:p>
          <w:p w14:paraId="732C67D7" w14:textId="77777777" w:rsidR="00872A27" w:rsidRPr="00B114E0" w:rsidRDefault="00872A27" w:rsidP="00B114E0">
            <w:pPr>
              <w:widowControl w:val="0"/>
              <w:tabs>
                <w:tab w:val="left" w:pos="306"/>
              </w:tabs>
              <w:jc w:val="both"/>
              <w:rPr>
                <w:rFonts w:ascii="Times New Roman" w:hAnsi="Times New Roman" w:cs="Times New Roman"/>
              </w:rPr>
            </w:pPr>
            <w:r w:rsidRPr="00B114E0">
              <w:rPr>
                <w:rFonts w:ascii="Times New Roman" w:hAnsi="Times New Roman" w:cs="Times New Roman"/>
              </w:rPr>
              <w:t>1) заявление со сведениями о цели использования микрокредита (в случае предоставления целевого микрокредита), об имуществе, предоставляемом в обеспечение исполнения заявителем обязательств по погашению микрокредита и выплате вознаграждения, с указанием его стоимости, либо об отсутствии обеспечения;</w:t>
            </w:r>
          </w:p>
          <w:p w14:paraId="09989274" w14:textId="77777777" w:rsidR="00872A27" w:rsidRPr="00B114E0" w:rsidRDefault="00872A27" w:rsidP="00B114E0">
            <w:pPr>
              <w:widowControl w:val="0"/>
              <w:tabs>
                <w:tab w:val="left" w:pos="306"/>
              </w:tabs>
              <w:jc w:val="both"/>
              <w:rPr>
                <w:rFonts w:ascii="Times New Roman" w:hAnsi="Times New Roman" w:cs="Times New Roman"/>
              </w:rPr>
            </w:pPr>
            <w:r w:rsidRPr="00B114E0">
              <w:rPr>
                <w:rFonts w:ascii="Times New Roman" w:hAnsi="Times New Roman" w:cs="Times New Roman"/>
              </w:rPr>
              <w:t>2) документ, удостоверяющий личность заявителя;</w:t>
            </w:r>
          </w:p>
          <w:p w14:paraId="3D371C9F" w14:textId="77777777" w:rsidR="00872A27" w:rsidRPr="00B114E0" w:rsidRDefault="00872A27" w:rsidP="00B114E0">
            <w:pPr>
              <w:widowControl w:val="0"/>
              <w:tabs>
                <w:tab w:val="left" w:pos="306"/>
              </w:tabs>
              <w:jc w:val="both"/>
              <w:rPr>
                <w:rFonts w:ascii="Times New Roman" w:hAnsi="Times New Roman" w:cs="Times New Roman"/>
              </w:rPr>
            </w:pPr>
            <w:r w:rsidRPr="00B114E0">
              <w:rPr>
                <w:rFonts w:ascii="Times New Roman" w:hAnsi="Times New Roman" w:cs="Times New Roman"/>
              </w:rPr>
              <w:t>3) документы, подтверждающие полномочия представителя заявителя на подписание договора о предоставлении микрокредита (для представителя заявителя);</w:t>
            </w:r>
          </w:p>
          <w:p w14:paraId="0651C73F" w14:textId="77777777" w:rsidR="00872A27" w:rsidRPr="00B114E0" w:rsidRDefault="001524BC" w:rsidP="00B114E0">
            <w:pPr>
              <w:widowControl w:val="0"/>
              <w:tabs>
                <w:tab w:val="left" w:pos="306"/>
              </w:tabs>
              <w:jc w:val="both"/>
              <w:rPr>
                <w:rFonts w:ascii="Times New Roman" w:hAnsi="Times New Roman" w:cs="Times New Roman"/>
              </w:rPr>
            </w:pPr>
            <w:r w:rsidRPr="00B114E0">
              <w:rPr>
                <w:rFonts w:ascii="Times New Roman" w:hAnsi="Times New Roman" w:cs="Times New Roman"/>
              </w:rPr>
              <w:t>4</w:t>
            </w:r>
            <w:r w:rsidR="00872A27" w:rsidRPr="00B114E0">
              <w:rPr>
                <w:rFonts w:ascii="Times New Roman" w:hAnsi="Times New Roman" w:cs="Times New Roman"/>
              </w:rPr>
              <w:t>) документы и информация, необходимые для расчета коэффициента долговой нагрузки заемщика.</w:t>
            </w:r>
          </w:p>
          <w:p w14:paraId="0A557A4E" w14:textId="77777777" w:rsidR="007344E9" w:rsidRPr="00B114E0" w:rsidRDefault="007344E9" w:rsidP="00B114E0">
            <w:pPr>
              <w:widowControl w:val="0"/>
              <w:tabs>
                <w:tab w:val="left" w:pos="306"/>
              </w:tabs>
              <w:jc w:val="both"/>
              <w:rPr>
                <w:rFonts w:ascii="Times New Roman" w:hAnsi="Times New Roman" w:cs="Times New Roman"/>
              </w:rPr>
            </w:pPr>
            <w:r w:rsidRPr="00B114E0">
              <w:rPr>
                <w:rFonts w:ascii="Times New Roman" w:hAnsi="Times New Roman" w:cs="Times New Roman"/>
              </w:rPr>
              <w:t>5) договор о предоставлении микрокредита;</w:t>
            </w:r>
          </w:p>
          <w:p w14:paraId="0C41C194" w14:textId="77777777" w:rsidR="007344E9" w:rsidRPr="00B114E0"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lastRenderedPageBreak/>
              <w:t>6</w:t>
            </w:r>
            <w:r w:rsidR="007344E9" w:rsidRPr="00B114E0">
              <w:rPr>
                <w:rFonts w:ascii="Times New Roman" w:hAnsi="Times New Roman" w:cs="Times New Roman"/>
              </w:rPr>
              <w:t>) дополнительные соглашения к договору о предоставлении микрокредита;</w:t>
            </w:r>
          </w:p>
          <w:p w14:paraId="51AC09EE" w14:textId="77777777" w:rsidR="007344E9" w:rsidRPr="00B114E0"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t>7</w:t>
            </w:r>
            <w:r w:rsidR="007344E9" w:rsidRPr="00B114E0">
              <w:rPr>
                <w:rFonts w:ascii="Times New Roman" w:hAnsi="Times New Roman" w:cs="Times New Roman"/>
              </w:rPr>
              <w:t>) подписанный сторонами график погашения микрокредита;</w:t>
            </w:r>
          </w:p>
          <w:p w14:paraId="5005CE05" w14:textId="77777777" w:rsidR="008372B2" w:rsidRPr="00B114E0"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t xml:space="preserve">8) </w:t>
            </w:r>
            <w:r w:rsidRPr="00B114E0">
              <w:rPr>
                <w:rStyle w:val="s0"/>
                <w:rFonts w:ascii="Times New Roman" w:hAnsi="Times New Roman" w:cs="Times New Roman"/>
              </w:rPr>
              <w:t>переписку между микрофинансовой организацией и заемщиком;</w:t>
            </w:r>
          </w:p>
          <w:p w14:paraId="09BD7880" w14:textId="77777777" w:rsidR="008372B2" w:rsidRPr="00B114E0"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t>9) документы (или их копии), подтверждающие полное или частичное погашение задолженности по договору о предоставлении микрокредита, отражающие источник погашения микрокредита (деньги, перечисленные заемщиком либо вырученные от продажи заложенного имущества);</w:t>
            </w:r>
          </w:p>
          <w:p w14:paraId="44C48271" w14:textId="77777777" w:rsidR="008372B2" w:rsidRPr="00B114E0"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t>10) информацию, подтверждающую получение согласия субъекта кредитной истории на предоставление информации о нем в кредитные бюро;</w:t>
            </w:r>
          </w:p>
          <w:p w14:paraId="41CD0EE1" w14:textId="77777777" w:rsidR="008372B2" w:rsidRDefault="008372B2" w:rsidP="00B114E0">
            <w:pPr>
              <w:widowControl w:val="0"/>
              <w:tabs>
                <w:tab w:val="left" w:pos="306"/>
              </w:tabs>
              <w:jc w:val="both"/>
              <w:rPr>
                <w:rFonts w:ascii="Times New Roman" w:hAnsi="Times New Roman" w:cs="Times New Roman"/>
              </w:rPr>
            </w:pPr>
            <w:r w:rsidRPr="00B114E0">
              <w:rPr>
                <w:rFonts w:ascii="Times New Roman" w:hAnsi="Times New Roman" w:cs="Times New Roman"/>
              </w:rPr>
              <w:t>11) информацию, подтверждающую получение согласия субъекта кредитной истории на выдачу кредитного отчета получателю кредитного отчета.</w:t>
            </w:r>
          </w:p>
          <w:p w14:paraId="72C0A1CE" w14:textId="77777777" w:rsidR="00CB5EC9" w:rsidRPr="00B114E0" w:rsidRDefault="00CB5EC9" w:rsidP="00B114E0">
            <w:pPr>
              <w:widowControl w:val="0"/>
              <w:tabs>
                <w:tab w:val="left" w:pos="306"/>
              </w:tabs>
              <w:jc w:val="both"/>
              <w:rPr>
                <w:rFonts w:ascii="Times New Roman" w:hAnsi="Times New Roman" w:cs="Times New Roman"/>
              </w:rPr>
            </w:pPr>
            <w:r>
              <w:rPr>
                <w:rFonts w:ascii="Times New Roman" w:hAnsi="Times New Roman" w:cs="Times New Roman"/>
              </w:rPr>
              <w:t>12) документы, подтверждающее целевое назначение микрокредита</w:t>
            </w:r>
            <w:r w:rsidR="00861120">
              <w:rPr>
                <w:rFonts w:ascii="Times New Roman" w:hAnsi="Times New Roman" w:cs="Times New Roman"/>
              </w:rPr>
              <w:t>, в случаях получения целевого микрокредита.</w:t>
            </w:r>
          </w:p>
          <w:p w14:paraId="6A12B12C" w14:textId="77777777" w:rsidR="00891896" w:rsidRPr="00460AAB" w:rsidRDefault="00891896" w:rsidP="00B114E0">
            <w:pPr>
              <w:tabs>
                <w:tab w:val="left" w:pos="306"/>
              </w:tabs>
              <w:jc w:val="both"/>
              <w:rPr>
                <w:rFonts w:ascii="Times New Roman" w:hAnsi="Times New Roman" w:cs="Times New Roman"/>
              </w:rPr>
            </w:pPr>
          </w:p>
          <w:p w14:paraId="6A23D85F" w14:textId="77777777" w:rsidR="003F1AE7"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Глава 4. Мониторинг. Контроль за выполнением условий Договора</w:t>
            </w:r>
          </w:p>
          <w:p w14:paraId="7C30AA39"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 </w:t>
            </w:r>
          </w:p>
          <w:p w14:paraId="71FF3441"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 </w:t>
            </w:r>
          </w:p>
          <w:p w14:paraId="6684A30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Мониторинг микрокредита может включать в себя следующие действия уполномоченного лица МФО: </w:t>
            </w:r>
          </w:p>
          <w:p w14:paraId="096E9E9B"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 поддержание связи с Заемщиком; </w:t>
            </w:r>
          </w:p>
          <w:p w14:paraId="73C76517" w14:textId="77777777" w:rsidR="00AC4AF5" w:rsidRDefault="00891896" w:rsidP="00B114E0">
            <w:pPr>
              <w:tabs>
                <w:tab w:val="left" w:pos="306"/>
              </w:tabs>
              <w:jc w:val="both"/>
              <w:rPr>
                <w:rFonts w:ascii="Times New Roman" w:hAnsi="Times New Roman" w:cs="Times New Roman"/>
              </w:rPr>
            </w:pPr>
            <w:r w:rsidRPr="00460AAB">
              <w:rPr>
                <w:rFonts w:ascii="Times New Roman" w:hAnsi="Times New Roman" w:cs="Times New Roman"/>
              </w:rPr>
              <w:t>2) определение возникших просчетов, ошибок и проблем у Заемщика; поиск путей преодоления проблем</w:t>
            </w:r>
            <w:r w:rsidR="00AC4AF5">
              <w:rPr>
                <w:rFonts w:ascii="Times New Roman" w:hAnsi="Times New Roman" w:cs="Times New Roman"/>
              </w:rPr>
              <w:t>;</w:t>
            </w:r>
          </w:p>
          <w:p w14:paraId="437E19D1" w14:textId="04DAF781" w:rsidR="00891896" w:rsidRPr="00460AAB" w:rsidRDefault="00AC4AF5" w:rsidP="00B114E0">
            <w:pPr>
              <w:tabs>
                <w:tab w:val="left" w:pos="306"/>
              </w:tabs>
              <w:jc w:val="both"/>
              <w:rPr>
                <w:rFonts w:ascii="Times New Roman" w:hAnsi="Times New Roman" w:cs="Times New Roman"/>
              </w:rPr>
            </w:pPr>
            <w:r>
              <w:rPr>
                <w:rFonts w:ascii="Times New Roman" w:hAnsi="Times New Roman" w:cs="Times New Roman"/>
              </w:rPr>
              <w:t>3) запрос документов, подтверждающих целевое назначение микрокредита.</w:t>
            </w:r>
            <w:r w:rsidR="00891896" w:rsidRPr="00460AAB">
              <w:rPr>
                <w:rFonts w:ascii="Times New Roman" w:hAnsi="Times New Roman" w:cs="Times New Roman"/>
              </w:rPr>
              <w:t xml:space="preserve"> </w:t>
            </w:r>
          </w:p>
          <w:p w14:paraId="57B14782"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Мониторинг просроченной задолженности заключается в выполнении мероприятий по возврату просроченной задолженности.</w:t>
            </w:r>
          </w:p>
          <w:p w14:paraId="4711253C" w14:textId="77777777" w:rsidR="00891896" w:rsidRPr="00460AAB" w:rsidRDefault="00891896" w:rsidP="00B114E0">
            <w:pPr>
              <w:tabs>
                <w:tab w:val="left" w:pos="306"/>
              </w:tabs>
              <w:jc w:val="both"/>
              <w:rPr>
                <w:rFonts w:ascii="Times New Roman" w:hAnsi="Times New Roman" w:cs="Times New Roman"/>
              </w:rPr>
            </w:pPr>
          </w:p>
          <w:p w14:paraId="77CE54EC"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 Глава 5. Порядок внесения изменений в Договор </w:t>
            </w:r>
          </w:p>
          <w:p w14:paraId="419CD1AD" w14:textId="5042F5A2"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lastRenderedPageBreak/>
              <w:t xml:space="preserve">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письменного запроса Заемщика в произвольной форме с обязательным указанием запрашиваемых изменений и их причин, оформляемого на Сайте МФО в техническую поддержку: </w:t>
            </w:r>
            <w:hyperlink r:id="rId10" w:history="1">
              <w:r w:rsidR="0032736E" w:rsidRPr="00760E85">
                <w:rPr>
                  <w:rStyle w:val="a3"/>
                  <w:rFonts w:ascii="Times New Roman" w:hAnsi="Times New Roman" w:cs="Times New Roman"/>
                </w:rPr>
                <w:t>support@s</w:t>
              </w:r>
              <w:r w:rsidR="0032736E" w:rsidRPr="00760E85">
                <w:rPr>
                  <w:rStyle w:val="a3"/>
                  <w:rFonts w:ascii="Times New Roman" w:hAnsi="Times New Roman" w:cs="Times New Roman"/>
                  <w:lang w:val="en-US"/>
                </w:rPr>
                <w:t>alem</w:t>
              </w:r>
              <w:r w:rsidR="0032736E" w:rsidRPr="00760E85">
                <w:rPr>
                  <w:rStyle w:val="a3"/>
                  <w:rFonts w:ascii="Times New Roman" w:hAnsi="Times New Roman" w:cs="Times New Roman"/>
                </w:rPr>
                <w:t>.</w:t>
              </w:r>
              <w:proofErr w:type="spellStart"/>
              <w:r w:rsidR="0032736E" w:rsidRPr="00760E85">
                <w:rPr>
                  <w:rStyle w:val="a3"/>
                  <w:rFonts w:ascii="Times New Roman" w:hAnsi="Times New Roman" w:cs="Times New Roman"/>
                </w:rPr>
                <w:t>kz</w:t>
              </w:r>
              <w:proofErr w:type="spellEnd"/>
            </w:hyperlink>
            <w:r w:rsidRPr="007314C4">
              <w:rPr>
                <w:rFonts w:ascii="Times New Roman" w:hAnsi="Times New Roman" w:cs="Times New Roman"/>
              </w:rPr>
              <w:t>.</w:t>
            </w:r>
          </w:p>
          <w:p w14:paraId="3824C21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обращении Заемщика в МФО с запросом об изменении условий 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 </w:t>
            </w:r>
          </w:p>
          <w:p w14:paraId="1CBB4529" w14:textId="77777777" w:rsidR="008B79E7" w:rsidRDefault="008B79E7" w:rsidP="00B114E0">
            <w:pPr>
              <w:tabs>
                <w:tab w:val="left" w:pos="306"/>
              </w:tabs>
              <w:jc w:val="both"/>
              <w:rPr>
                <w:rFonts w:ascii="Times New Roman" w:hAnsi="Times New Roman" w:cs="Times New Roman"/>
                <w:b/>
              </w:rPr>
            </w:pPr>
          </w:p>
          <w:p w14:paraId="386DFD12" w14:textId="1D3F3404"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Глава 6. Работа с просроченной задолженностью </w:t>
            </w:r>
          </w:p>
          <w:p w14:paraId="6E92650B" w14:textId="56A7B64D"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несоблюдении Заемщиком графика погашения по микрокредиту, ему начисляется неустойка в размере, установленном Договором, за каждый день просрочки, начиная с первого дня, следующего за датой погашения, согласно графику погашения микрокредита. </w:t>
            </w:r>
          </w:p>
          <w:p w14:paraId="013B381B"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наличии у Заемщика просроченных платежей по микрокредиту, МФО осуществляет работу по возврату задолженности, путем: </w:t>
            </w:r>
          </w:p>
          <w:p w14:paraId="57E426DE"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 SMS–уведомлений; </w:t>
            </w:r>
          </w:p>
          <w:p w14:paraId="66B4024A"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2) оповещений на электронную почту; </w:t>
            </w:r>
          </w:p>
          <w:p w14:paraId="22C8CEEA"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3) информационных телефонных звонков; </w:t>
            </w:r>
          </w:p>
          <w:p w14:paraId="0CB6AE6B"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4) физических контактов с Заемщиком и проведения бесед; </w:t>
            </w:r>
          </w:p>
          <w:p w14:paraId="574DF651"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5) взыскания задолженности по микрокредиту в судебном порядке; </w:t>
            </w:r>
          </w:p>
          <w:p w14:paraId="64EF6B26"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6) уступки прав требований по микрокредиту третьим лицам; </w:t>
            </w:r>
          </w:p>
          <w:p w14:paraId="4FEE75F5" w14:textId="77777777" w:rsidR="004E455D" w:rsidRPr="002C6073" w:rsidRDefault="00891896" w:rsidP="00B114E0">
            <w:pPr>
              <w:tabs>
                <w:tab w:val="left" w:pos="306"/>
              </w:tabs>
              <w:jc w:val="both"/>
              <w:rPr>
                <w:rFonts w:ascii="Times New Roman" w:hAnsi="Times New Roman" w:cs="Times New Roman"/>
              </w:rPr>
            </w:pPr>
            <w:r w:rsidRPr="00460AAB">
              <w:rPr>
                <w:rFonts w:ascii="Times New Roman" w:hAnsi="Times New Roman" w:cs="Times New Roman"/>
              </w:rPr>
              <w:t>7) иных методов, не запрещенных законодательством Республики Казахстан.</w:t>
            </w:r>
          </w:p>
          <w:p w14:paraId="0A301A17"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 </w:t>
            </w:r>
          </w:p>
          <w:p w14:paraId="72658EE9"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Передачу прав требований по просроченному </w:t>
            </w:r>
            <w:r w:rsidR="00AD69BF" w:rsidRPr="00460AAB">
              <w:rPr>
                <w:rFonts w:ascii="Times New Roman" w:hAnsi="Times New Roman" w:cs="Times New Roman"/>
              </w:rPr>
              <w:t>Микрокредит</w:t>
            </w:r>
            <w:r w:rsidRPr="00460AAB">
              <w:rPr>
                <w:rFonts w:ascii="Times New Roman" w:hAnsi="Times New Roman" w:cs="Times New Roman"/>
              </w:rPr>
              <w:t xml:space="preserve">у третьим лицам МФО вправе осуществлять без согласия Заемщика. </w:t>
            </w:r>
          </w:p>
          <w:p w14:paraId="3D288771" w14:textId="77777777" w:rsidR="00891896" w:rsidRPr="00460AAB" w:rsidRDefault="00891896" w:rsidP="00B114E0">
            <w:pPr>
              <w:tabs>
                <w:tab w:val="left" w:pos="306"/>
              </w:tabs>
              <w:jc w:val="both"/>
              <w:rPr>
                <w:rFonts w:ascii="Times New Roman" w:hAnsi="Times New Roman" w:cs="Times New Roman"/>
              </w:rPr>
            </w:pPr>
          </w:p>
          <w:p w14:paraId="56E0CB32" w14:textId="21DD4E8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Глава 7. Порядок погашения микрокредитов, досрочного расторжения</w:t>
            </w:r>
            <w:r w:rsidR="00B9613F">
              <w:rPr>
                <w:rFonts w:ascii="Times New Roman" w:hAnsi="Times New Roman" w:cs="Times New Roman"/>
                <w:b/>
              </w:rPr>
              <w:t xml:space="preserve"> и закрытия</w:t>
            </w:r>
            <w:r w:rsidRPr="00460AAB">
              <w:rPr>
                <w:rFonts w:ascii="Times New Roman" w:hAnsi="Times New Roman" w:cs="Times New Roman"/>
                <w:b/>
              </w:rPr>
              <w:t xml:space="preserve"> Договоров</w:t>
            </w:r>
          </w:p>
          <w:p w14:paraId="08E03281"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§1. Методы погашения микрокредитов </w:t>
            </w:r>
          </w:p>
          <w:p w14:paraId="1BFE439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lastRenderedPageBreak/>
              <w:t>МФО использует при расчетах графиков погашений метод аннуитетных платежей и метод дифференцированных платежей;</w:t>
            </w:r>
          </w:p>
          <w:p w14:paraId="04732789"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Размеры первого и последнего платежей по Договору могут отличаться от других. </w:t>
            </w:r>
          </w:p>
          <w:p w14:paraId="50C07109" w14:textId="779B5921"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Дата последнего планового платежа должна быть установлена не позднее даты полного погашения микрокредита, обусловленной Договором. </w:t>
            </w:r>
          </w:p>
          <w:p w14:paraId="01BD3DF1" w14:textId="77777777" w:rsidR="002C6073" w:rsidRPr="00460AAB" w:rsidRDefault="002C6073" w:rsidP="00B114E0">
            <w:pPr>
              <w:tabs>
                <w:tab w:val="left" w:pos="306"/>
              </w:tabs>
              <w:jc w:val="both"/>
              <w:rPr>
                <w:rFonts w:ascii="Times New Roman" w:hAnsi="Times New Roman" w:cs="Times New Roman"/>
              </w:rPr>
            </w:pPr>
          </w:p>
          <w:p w14:paraId="53FDE798"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§2. Порядок внесения платежей по микрокредитам</w:t>
            </w:r>
          </w:p>
          <w:p w14:paraId="4EAA9008" w14:textId="77777777" w:rsidR="00891896" w:rsidRPr="00EA494B" w:rsidRDefault="00891896" w:rsidP="00B114E0">
            <w:pPr>
              <w:pStyle w:val="a5"/>
              <w:numPr>
                <w:ilvl w:val="0"/>
                <w:numId w:val="62"/>
              </w:numPr>
              <w:tabs>
                <w:tab w:val="left" w:pos="261"/>
                <w:tab w:val="left" w:pos="306"/>
                <w:tab w:val="left" w:pos="420"/>
                <w:tab w:val="left" w:pos="561"/>
              </w:tabs>
              <w:ind w:left="0" w:firstLine="0"/>
              <w:jc w:val="both"/>
              <w:rPr>
                <w:rFonts w:ascii="Times New Roman" w:hAnsi="Times New Roman" w:cs="Times New Roman"/>
              </w:rPr>
            </w:pPr>
            <w:r w:rsidRPr="00460AAB">
              <w:rPr>
                <w:rFonts w:ascii="Times New Roman" w:hAnsi="Times New Roman" w:cs="Times New Roman"/>
              </w:rPr>
              <w:t xml:space="preserve">Заемщику в соответствии с графиком погашения назначается определенная дата для осуществления платежей по микрокредиту. </w:t>
            </w:r>
            <w:r w:rsidR="00EA494B" w:rsidRPr="00FC6DA6">
              <w:rPr>
                <w:rFonts w:ascii="Times New Roman" w:hAnsi="Times New Roman" w:cs="Times New Roman"/>
              </w:rPr>
              <w:t xml:space="preserve">Дата первого планового платежа и последующих платежей может </w:t>
            </w:r>
            <w:proofErr w:type="gramStart"/>
            <w:r w:rsidR="00EA494B" w:rsidRPr="00FC6DA6">
              <w:rPr>
                <w:rFonts w:ascii="Times New Roman" w:hAnsi="Times New Roman" w:cs="Times New Roman"/>
              </w:rPr>
              <w:t>сдвигаться  пропорционально</w:t>
            </w:r>
            <w:proofErr w:type="gramEnd"/>
            <w:r w:rsidR="00EA494B" w:rsidRPr="00FC6DA6">
              <w:rPr>
                <w:rFonts w:ascii="Times New Roman" w:hAnsi="Times New Roman" w:cs="Times New Roman"/>
              </w:rPr>
              <w:t xml:space="preserve"> дате фактической выдачи микрокредита без начисления штрафных санкций. В любом случае, срок с момента выдачи микрокредита и до первого планового платежа не должен превышать 30 (тридцати) календарных дней, с такой же периодичностью должны осуществляться последующие платежи.</w:t>
            </w:r>
          </w:p>
          <w:p w14:paraId="00645D46"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Платежи по основному долгу, начисленному </w:t>
            </w:r>
            <w:proofErr w:type="gramStart"/>
            <w:r w:rsidRPr="00460AAB">
              <w:rPr>
                <w:rFonts w:ascii="Times New Roman" w:hAnsi="Times New Roman" w:cs="Times New Roman"/>
              </w:rPr>
              <w:t>вознаграждению</w:t>
            </w:r>
            <w:proofErr w:type="gramEnd"/>
            <w:r w:rsidRPr="00460AAB">
              <w:rPr>
                <w:rFonts w:ascii="Times New Roman" w:hAnsi="Times New Roman" w:cs="Times New Roman"/>
              </w:rPr>
              <w:t xml:space="preserve"> должны быть осуществлены Заемщиком в полном объеме в установленные сроки. </w:t>
            </w:r>
          </w:p>
          <w:p w14:paraId="255AFC28" w14:textId="1DB73AFB"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Заемщик осуществляет платежи по погашению микрокредита (включая вознаграждения по нему, штрафов, пени) безналичным путем посредством внесения денег на банковский счет МФО, включая перевод со счета Заемщика на счет МФО, а также путем внесения денег через терминалы Платежных Систем, с которыми у МФО заключены соответствующие договоры</w:t>
            </w:r>
            <w:r w:rsidR="00855677" w:rsidRPr="00460AAB">
              <w:rPr>
                <w:rFonts w:ascii="Times New Roman" w:hAnsi="Times New Roman" w:cs="Times New Roman"/>
              </w:rPr>
              <w:t>, либо оплата через Карту</w:t>
            </w:r>
            <w:r w:rsidRPr="00460AAB">
              <w:rPr>
                <w:rFonts w:ascii="Times New Roman" w:hAnsi="Times New Roman" w:cs="Times New Roman"/>
              </w:rPr>
              <w:t xml:space="preserve">. </w:t>
            </w:r>
          </w:p>
          <w:p w14:paraId="2E88471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Сумма произведенного Заемщиком платежа по Договору</w:t>
            </w:r>
            <w:r w:rsidR="00C55C55">
              <w:rPr>
                <w:rFonts w:ascii="Times New Roman" w:hAnsi="Times New Roman" w:cs="Times New Roman"/>
              </w:rPr>
              <w:t xml:space="preserve"> о предоставлении долгосрочного микрокредита</w:t>
            </w:r>
            <w:r w:rsidRPr="00460AAB">
              <w:rPr>
                <w:rFonts w:ascii="Times New Roman" w:hAnsi="Times New Roman" w:cs="Times New Roman"/>
              </w:rPr>
              <w:t xml:space="preserve">, если она недостаточна для исполнения обязательства Заемщика по Договору, погашает задолженность Заемщика в следующей очередности: </w:t>
            </w:r>
          </w:p>
          <w:p w14:paraId="3D1B8323" w14:textId="77777777" w:rsidR="00C55C55" w:rsidRPr="004D5347"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1) задолженность по основному долгу;</w:t>
            </w:r>
          </w:p>
          <w:p w14:paraId="6382AA62" w14:textId="77777777" w:rsidR="00C55C55" w:rsidRPr="004D5347"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2) задолженность по вознаграждению;</w:t>
            </w:r>
          </w:p>
          <w:p w14:paraId="26CF552F" w14:textId="77777777" w:rsidR="00C55C55" w:rsidRPr="004D5347"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3) неустойка (штраф, пеня) в размере, определенном Договором;</w:t>
            </w:r>
          </w:p>
          <w:p w14:paraId="7B03AEE8" w14:textId="77777777" w:rsidR="00C55C55" w:rsidRPr="004D5347"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4) сумма основного долга за текущий период платежей;</w:t>
            </w:r>
          </w:p>
          <w:p w14:paraId="5759FB62" w14:textId="77777777" w:rsidR="00C55C55" w:rsidRPr="004D5347"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5) вознаграждение, начисленное за текущий период платежей;</w:t>
            </w:r>
          </w:p>
          <w:p w14:paraId="320DB73E" w14:textId="77777777" w:rsidR="00C55C55" w:rsidRDefault="00C55C55"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lastRenderedPageBreak/>
              <w:t>6)издержки Товарищества по получению исполнения.</w:t>
            </w:r>
          </w:p>
          <w:p w14:paraId="533B9ACA" w14:textId="77777777" w:rsidR="00C454ED" w:rsidRPr="00FC6DA6" w:rsidRDefault="00C454ED" w:rsidP="00B114E0">
            <w:pPr>
              <w:tabs>
                <w:tab w:val="left" w:pos="261"/>
                <w:tab w:val="left" w:pos="306"/>
                <w:tab w:val="left" w:pos="561"/>
              </w:tabs>
              <w:jc w:val="both"/>
              <w:rPr>
                <w:rFonts w:ascii="Times New Roman" w:hAnsi="Times New Roman" w:cs="Times New Roman"/>
              </w:rPr>
            </w:pPr>
            <w:r w:rsidRPr="00FC6DA6">
              <w:rPr>
                <w:rFonts w:ascii="Times New Roman" w:hAnsi="Times New Roman" w:cs="Times New Roman"/>
              </w:rPr>
              <w:t>Сумма произведенного Заемщиком платежа по Договору</w:t>
            </w:r>
            <w:r>
              <w:rPr>
                <w:rFonts w:ascii="Times New Roman" w:hAnsi="Times New Roman" w:cs="Times New Roman"/>
              </w:rPr>
              <w:t xml:space="preserve"> о предоставлении краткосрочного микрокредита</w:t>
            </w:r>
            <w:r w:rsidRPr="00FC6DA6">
              <w:rPr>
                <w:rFonts w:ascii="Times New Roman" w:hAnsi="Times New Roman" w:cs="Times New Roman"/>
              </w:rPr>
              <w:t>, если она недостаточна для исполнения обязательства Заемщика по Договору, погашает задолженность Заемщика в следующей очередности:</w:t>
            </w:r>
          </w:p>
          <w:p w14:paraId="30AE2C59" w14:textId="77777777" w:rsidR="00C454ED" w:rsidRPr="004D5347" w:rsidRDefault="00C454ED"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1) неустойка (штраф, пеня) в размере, определенном Договором;</w:t>
            </w:r>
          </w:p>
          <w:p w14:paraId="24E81A91" w14:textId="77777777" w:rsidR="00C454ED" w:rsidRPr="004D5347" w:rsidRDefault="00C454ED"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2)издержки Товарищества по получению исполнения.</w:t>
            </w:r>
          </w:p>
          <w:p w14:paraId="774FE40B" w14:textId="77777777" w:rsidR="00C454ED" w:rsidRPr="004D5347" w:rsidRDefault="00C454ED"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3) задолженность по вознаграждению;</w:t>
            </w:r>
          </w:p>
          <w:p w14:paraId="4EEC831D" w14:textId="77777777" w:rsidR="00C454ED" w:rsidRPr="004D5347" w:rsidRDefault="00C454ED"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4) вознаграждение, начисленное за текущий период платежей;</w:t>
            </w:r>
          </w:p>
          <w:p w14:paraId="626ED8F5" w14:textId="77777777" w:rsidR="00C454ED" w:rsidRPr="004D5347" w:rsidRDefault="00C454ED" w:rsidP="00B114E0">
            <w:pPr>
              <w:widowControl w:val="0"/>
              <w:tabs>
                <w:tab w:val="left" w:pos="283"/>
                <w:tab w:val="left" w:pos="561"/>
              </w:tabs>
              <w:jc w:val="both"/>
              <w:rPr>
                <w:rFonts w:ascii="Times New Roman" w:hAnsi="Times New Roman" w:cs="Times New Roman"/>
              </w:rPr>
            </w:pPr>
            <w:r w:rsidRPr="004D5347">
              <w:rPr>
                <w:rFonts w:ascii="Times New Roman" w:hAnsi="Times New Roman" w:cs="Times New Roman"/>
              </w:rPr>
              <w:t>5) задолженность по основному долгу.</w:t>
            </w:r>
          </w:p>
          <w:p w14:paraId="5A90C32F"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случае задержки Заемщиком оплаты (полностью или частично) любой суммы по Договору, МФО вправе приостановить начисление вознаграждения и неустойки согласно внутренним нормативным документам МФО. При этом при исполнении (частичном исполнении) обязательств Заемщиком по выплате какой-либо суммы, определение обязательств Заемщика будет производиться в соответствии с условиями Договора без учета приостановления если иное не будет определено МФО. </w:t>
            </w:r>
          </w:p>
          <w:p w14:paraId="7E9CD1CA"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Ежемесячный платеж считается полученным МФО, а обязательство Заемщика исполненным в день зачисления/перечисления платежа на банковский счет МФО.</w:t>
            </w:r>
            <w:r w:rsidR="008E0680" w:rsidRPr="00460AAB">
              <w:rPr>
                <w:rFonts w:ascii="Times New Roman" w:hAnsi="Times New Roman" w:cs="Times New Roman"/>
              </w:rPr>
              <w:t xml:space="preserve"> </w:t>
            </w:r>
          </w:p>
          <w:p w14:paraId="61292BEA" w14:textId="77777777" w:rsidR="00891896" w:rsidRPr="00460AAB" w:rsidRDefault="00891896" w:rsidP="00B114E0">
            <w:pPr>
              <w:tabs>
                <w:tab w:val="left" w:pos="306"/>
              </w:tabs>
              <w:jc w:val="both"/>
              <w:rPr>
                <w:rFonts w:ascii="Times New Roman" w:hAnsi="Times New Roman" w:cs="Times New Roman"/>
              </w:rPr>
            </w:pPr>
          </w:p>
          <w:p w14:paraId="0386A1D4"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§3. Порядок выплаты вознаграждения по предоставленным микрокредитам </w:t>
            </w:r>
          </w:p>
          <w:p w14:paraId="5C275A43"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Вознаграждение уплачивается Заемщиком согласно графику погашения.</w:t>
            </w:r>
          </w:p>
          <w:p w14:paraId="6CBEB5B9"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 </w:t>
            </w:r>
          </w:p>
          <w:p w14:paraId="6B4E5DEF" w14:textId="77777777" w:rsidR="00891896" w:rsidRPr="00460AAB" w:rsidRDefault="00891896" w:rsidP="00B114E0">
            <w:pPr>
              <w:tabs>
                <w:tab w:val="left" w:pos="306"/>
              </w:tabs>
              <w:rPr>
                <w:rFonts w:ascii="Times New Roman" w:hAnsi="Times New Roman" w:cs="Times New Roman"/>
                <w:b/>
              </w:rPr>
            </w:pPr>
            <w:r w:rsidRPr="00460AAB">
              <w:rPr>
                <w:rFonts w:ascii="Times New Roman" w:hAnsi="Times New Roman" w:cs="Times New Roman"/>
                <w:b/>
              </w:rPr>
              <w:t xml:space="preserve">§4. Порядок внесения внеплановых платежей по микрокредитам </w:t>
            </w:r>
          </w:p>
          <w:p w14:paraId="38769109"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В рамках кредитного процесса допускается:</w:t>
            </w:r>
          </w:p>
          <w:p w14:paraId="37A6DFCF" w14:textId="77777777"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1) полное досрочное погашение;</w:t>
            </w:r>
          </w:p>
          <w:p w14:paraId="17E4E45D" w14:textId="77777777" w:rsidR="00891896" w:rsidRPr="00460AAB" w:rsidRDefault="00891896" w:rsidP="00B114E0">
            <w:pPr>
              <w:tabs>
                <w:tab w:val="left" w:pos="306"/>
              </w:tabs>
              <w:rPr>
                <w:rFonts w:ascii="Times New Roman" w:hAnsi="Times New Roman" w:cs="Times New Roman"/>
              </w:rPr>
            </w:pPr>
            <w:r w:rsidRPr="00460AAB">
              <w:rPr>
                <w:rFonts w:ascii="Times New Roman" w:hAnsi="Times New Roman" w:cs="Times New Roman"/>
              </w:rPr>
              <w:t xml:space="preserve">2) частичное досрочное погашение. </w:t>
            </w:r>
          </w:p>
          <w:p w14:paraId="4319874C"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условии достаточности денег, внесенных Заемщиком в счет полного досрочного погашения ссудной задолженности, </w:t>
            </w:r>
            <w:r w:rsidR="00855677" w:rsidRPr="00460AAB">
              <w:rPr>
                <w:rFonts w:ascii="Times New Roman" w:hAnsi="Times New Roman" w:cs="Times New Roman"/>
              </w:rPr>
              <w:t xml:space="preserve">а также при наличии заявления от Заемщика </w:t>
            </w:r>
            <w:r w:rsidRPr="00460AAB">
              <w:rPr>
                <w:rFonts w:ascii="Times New Roman" w:hAnsi="Times New Roman" w:cs="Times New Roman"/>
              </w:rPr>
              <w:t xml:space="preserve">МФО осуществляет закрытие Договора. </w:t>
            </w:r>
          </w:p>
          <w:p w14:paraId="45683B56"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lastRenderedPageBreak/>
              <w:t xml:space="preserve">Для внесения внеплановых платежей в счет полного досрочного/ частичного досрочного погашения Заемщик представляет в МФО в Личном Кабинете по установленной МФО форме письменное Заявление о своем намерении в определенный срок внести определенную сумму в счет полного досрочного/ частичного досрочного погашения остатка ссудной задолженности. </w:t>
            </w:r>
          </w:p>
          <w:p w14:paraId="4AB92C15"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В целях частичного досрочного погашения допускается внесение Заемщиком не менее 3 (трех) платежей, предусмотренных графиком погашения</w:t>
            </w:r>
            <w:r w:rsidR="00855677" w:rsidRPr="00460AAB">
              <w:rPr>
                <w:rFonts w:ascii="Times New Roman" w:hAnsi="Times New Roman" w:cs="Times New Roman"/>
              </w:rPr>
              <w:t>, а также платеж за текущий платежный период</w:t>
            </w:r>
            <w:r w:rsidRPr="00460AAB">
              <w:rPr>
                <w:rFonts w:ascii="Times New Roman" w:hAnsi="Times New Roman" w:cs="Times New Roman"/>
              </w:rPr>
              <w:t>.</w:t>
            </w:r>
          </w:p>
          <w:p w14:paraId="3CDCF34D"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случае частичного досрочного погашения задолженности осуществляются следующие мероприятия: </w:t>
            </w:r>
          </w:p>
          <w:p w14:paraId="036EAA5E" w14:textId="77777777" w:rsidR="00A87E0A"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1) </w:t>
            </w:r>
            <w:r w:rsidR="00855677" w:rsidRPr="00460AAB">
              <w:rPr>
                <w:rFonts w:ascii="Times New Roman" w:hAnsi="Times New Roman" w:cs="Times New Roman"/>
              </w:rPr>
              <w:t>снижается сумма основного долга и осуществляется перерасчет графика погашения</w:t>
            </w:r>
            <w:r w:rsidR="00A87E0A" w:rsidRPr="00460AAB">
              <w:rPr>
                <w:rFonts w:ascii="Times New Roman" w:hAnsi="Times New Roman" w:cs="Times New Roman"/>
              </w:rPr>
              <w:t xml:space="preserve"> (сокращение срока погашения);</w:t>
            </w:r>
          </w:p>
          <w:p w14:paraId="478A8003"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2) МФО</w:t>
            </w:r>
            <w:r w:rsidR="00A87E0A" w:rsidRPr="00460AAB">
              <w:rPr>
                <w:rFonts w:ascii="Times New Roman" w:hAnsi="Times New Roman" w:cs="Times New Roman"/>
              </w:rPr>
              <w:t xml:space="preserve">, в соответствии с п. </w:t>
            </w:r>
            <w:proofErr w:type="gramStart"/>
            <w:r w:rsidR="00A87E0A" w:rsidRPr="00460AAB">
              <w:rPr>
                <w:rFonts w:ascii="Times New Roman" w:hAnsi="Times New Roman" w:cs="Times New Roman"/>
              </w:rPr>
              <w:t>1</w:t>
            </w:r>
            <w:r w:rsidR="0000110C" w:rsidRPr="00460AAB">
              <w:rPr>
                <w:rFonts w:ascii="Times New Roman" w:hAnsi="Times New Roman" w:cs="Times New Roman"/>
              </w:rPr>
              <w:t>8</w:t>
            </w:r>
            <w:r w:rsidR="00A87E0A" w:rsidRPr="00460AAB">
              <w:rPr>
                <w:rFonts w:ascii="Times New Roman" w:hAnsi="Times New Roman" w:cs="Times New Roman"/>
              </w:rPr>
              <w:t>-2</w:t>
            </w:r>
            <w:r w:rsidR="0000110C" w:rsidRPr="00460AAB">
              <w:rPr>
                <w:rFonts w:ascii="Times New Roman" w:hAnsi="Times New Roman" w:cs="Times New Roman"/>
              </w:rPr>
              <w:t>0</w:t>
            </w:r>
            <w:proofErr w:type="gramEnd"/>
            <w:r w:rsidR="00A87E0A" w:rsidRPr="00460AAB">
              <w:rPr>
                <w:rFonts w:ascii="Times New Roman" w:hAnsi="Times New Roman" w:cs="Times New Roman"/>
              </w:rPr>
              <w:t xml:space="preserve"> настоящих Правил, подписывает</w:t>
            </w:r>
            <w:r w:rsidRPr="00460AAB">
              <w:rPr>
                <w:rFonts w:ascii="Times New Roman" w:hAnsi="Times New Roman" w:cs="Times New Roman"/>
              </w:rPr>
              <w:t xml:space="preserve"> с Заемщиком дополнительное соглашение к Договору с новым графиком погашения</w:t>
            </w:r>
            <w:r w:rsidR="00A87E0A" w:rsidRPr="00460AAB">
              <w:rPr>
                <w:rFonts w:ascii="Times New Roman" w:hAnsi="Times New Roman" w:cs="Times New Roman"/>
              </w:rPr>
              <w:t xml:space="preserve">, при этом новый график погашения отражается в Личном кабинете Заемщика </w:t>
            </w:r>
          </w:p>
          <w:p w14:paraId="275DBED8"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перечислении платежа в большем размере, чем сумма планового платежа по графику погашения, сумма, превышающая плановый платеж, </w:t>
            </w:r>
            <w:r w:rsidR="00A87E0A" w:rsidRPr="00460AAB">
              <w:rPr>
                <w:rFonts w:ascii="Times New Roman" w:hAnsi="Times New Roman" w:cs="Times New Roman"/>
              </w:rPr>
              <w:t>засчитывается</w:t>
            </w:r>
            <w:r w:rsidRPr="00460AAB">
              <w:rPr>
                <w:rFonts w:ascii="Times New Roman" w:hAnsi="Times New Roman" w:cs="Times New Roman"/>
              </w:rPr>
              <w:t xml:space="preserve"> в погашение микрокредита в следующем платежном периоде (при этом суммы основного долга и вознаграждения не пересчитываются). </w:t>
            </w:r>
          </w:p>
          <w:p w14:paraId="526F3072" w14:textId="77777777" w:rsidR="0000110C"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После полного досрочного погашения действие Договора заканчивается и МФО осуществляет его закрытие.</w:t>
            </w:r>
          </w:p>
          <w:p w14:paraId="0EA2664D" w14:textId="77777777" w:rsidR="00891896" w:rsidRPr="00460AAB" w:rsidRDefault="00891896" w:rsidP="00B114E0">
            <w:pPr>
              <w:tabs>
                <w:tab w:val="left" w:pos="306"/>
              </w:tabs>
              <w:rPr>
                <w:rFonts w:ascii="Times New Roman" w:hAnsi="Times New Roman" w:cs="Times New Roman"/>
              </w:rPr>
            </w:pPr>
          </w:p>
          <w:p w14:paraId="073B4622"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§5. Порядок досрочного расторжения Договора </w:t>
            </w:r>
          </w:p>
          <w:p w14:paraId="07FE35A3" w14:textId="4D3DF1AF" w:rsidR="00891896" w:rsidRPr="00B114E0"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Договор расторгается досрочно, если Заемщик в полном объеме погашает задолженность по основному долгу</w:t>
            </w:r>
            <w:r w:rsidR="00154FDD">
              <w:rPr>
                <w:rFonts w:ascii="Times New Roman" w:hAnsi="Times New Roman" w:cs="Times New Roman"/>
              </w:rPr>
              <w:t xml:space="preserve"> и</w:t>
            </w:r>
            <w:r w:rsidRPr="00460AAB">
              <w:rPr>
                <w:rFonts w:ascii="Times New Roman" w:hAnsi="Times New Roman" w:cs="Times New Roman"/>
              </w:rPr>
              <w:t xml:space="preserve"> начисленному вознаграждению за период пользования микрокредитом;</w:t>
            </w:r>
          </w:p>
          <w:p w14:paraId="60E8C2B4" w14:textId="77777777" w:rsidR="00870A85" w:rsidRPr="00460AAB" w:rsidRDefault="00870A85" w:rsidP="00B114E0">
            <w:pPr>
              <w:pStyle w:val="a5"/>
              <w:tabs>
                <w:tab w:val="left" w:pos="306"/>
                <w:tab w:val="left" w:pos="420"/>
              </w:tabs>
              <w:ind w:left="0"/>
              <w:jc w:val="both"/>
              <w:rPr>
                <w:rFonts w:ascii="Times New Roman" w:hAnsi="Times New Roman" w:cs="Times New Roman"/>
              </w:rPr>
            </w:pPr>
          </w:p>
          <w:p w14:paraId="3E5C52EE" w14:textId="64D791BA"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случае имеющейся у Заемщика переплаты по Договору МФО обязана возвратить Заемщику сумму переплаты на основании письменного обращения Заемщика в техническую службу МФО заявления Заемщика по </w:t>
            </w:r>
            <w:r w:rsidRPr="00460AAB">
              <w:rPr>
                <w:rFonts w:ascii="Times New Roman" w:hAnsi="Times New Roman" w:cs="Times New Roman"/>
              </w:rPr>
              <w:lastRenderedPageBreak/>
              <w:t xml:space="preserve">адресу: </w:t>
            </w:r>
            <w:proofErr w:type="spellStart"/>
            <w:r w:rsidRPr="002C6073">
              <w:rPr>
                <w:rFonts w:ascii="Times New Roman" w:hAnsi="Times New Roman" w:cs="Times New Roman"/>
              </w:rPr>
              <w:t>support</w:t>
            </w:r>
            <w:proofErr w:type="spellEnd"/>
            <w:r w:rsidRPr="00460AAB">
              <w:rPr>
                <w:rFonts w:ascii="Times New Roman" w:hAnsi="Times New Roman" w:cs="Times New Roman"/>
              </w:rPr>
              <w:t>@</w:t>
            </w:r>
            <w:proofErr w:type="spellStart"/>
            <w:r w:rsidR="0032736E">
              <w:rPr>
                <w:rFonts w:ascii="Times New Roman" w:hAnsi="Times New Roman" w:cs="Times New Roman"/>
                <w:lang w:val="en-US"/>
              </w:rPr>
              <w:t>salem</w:t>
            </w:r>
            <w:proofErr w:type="spellEnd"/>
            <w:r w:rsidRPr="00460AAB">
              <w:rPr>
                <w:rFonts w:ascii="Times New Roman" w:hAnsi="Times New Roman" w:cs="Times New Roman"/>
              </w:rPr>
              <w:t>.</w:t>
            </w:r>
            <w:proofErr w:type="spellStart"/>
            <w:r w:rsidRPr="002C6073">
              <w:rPr>
                <w:rFonts w:ascii="Times New Roman" w:hAnsi="Times New Roman" w:cs="Times New Roman"/>
              </w:rPr>
              <w:t>kz</w:t>
            </w:r>
            <w:proofErr w:type="spellEnd"/>
            <w:r w:rsidRPr="00460AAB">
              <w:rPr>
                <w:rFonts w:ascii="Times New Roman" w:hAnsi="Times New Roman" w:cs="Times New Roman"/>
              </w:rPr>
              <w:t>. Возврат излишне уплаченных денег производится путем перевода денег на банковский счет Заемщика.</w:t>
            </w:r>
          </w:p>
          <w:p w14:paraId="76E64E72" w14:textId="77777777" w:rsidR="00891896" w:rsidRPr="00460AAB" w:rsidRDefault="00891896" w:rsidP="00B114E0">
            <w:pPr>
              <w:tabs>
                <w:tab w:val="left" w:pos="306"/>
              </w:tabs>
              <w:jc w:val="both"/>
              <w:rPr>
                <w:rFonts w:ascii="Times New Roman" w:hAnsi="Times New Roman" w:cs="Times New Roman"/>
              </w:rPr>
            </w:pPr>
          </w:p>
          <w:p w14:paraId="7C5C7162"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Глава 8. Права и обязанности участников микрокредитования </w:t>
            </w:r>
          </w:p>
          <w:p w14:paraId="0176B41E" w14:textId="77777777" w:rsidR="00891896" w:rsidRPr="00460AAB" w:rsidRDefault="00891896" w:rsidP="00B114E0">
            <w:pPr>
              <w:tabs>
                <w:tab w:val="left" w:pos="306"/>
              </w:tabs>
              <w:jc w:val="both"/>
              <w:rPr>
                <w:rFonts w:ascii="Times New Roman" w:hAnsi="Times New Roman" w:cs="Times New Roman"/>
                <w:b/>
              </w:rPr>
            </w:pPr>
          </w:p>
          <w:p w14:paraId="41E88B96" w14:textId="77777777"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§1. Права и обязанности МФО </w:t>
            </w:r>
          </w:p>
          <w:p w14:paraId="113FC52D" w14:textId="77777777" w:rsidR="00891896" w:rsidRPr="002C6073" w:rsidRDefault="00891896" w:rsidP="00B114E0">
            <w:pPr>
              <w:pStyle w:val="a5"/>
              <w:numPr>
                <w:ilvl w:val="0"/>
                <w:numId w:val="62"/>
              </w:numPr>
              <w:tabs>
                <w:tab w:val="left" w:pos="306"/>
                <w:tab w:val="left" w:pos="420"/>
              </w:tabs>
              <w:ind w:left="0" w:firstLine="0"/>
              <w:jc w:val="both"/>
              <w:rPr>
                <w:rFonts w:ascii="Times New Roman" w:hAnsi="Times New Roman" w:cs="Times New Roman"/>
                <w:u w:val="single"/>
              </w:rPr>
            </w:pPr>
            <w:r w:rsidRPr="002C6073">
              <w:rPr>
                <w:rFonts w:ascii="Times New Roman" w:hAnsi="Times New Roman" w:cs="Times New Roman"/>
                <w:u w:val="single"/>
              </w:rPr>
              <w:t>МФО обязуется:</w:t>
            </w:r>
          </w:p>
          <w:p w14:paraId="567BF975" w14:textId="73AE158A" w:rsidR="004E455D"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в случае изменения места нахождения либо изменения наименования письменно известить об этом уполномоченный орган, а также Заявителей /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787D37BB" w14:textId="77777777" w:rsidR="00F40C4C" w:rsidRPr="002C6073" w:rsidRDefault="00F40C4C" w:rsidP="00F40C4C">
            <w:pPr>
              <w:pStyle w:val="a5"/>
              <w:tabs>
                <w:tab w:val="left" w:pos="306"/>
                <w:tab w:val="left" w:pos="459"/>
              </w:tabs>
              <w:ind w:left="0"/>
              <w:jc w:val="both"/>
              <w:rPr>
                <w:rFonts w:ascii="Times New Roman" w:hAnsi="Times New Roman" w:cs="Times New Roman"/>
              </w:rPr>
            </w:pPr>
          </w:p>
          <w:p w14:paraId="6D1DDA7D" w14:textId="4D4948B7" w:rsidR="00891896"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разместить копию Правил предоставления микрокредитов на Сайте МФО;</w:t>
            </w:r>
          </w:p>
          <w:p w14:paraId="726BA17F" w14:textId="77777777" w:rsidR="003A42F7" w:rsidRPr="003A42F7" w:rsidRDefault="003A42F7" w:rsidP="003A42F7">
            <w:pPr>
              <w:pStyle w:val="a5"/>
              <w:rPr>
                <w:rFonts w:ascii="Times New Roman" w:hAnsi="Times New Roman" w:cs="Times New Roman"/>
              </w:rPr>
            </w:pPr>
          </w:p>
          <w:p w14:paraId="2D53D736"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предоставлять Заявителю / Заемщику полную и достоверную информацию о платежах, связанных с получением, обслуживанием и погашением (возвратом) микрокредита; </w:t>
            </w:r>
          </w:p>
          <w:p w14:paraId="700C58D5"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предоставить Заявителю до заключения Договора для ознакомления и выбора метода погашения микрокредита проекты графиков погашения, рассчитанных различными методами. В обязательном порядке МФО обязана представить Заемщику проекты графиков погашения микрокредита, рассчитанных следующими методами погашения: </w:t>
            </w:r>
          </w:p>
          <w:p w14:paraId="24B8DB0B" w14:textId="77777777" w:rsidR="00891896" w:rsidRPr="00460AAB" w:rsidRDefault="00891896" w:rsidP="00B114E0">
            <w:pPr>
              <w:pStyle w:val="a5"/>
              <w:numPr>
                <w:ilvl w:val="0"/>
                <w:numId w:val="29"/>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методом дифференцированных платежей.</w:t>
            </w:r>
          </w:p>
          <w:p w14:paraId="62B7EB9E" w14:textId="758AA4F4" w:rsidR="00891896" w:rsidRDefault="00891896" w:rsidP="00B114E0">
            <w:pPr>
              <w:pStyle w:val="a5"/>
              <w:numPr>
                <w:ilvl w:val="0"/>
                <w:numId w:val="29"/>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методом аннуитетных платежей</w:t>
            </w:r>
            <w:r w:rsidR="0038585B">
              <w:rPr>
                <w:rFonts w:ascii="Times New Roman" w:hAnsi="Times New Roman" w:cs="Times New Roman"/>
              </w:rPr>
              <w:t>.</w:t>
            </w:r>
          </w:p>
          <w:p w14:paraId="44D6F632" w14:textId="77777777" w:rsidR="0038585B" w:rsidRPr="004D5347" w:rsidRDefault="0038585B" w:rsidP="00B114E0">
            <w:pPr>
              <w:pStyle w:val="a5"/>
              <w:tabs>
                <w:tab w:val="left" w:pos="261"/>
                <w:tab w:val="left" w:pos="306"/>
                <w:tab w:val="left" w:pos="459"/>
                <w:tab w:val="left" w:pos="561"/>
              </w:tabs>
              <w:ind w:left="0"/>
              <w:jc w:val="both"/>
              <w:rPr>
                <w:rFonts w:ascii="Times New Roman" w:hAnsi="Times New Roman" w:cs="Times New Roman"/>
              </w:rPr>
            </w:pPr>
            <w:r w:rsidRPr="00FC6DA6">
              <w:rPr>
                <w:rFonts w:ascii="Times New Roman" w:hAnsi="Times New Roman" w:cs="Times New Roman"/>
              </w:rPr>
              <w:t xml:space="preserve">Требование </w:t>
            </w:r>
            <w:proofErr w:type="spellStart"/>
            <w:r w:rsidRPr="00FC6DA6">
              <w:rPr>
                <w:rFonts w:ascii="Times New Roman" w:hAnsi="Times New Roman" w:cs="Times New Roman"/>
              </w:rPr>
              <w:t>настощего</w:t>
            </w:r>
            <w:proofErr w:type="spellEnd"/>
            <w:r w:rsidRPr="00FC6DA6">
              <w:rPr>
                <w:rFonts w:ascii="Times New Roman" w:hAnsi="Times New Roman" w:cs="Times New Roman"/>
              </w:rPr>
              <w:t xml:space="preserve"> пункта не распространяется на Договоры о предоставлении </w:t>
            </w:r>
            <w:r>
              <w:rPr>
                <w:rFonts w:ascii="Times New Roman" w:hAnsi="Times New Roman" w:cs="Times New Roman"/>
              </w:rPr>
              <w:t xml:space="preserve">краткосрочных </w:t>
            </w:r>
            <w:r w:rsidRPr="00FC6DA6">
              <w:rPr>
                <w:rFonts w:ascii="Times New Roman" w:hAnsi="Times New Roman" w:cs="Times New Roman"/>
              </w:rPr>
              <w:t>микрокредитов.</w:t>
            </w:r>
          </w:p>
          <w:p w14:paraId="43A3767B"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71051DFA"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lastRenderedPageBreak/>
              <w:t xml:space="preserve">финансировать Заемщика путем предоставления ему микрокредита в пределах суммы и на условиях Договора; </w:t>
            </w:r>
          </w:p>
          <w:p w14:paraId="6C5C0318"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соблюдать тайну предоставления микрокредита в соответствии с законодательством Республики Казахстан; </w:t>
            </w:r>
          </w:p>
          <w:p w14:paraId="20EF928D" w14:textId="77777777" w:rsidR="00891896" w:rsidRPr="00460AAB" w:rsidRDefault="00891896" w:rsidP="00B114E0">
            <w:pPr>
              <w:pStyle w:val="a5"/>
              <w:numPr>
                <w:ilvl w:val="0"/>
                <w:numId w:val="28"/>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соблюдать иные требования, установленные законодательством Республики Казахстан, учредительными документами и условиями заключенного Договора. </w:t>
            </w:r>
          </w:p>
          <w:p w14:paraId="21D5F52E" w14:textId="77777777" w:rsidR="00891896" w:rsidRPr="00B253F6" w:rsidRDefault="00891896" w:rsidP="00B114E0">
            <w:pPr>
              <w:pStyle w:val="a5"/>
              <w:numPr>
                <w:ilvl w:val="0"/>
                <w:numId w:val="62"/>
              </w:numPr>
              <w:tabs>
                <w:tab w:val="left" w:pos="306"/>
                <w:tab w:val="left" w:pos="420"/>
              </w:tabs>
              <w:ind w:left="0" w:firstLine="0"/>
              <w:jc w:val="both"/>
              <w:rPr>
                <w:rFonts w:ascii="Times New Roman" w:hAnsi="Times New Roman" w:cs="Times New Roman"/>
                <w:b/>
                <w:u w:val="single"/>
              </w:rPr>
            </w:pPr>
            <w:r w:rsidRPr="00B253F6">
              <w:rPr>
                <w:rFonts w:ascii="Times New Roman" w:hAnsi="Times New Roman" w:cs="Times New Roman"/>
                <w:b/>
                <w:u w:val="single"/>
              </w:rPr>
              <w:t>МФО имеет право:</w:t>
            </w:r>
          </w:p>
          <w:p w14:paraId="282BA3E7"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напоминать Заемщику с помощью SMS–уведомлений, писем на электронную почту, телефонных звонков о предстоящем погашении ссудной задолженности, а также о необходимости осуществления других мероприятий, связанных с микрокредитом, выданным Заемщику; </w:t>
            </w:r>
          </w:p>
          <w:p w14:paraId="2D3BA59E"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при наличии согласия Заемщика, в порядке и на условиях, установленных законодательством Республики Казахстан о кредитных бюро и формировании кредитных историй, предоставлять информацию о Заемщике, необходимую для формирования кредитных историй, в кредитные бюро, которые имеют лицензию на право осуществления деятельности кредитного бюро; </w:t>
            </w:r>
          </w:p>
          <w:p w14:paraId="644D69ED"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при наличии согласия Заемщика запрашивать / получать информацию от кредитных бюро, НАО «ГК «Правительство для граждан» и других организаций; </w:t>
            </w:r>
          </w:p>
          <w:p w14:paraId="08E58689"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в порядке и на условиях, установленных законодательством Республики Казахстан, информацию о Заемщике, размерах микрокредитов, об иных условиях Договора, относящихся к Заемщику, об операциях, проводимых МФО предоставлять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 </w:t>
            </w:r>
          </w:p>
          <w:p w14:paraId="6866FCA6"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при наличии согласия Заемщика проверять и обрабатывать его персональные данные; </w:t>
            </w:r>
          </w:p>
          <w:p w14:paraId="51F76610"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по своему усмотрению прекратить обработку персональных данных Заемщика, уничтожив их;</w:t>
            </w:r>
          </w:p>
          <w:p w14:paraId="1B135406"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предоставлять негативную информацию в кредитные бюро и получать предоставленную кредитными бюро негативную информацию о субъекте </w:t>
            </w:r>
            <w:r w:rsidRPr="00460AAB">
              <w:rPr>
                <w:rFonts w:ascii="Times New Roman" w:hAnsi="Times New Roman" w:cs="Times New Roman"/>
              </w:rPr>
              <w:lastRenderedPageBreak/>
              <w:t>кредитной истории в части просроченной задолженности свыше 180 (ста восьмидесяти) календарных дней;</w:t>
            </w:r>
          </w:p>
          <w:p w14:paraId="4F8B2659"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требовать от Заемщика надлежащего исполнения всех обязанностей, принятых в соответствии с заключенным Договором;</w:t>
            </w:r>
          </w:p>
          <w:p w14:paraId="284AF8B4" w14:textId="77777777" w:rsidR="00891896" w:rsidRPr="002C6073"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при наличии просроченных платежей по микрокредиту, осуществлять работу согласно </w:t>
            </w:r>
            <w:r w:rsidR="00E75050">
              <w:rPr>
                <w:rFonts w:ascii="Times New Roman" w:hAnsi="Times New Roman" w:cs="Times New Roman"/>
              </w:rPr>
              <w:t>главе 6</w:t>
            </w:r>
            <w:r w:rsidRPr="00460AAB">
              <w:rPr>
                <w:rFonts w:ascii="Times New Roman" w:hAnsi="Times New Roman" w:cs="Times New Roman"/>
              </w:rPr>
              <w:t xml:space="preserve"> настоящих Правил;</w:t>
            </w:r>
          </w:p>
          <w:p w14:paraId="5F33D918"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требовать полного погашения задолженности по микрокредиту (суммы основного долга, вознаграждения, начисленной по Договору неустойки) в случае: </w:t>
            </w:r>
          </w:p>
          <w:p w14:paraId="631C6767" w14:textId="77777777" w:rsidR="00891896" w:rsidRPr="002C6073" w:rsidRDefault="00891896" w:rsidP="00B114E0">
            <w:pPr>
              <w:pStyle w:val="a5"/>
              <w:numPr>
                <w:ilvl w:val="0"/>
                <w:numId w:val="32"/>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нарушения Заемщиком условий Договора.</w:t>
            </w:r>
          </w:p>
          <w:p w14:paraId="53B7B3A8" w14:textId="77777777" w:rsidR="00891896" w:rsidRPr="002C6073" w:rsidRDefault="00891896" w:rsidP="00B114E0">
            <w:pPr>
              <w:pStyle w:val="a5"/>
              <w:numPr>
                <w:ilvl w:val="0"/>
                <w:numId w:val="32"/>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образования просроченной задолженности по микрокредиту, предоставленному в соответствии с Договором, вознаграждению за пользование микрокредитом, начисленной по Договору неустойки, сроком более 10 (десяти) календарных дней;</w:t>
            </w:r>
          </w:p>
          <w:p w14:paraId="00804CBD" w14:textId="77777777" w:rsidR="003E061D"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49741AAF" w14:textId="35B51F58" w:rsidR="00891896" w:rsidRPr="00460AAB" w:rsidRDefault="00891896" w:rsidP="003E061D">
            <w:pPr>
              <w:pStyle w:val="a5"/>
              <w:tabs>
                <w:tab w:val="left" w:pos="306"/>
                <w:tab w:val="left" w:pos="459"/>
              </w:tabs>
              <w:ind w:left="0"/>
              <w:jc w:val="both"/>
              <w:rPr>
                <w:rFonts w:ascii="Times New Roman" w:hAnsi="Times New Roman" w:cs="Times New Roman"/>
              </w:rPr>
            </w:pPr>
            <w:r w:rsidRPr="00460AAB">
              <w:rPr>
                <w:rFonts w:ascii="Times New Roman" w:hAnsi="Times New Roman" w:cs="Times New Roman"/>
              </w:rPr>
              <w:t xml:space="preserve"> </w:t>
            </w:r>
          </w:p>
          <w:p w14:paraId="0D9ACF45"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запрашивать у Заявителя / Заемщика / Залогодателя (при его наличии) документы и сведения, необходимые для заключения Договора и исполнения обязательств по нему, определенных внутренними нормативными документами МФО; </w:t>
            </w:r>
          </w:p>
          <w:p w14:paraId="070E4BA2" w14:textId="54589403"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отказать в выдаче микрокредита/от заключения Договора на стадии рассмотрения </w:t>
            </w:r>
            <w:proofErr w:type="gramStart"/>
            <w:r w:rsidRPr="00460AAB">
              <w:rPr>
                <w:rFonts w:ascii="Times New Roman" w:hAnsi="Times New Roman" w:cs="Times New Roman"/>
              </w:rPr>
              <w:t>Заявления</w:t>
            </w:r>
            <w:r w:rsidR="006B1092">
              <w:rPr>
                <w:rFonts w:ascii="Times New Roman" w:hAnsi="Times New Roman" w:cs="Times New Roman"/>
              </w:rPr>
              <w:t xml:space="preserve"> </w:t>
            </w:r>
            <w:r w:rsidRPr="00460AAB">
              <w:rPr>
                <w:rFonts w:ascii="Times New Roman" w:hAnsi="Times New Roman" w:cs="Times New Roman"/>
              </w:rPr>
              <w:t xml:space="preserve"> на</w:t>
            </w:r>
            <w:proofErr w:type="gramEnd"/>
            <w:r w:rsidRPr="00460AAB">
              <w:rPr>
                <w:rFonts w:ascii="Times New Roman" w:hAnsi="Times New Roman" w:cs="Times New Roman"/>
              </w:rPr>
              <w:t xml:space="preserve"> предоставление микрокредита; </w:t>
            </w:r>
          </w:p>
          <w:p w14:paraId="4A7836DB"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осуществлять мониторинг Заемщика в соответствии с Главой 4 настоящих Правил;</w:t>
            </w:r>
          </w:p>
          <w:p w14:paraId="00DD4176"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при наличии просроченных платежей по микрокредиту, осуществлять работу по возврату задолженности;</w:t>
            </w:r>
          </w:p>
          <w:p w14:paraId="4324ED6F"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при наличии согласия осуществлять фотосъемку Заявителя / Заемщика, а также 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 </w:t>
            </w:r>
          </w:p>
          <w:p w14:paraId="1CDAA3C2" w14:textId="77777777" w:rsidR="002704C5" w:rsidRPr="00F70B0A" w:rsidRDefault="002704C5" w:rsidP="002704C5">
            <w:pPr>
              <w:pStyle w:val="a5"/>
              <w:numPr>
                <w:ilvl w:val="0"/>
                <w:numId w:val="30"/>
              </w:numPr>
              <w:tabs>
                <w:tab w:val="left" w:pos="306"/>
                <w:tab w:val="left" w:pos="459"/>
              </w:tabs>
              <w:ind w:left="0" w:firstLine="0"/>
              <w:jc w:val="both"/>
              <w:rPr>
                <w:rFonts w:ascii="Times New Roman" w:hAnsi="Times New Roman" w:cs="Times New Roman"/>
              </w:rPr>
            </w:pPr>
            <w:r w:rsidRPr="00716332">
              <w:rPr>
                <w:rFonts w:ascii="Times New Roman" w:hAnsi="Times New Roman" w:cs="Times New Roman"/>
              </w:rPr>
              <w:lastRenderedPageBreak/>
              <w:t xml:space="preserve"> </w:t>
            </w:r>
            <w:r w:rsidRPr="00F70B0A">
              <w:rPr>
                <w:rFonts w:ascii="Times New Roman" w:hAnsi="Times New Roman" w:cs="Times New Roman"/>
              </w:rPr>
              <w:t>взыскать задолженность, включая основной долг, вознаграждение и неустойку (штраф, пеню), на основании исполнительной надписи нотариуса. Исполнительная надпись нотариуса может быть совершена по выбору МФО, на основании заявления МФО:</w:t>
            </w:r>
          </w:p>
          <w:p w14:paraId="0AC9068C" w14:textId="77777777" w:rsidR="002704C5" w:rsidRPr="00F70B0A" w:rsidRDefault="002704C5" w:rsidP="002704C5">
            <w:pPr>
              <w:pStyle w:val="a5"/>
              <w:tabs>
                <w:tab w:val="left" w:pos="306"/>
                <w:tab w:val="left" w:pos="459"/>
              </w:tabs>
              <w:ind w:left="0"/>
              <w:rPr>
                <w:rFonts w:ascii="Times New Roman" w:hAnsi="Times New Roman" w:cs="Times New Roman"/>
              </w:rPr>
            </w:pPr>
            <w:r w:rsidRPr="00F70B0A">
              <w:rPr>
                <w:rFonts w:ascii="Times New Roman" w:hAnsi="Times New Roman" w:cs="Times New Roman"/>
              </w:rPr>
              <w:t>- по месту регистрации (юридический адрес должника – физического лица);</w:t>
            </w:r>
          </w:p>
          <w:p w14:paraId="5E5FB0F6" w14:textId="77777777" w:rsidR="00897F91" w:rsidRPr="00F70B0A" w:rsidRDefault="00897F91" w:rsidP="00897F91">
            <w:pPr>
              <w:tabs>
                <w:tab w:val="left" w:pos="306"/>
                <w:tab w:val="left" w:pos="459"/>
              </w:tabs>
              <w:jc w:val="both"/>
              <w:rPr>
                <w:rFonts w:ascii="Times New Roman" w:hAnsi="Times New Roman" w:cs="Times New Roman"/>
              </w:rPr>
            </w:pPr>
            <w:r w:rsidRPr="00F70B0A">
              <w:rPr>
                <w:rFonts w:ascii="Times New Roman" w:hAnsi="Times New Roman" w:cs="Times New Roman"/>
              </w:rPr>
              <w:t>- по месту жительства должника (фактический адрес физического лица, указанный в договоре должником на момент его заключения);</w:t>
            </w:r>
          </w:p>
          <w:p w14:paraId="2A49CA54" w14:textId="7D6FF60C" w:rsidR="009C3CF5" w:rsidRPr="00F70B0A" w:rsidRDefault="00897F91" w:rsidP="00897F91">
            <w:pPr>
              <w:pStyle w:val="a5"/>
              <w:tabs>
                <w:tab w:val="left" w:pos="306"/>
                <w:tab w:val="left" w:pos="459"/>
              </w:tabs>
              <w:ind w:left="0"/>
              <w:jc w:val="both"/>
              <w:rPr>
                <w:rFonts w:ascii="Times New Roman" w:hAnsi="Times New Roman" w:cs="Times New Roman"/>
              </w:rPr>
            </w:pPr>
            <w:r w:rsidRPr="00F70B0A">
              <w:rPr>
                <w:rFonts w:ascii="Times New Roman" w:hAnsi="Times New Roman" w:cs="Times New Roman"/>
              </w:rPr>
              <w:t xml:space="preserve">- по адресу местонахождения любого нотариуса Республики Казахстан, независимо от места жительства, места нахождения или места регистрации </w:t>
            </w:r>
            <w:r w:rsidR="002437BE" w:rsidRPr="00F70B0A">
              <w:rPr>
                <w:rFonts w:ascii="Times New Roman" w:hAnsi="Times New Roman" w:cs="Times New Roman"/>
              </w:rPr>
              <w:t>МФО</w:t>
            </w:r>
            <w:r w:rsidRPr="00F70B0A">
              <w:rPr>
                <w:rFonts w:ascii="Times New Roman" w:hAnsi="Times New Roman" w:cs="Times New Roman"/>
              </w:rPr>
              <w:t xml:space="preserve"> и/или должника;</w:t>
            </w:r>
          </w:p>
          <w:p w14:paraId="7AB5A38C" w14:textId="4E62404E"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осуществлять наряду с микрофинансовой деятельностью иную деятельность с учетом ограничений, установленных действующим законодательством Республики Казахстан; </w:t>
            </w:r>
          </w:p>
          <w:p w14:paraId="25503091" w14:textId="77777777" w:rsidR="00891896" w:rsidRPr="00460AAB" w:rsidRDefault="00891896" w:rsidP="00B114E0">
            <w:pPr>
              <w:pStyle w:val="a5"/>
              <w:numPr>
                <w:ilvl w:val="0"/>
                <w:numId w:val="30"/>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иные права в соответствии с законодательством Республики Казахстан и условиями заключенного Договора.</w:t>
            </w:r>
          </w:p>
          <w:p w14:paraId="6334457E" w14:textId="77777777" w:rsidR="00D45968" w:rsidRPr="00B114E0" w:rsidRDefault="00891896" w:rsidP="00B114E0">
            <w:pPr>
              <w:pStyle w:val="a5"/>
              <w:numPr>
                <w:ilvl w:val="0"/>
                <w:numId w:val="62"/>
              </w:numPr>
              <w:tabs>
                <w:tab w:val="left" w:pos="306"/>
                <w:tab w:val="left" w:pos="420"/>
              </w:tabs>
              <w:ind w:left="0" w:firstLine="0"/>
              <w:jc w:val="both"/>
              <w:rPr>
                <w:rFonts w:ascii="Times New Roman" w:hAnsi="Times New Roman" w:cs="Times New Roman"/>
                <w:b/>
                <w:u w:val="single"/>
              </w:rPr>
            </w:pPr>
            <w:r w:rsidRPr="00B114E0">
              <w:rPr>
                <w:rFonts w:ascii="Times New Roman" w:hAnsi="Times New Roman" w:cs="Times New Roman"/>
                <w:b/>
                <w:u w:val="single"/>
              </w:rPr>
              <w:t xml:space="preserve">МФО не вправе: </w:t>
            </w:r>
          </w:p>
          <w:p w14:paraId="675ADBBF" w14:textId="77777777" w:rsidR="00D45968" w:rsidRPr="002C6073" w:rsidRDefault="00D45968" w:rsidP="00B114E0">
            <w:pPr>
              <w:pStyle w:val="a5"/>
              <w:numPr>
                <w:ilvl w:val="0"/>
                <w:numId w:val="35"/>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применять к Заемщику, досрочно полностью или частично возвратившему МФО сумму микрокредита, штрафные санкции за досрочный возврат микрокредита. </w:t>
            </w:r>
          </w:p>
          <w:p w14:paraId="23AD1A96" w14:textId="730EECC7" w:rsidR="00891896" w:rsidRPr="002C6073" w:rsidRDefault="00891896" w:rsidP="00B114E0">
            <w:pPr>
              <w:pStyle w:val="a5"/>
              <w:numPr>
                <w:ilvl w:val="0"/>
                <w:numId w:val="35"/>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в одностороннем порядке изменять ставки вознаграждения (за исключением случаев их снижения) и (или) способ и метод погашения микрокредита; </w:t>
            </w:r>
          </w:p>
          <w:p w14:paraId="42E1AB0F" w14:textId="77777777" w:rsidR="00891896" w:rsidRDefault="00891896" w:rsidP="00B114E0">
            <w:pPr>
              <w:pStyle w:val="a5"/>
              <w:numPr>
                <w:ilvl w:val="0"/>
                <w:numId w:val="35"/>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применять к Заемщику, досрочно полностью или частично возвратившему МФО сумму микрокредита, штрафные санкции за досрочный возврат микрокредита. </w:t>
            </w:r>
          </w:p>
          <w:p w14:paraId="666C2BA0" w14:textId="77777777" w:rsidR="004D5D49" w:rsidRPr="004D5347" w:rsidRDefault="004D5D49" w:rsidP="00B114E0">
            <w:pPr>
              <w:pStyle w:val="a5"/>
              <w:numPr>
                <w:ilvl w:val="0"/>
                <w:numId w:val="35"/>
              </w:numPr>
              <w:tabs>
                <w:tab w:val="left" w:pos="261"/>
                <w:tab w:val="left" w:pos="306"/>
                <w:tab w:val="left" w:pos="459"/>
                <w:tab w:val="left" w:pos="561"/>
              </w:tabs>
              <w:ind w:left="0" w:firstLine="0"/>
              <w:jc w:val="both"/>
              <w:rPr>
                <w:rFonts w:ascii="Times New Roman" w:hAnsi="Times New Roman" w:cs="Times New Roman"/>
              </w:rPr>
            </w:pPr>
            <w:r w:rsidRPr="004D5347">
              <w:rPr>
                <w:rFonts w:ascii="Times New Roman" w:hAnsi="Times New Roman" w:cs="Times New Roman"/>
              </w:rPr>
              <w:t>устанавливать и взимать с Заемщика любые платежи, за исключением вознаграждения и неустойки (штрафа, пени) по Микрокредиту;</w:t>
            </w:r>
          </w:p>
          <w:p w14:paraId="5ED27669" w14:textId="77777777" w:rsidR="004D5D49" w:rsidRPr="004D5347" w:rsidRDefault="004D5D49" w:rsidP="00B114E0">
            <w:pPr>
              <w:pStyle w:val="a5"/>
              <w:numPr>
                <w:ilvl w:val="0"/>
                <w:numId w:val="35"/>
              </w:numPr>
              <w:tabs>
                <w:tab w:val="left" w:pos="261"/>
                <w:tab w:val="left" w:pos="306"/>
                <w:tab w:val="left" w:pos="459"/>
                <w:tab w:val="left" w:pos="561"/>
              </w:tabs>
              <w:ind w:left="0" w:firstLine="0"/>
              <w:jc w:val="both"/>
              <w:rPr>
                <w:rFonts w:ascii="Times New Roman" w:hAnsi="Times New Roman" w:cs="Times New Roman"/>
              </w:rPr>
            </w:pPr>
            <w:r w:rsidRPr="004D5347">
              <w:rPr>
                <w:rFonts w:ascii="Times New Roman" w:hAnsi="Times New Roman" w:cs="Times New Roman"/>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4B157974" w14:textId="77777777" w:rsidR="004D5D49" w:rsidRPr="00FC6DA6" w:rsidRDefault="004D5D49" w:rsidP="00B114E0">
            <w:pPr>
              <w:pStyle w:val="a5"/>
              <w:numPr>
                <w:ilvl w:val="0"/>
                <w:numId w:val="35"/>
              </w:numPr>
              <w:tabs>
                <w:tab w:val="left" w:pos="261"/>
                <w:tab w:val="left" w:pos="306"/>
                <w:tab w:val="left" w:pos="459"/>
                <w:tab w:val="left" w:pos="561"/>
              </w:tabs>
              <w:ind w:left="0" w:firstLine="0"/>
              <w:jc w:val="both"/>
              <w:rPr>
                <w:rFonts w:ascii="Times New Roman" w:hAnsi="Times New Roman" w:cs="Times New Roman"/>
              </w:rPr>
            </w:pPr>
            <w:r w:rsidRPr="004D5347">
              <w:rPr>
                <w:rFonts w:ascii="Times New Roman" w:hAnsi="Times New Roman" w:cs="Times New Roman"/>
              </w:rPr>
              <w:t>индексировать обязательства и платежи по Микрокредиту, выданного в тенге, с привязкой к любому валютному эквиваленту.</w:t>
            </w:r>
          </w:p>
          <w:p w14:paraId="0FDFCD5F" w14:textId="77777777" w:rsidR="00891896" w:rsidRPr="00460AAB" w:rsidRDefault="00891896" w:rsidP="00B114E0">
            <w:pPr>
              <w:tabs>
                <w:tab w:val="left" w:pos="306"/>
              </w:tabs>
              <w:jc w:val="both"/>
              <w:rPr>
                <w:rFonts w:ascii="Times New Roman" w:hAnsi="Times New Roman" w:cs="Times New Roman"/>
                <w:b/>
              </w:rPr>
            </w:pPr>
            <w:r w:rsidRPr="002C6073">
              <w:rPr>
                <w:rFonts w:ascii="Times New Roman" w:hAnsi="Times New Roman" w:cs="Times New Roman"/>
                <w:b/>
              </w:rPr>
              <w:lastRenderedPageBreak/>
              <w:t>§2. Права и обязанности Заявителя</w:t>
            </w:r>
          </w:p>
          <w:p w14:paraId="17D67979" w14:textId="77777777" w:rsidR="00891896" w:rsidRPr="00B114E0" w:rsidRDefault="00D56843" w:rsidP="00B114E0">
            <w:pPr>
              <w:pStyle w:val="a5"/>
              <w:numPr>
                <w:ilvl w:val="0"/>
                <w:numId w:val="62"/>
              </w:numPr>
              <w:tabs>
                <w:tab w:val="left" w:pos="306"/>
                <w:tab w:val="left" w:pos="420"/>
              </w:tabs>
              <w:ind w:left="0" w:firstLine="0"/>
              <w:jc w:val="both"/>
              <w:rPr>
                <w:rFonts w:ascii="Times New Roman" w:hAnsi="Times New Roman" w:cs="Times New Roman"/>
                <w:b/>
                <w:u w:val="single"/>
              </w:rPr>
            </w:pPr>
            <w:r w:rsidRPr="00B114E0">
              <w:rPr>
                <w:rFonts w:ascii="Times New Roman" w:hAnsi="Times New Roman" w:cs="Times New Roman"/>
                <w:b/>
                <w:u w:val="single"/>
              </w:rPr>
              <w:t>З</w:t>
            </w:r>
            <w:r w:rsidR="00891896" w:rsidRPr="00B114E0">
              <w:rPr>
                <w:rFonts w:ascii="Times New Roman" w:hAnsi="Times New Roman" w:cs="Times New Roman"/>
                <w:b/>
                <w:u w:val="single"/>
              </w:rPr>
              <w:t>аявитель обязан:</w:t>
            </w:r>
          </w:p>
          <w:p w14:paraId="19FEE722" w14:textId="77777777" w:rsidR="00891896" w:rsidRPr="002C6073" w:rsidRDefault="00891896" w:rsidP="00B114E0">
            <w:pPr>
              <w:pStyle w:val="a5"/>
              <w:numPr>
                <w:ilvl w:val="0"/>
                <w:numId w:val="36"/>
              </w:numPr>
              <w:tabs>
                <w:tab w:val="left" w:pos="306"/>
                <w:tab w:val="left" w:pos="459"/>
              </w:tabs>
              <w:ind w:left="0" w:firstLine="0"/>
              <w:jc w:val="both"/>
              <w:rPr>
                <w:rFonts w:ascii="Times New Roman" w:hAnsi="Times New Roman" w:cs="Times New Roman"/>
              </w:rPr>
            </w:pPr>
            <w:r w:rsidRPr="002C6073">
              <w:rPr>
                <w:rFonts w:ascii="Times New Roman" w:hAnsi="Times New Roman" w:cs="Times New Roman"/>
              </w:rPr>
              <w:t xml:space="preserve">предоставлять документы и сведения, запрашиваемые МФО для принятия решения по выдаче микрокредита; </w:t>
            </w:r>
          </w:p>
          <w:p w14:paraId="62F5C476" w14:textId="77777777" w:rsidR="00891896" w:rsidRDefault="00891896" w:rsidP="00B114E0">
            <w:pPr>
              <w:pStyle w:val="a5"/>
              <w:numPr>
                <w:ilvl w:val="0"/>
                <w:numId w:val="36"/>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нести иные обязательства в соответствии с законодательством Республики Казахстан и условиями заключенного Договора. </w:t>
            </w:r>
          </w:p>
          <w:p w14:paraId="62F6E56D" w14:textId="77777777" w:rsidR="00F724CA" w:rsidRPr="00B114E0" w:rsidRDefault="00F724CA" w:rsidP="00B114E0">
            <w:pPr>
              <w:pStyle w:val="a5"/>
              <w:numPr>
                <w:ilvl w:val="0"/>
                <w:numId w:val="62"/>
              </w:numPr>
              <w:tabs>
                <w:tab w:val="left" w:pos="306"/>
                <w:tab w:val="left" w:pos="420"/>
              </w:tabs>
              <w:ind w:left="0" w:firstLine="0"/>
              <w:jc w:val="both"/>
              <w:rPr>
                <w:rFonts w:ascii="Times New Roman" w:hAnsi="Times New Roman" w:cs="Times New Roman"/>
                <w:b/>
                <w:u w:val="single"/>
              </w:rPr>
            </w:pPr>
            <w:r w:rsidRPr="00B114E0">
              <w:rPr>
                <w:rFonts w:ascii="Times New Roman" w:hAnsi="Times New Roman" w:cs="Times New Roman"/>
                <w:b/>
                <w:u w:val="single"/>
              </w:rPr>
              <w:t xml:space="preserve">Заявитель имеет право: </w:t>
            </w:r>
          </w:p>
          <w:p w14:paraId="34CC72A5" w14:textId="77777777" w:rsidR="00F724CA" w:rsidRPr="00460AAB" w:rsidRDefault="00F724CA" w:rsidP="00B114E0">
            <w:pPr>
              <w:pStyle w:val="a5"/>
              <w:numPr>
                <w:ilvl w:val="0"/>
                <w:numId w:val="37"/>
              </w:numPr>
              <w:tabs>
                <w:tab w:val="left" w:pos="306"/>
                <w:tab w:val="left" w:pos="459"/>
              </w:tabs>
              <w:ind w:left="0" w:firstLine="0"/>
              <w:jc w:val="both"/>
              <w:rPr>
                <w:rFonts w:ascii="Times New Roman" w:hAnsi="Times New Roman" w:cs="Times New Roman"/>
              </w:rPr>
            </w:pPr>
            <w:r w:rsidRPr="00460AAB">
              <w:rPr>
                <w:rFonts w:ascii="Times New Roman" w:hAnsi="Times New Roman" w:cs="Times New Roman"/>
              </w:rPr>
              <w:t xml:space="preserve">ознакомиться с настоящими Правилами, тарифами МФО по предоставлению микрокредитов; </w:t>
            </w:r>
          </w:p>
          <w:p w14:paraId="2256FAEF" w14:textId="77777777" w:rsidR="00F724CA" w:rsidRDefault="00F724CA" w:rsidP="00B114E0">
            <w:pPr>
              <w:pStyle w:val="a5"/>
              <w:numPr>
                <w:ilvl w:val="0"/>
                <w:numId w:val="37"/>
              </w:numPr>
              <w:tabs>
                <w:tab w:val="left" w:pos="306"/>
                <w:tab w:val="left" w:pos="459"/>
              </w:tabs>
              <w:ind w:left="0" w:firstLine="0"/>
              <w:jc w:val="both"/>
              <w:rPr>
                <w:rFonts w:ascii="Times New Roman" w:hAnsi="Times New Roman" w:cs="Times New Roman"/>
              </w:rPr>
            </w:pPr>
            <w:r w:rsidRPr="00B707F2">
              <w:rPr>
                <w:rFonts w:ascii="Times New Roman" w:hAnsi="Times New Roman" w:cs="Times New Roman"/>
              </w:rPr>
              <w:t xml:space="preserve">получать полную и достоверную информацию о порядке и об условиях предоставления </w:t>
            </w:r>
            <w:r>
              <w:rPr>
                <w:rFonts w:ascii="Times New Roman" w:hAnsi="Times New Roman" w:cs="Times New Roman"/>
              </w:rPr>
              <w:t>М</w:t>
            </w:r>
            <w:r w:rsidRPr="00B707F2">
              <w:rPr>
                <w:rFonts w:ascii="Times New Roman" w:hAnsi="Times New Roman" w:cs="Times New Roman"/>
              </w:rPr>
              <w:t xml:space="preserve">икрокредита, включая информацию обо всех платежах, связанных с получением, обслуживанием и возвратом </w:t>
            </w:r>
            <w:r>
              <w:rPr>
                <w:rFonts w:ascii="Times New Roman" w:hAnsi="Times New Roman" w:cs="Times New Roman"/>
              </w:rPr>
              <w:t>М</w:t>
            </w:r>
            <w:r w:rsidRPr="00B707F2">
              <w:rPr>
                <w:rFonts w:ascii="Times New Roman" w:hAnsi="Times New Roman" w:cs="Times New Roman"/>
              </w:rPr>
              <w:t>икрокредита</w:t>
            </w:r>
            <w:r>
              <w:rPr>
                <w:rFonts w:ascii="Times New Roman" w:hAnsi="Times New Roman" w:cs="Times New Roman"/>
              </w:rPr>
              <w:t>.</w:t>
            </w:r>
          </w:p>
          <w:p w14:paraId="6742BF0F" w14:textId="77777777" w:rsidR="00D45968" w:rsidRDefault="00F724CA" w:rsidP="00B114E0">
            <w:pPr>
              <w:pStyle w:val="j15"/>
              <w:tabs>
                <w:tab w:val="left" w:pos="306"/>
              </w:tabs>
              <w:spacing w:before="0" w:beforeAutospacing="0" w:after="0" w:afterAutospacing="0"/>
              <w:rPr>
                <w:b/>
                <w:sz w:val="22"/>
                <w:szCs w:val="22"/>
              </w:rPr>
            </w:pPr>
            <w:r w:rsidRPr="002C6073">
              <w:rPr>
                <w:b/>
                <w:sz w:val="22"/>
                <w:szCs w:val="22"/>
              </w:rPr>
              <w:t>§3. Права и обязанности Заемщика</w:t>
            </w:r>
          </w:p>
          <w:p w14:paraId="06A888E1" w14:textId="77777777" w:rsidR="00D45968" w:rsidRPr="00B114E0" w:rsidRDefault="00D45968" w:rsidP="00B114E0">
            <w:pPr>
              <w:pStyle w:val="a5"/>
              <w:numPr>
                <w:ilvl w:val="0"/>
                <w:numId w:val="62"/>
              </w:numPr>
              <w:tabs>
                <w:tab w:val="left" w:pos="306"/>
                <w:tab w:val="left" w:pos="420"/>
              </w:tabs>
              <w:ind w:left="0" w:firstLine="0"/>
              <w:jc w:val="both"/>
              <w:rPr>
                <w:rFonts w:ascii="Times New Roman" w:hAnsi="Times New Roman" w:cs="Times New Roman"/>
                <w:b/>
                <w:u w:val="single"/>
              </w:rPr>
            </w:pPr>
            <w:r w:rsidRPr="00B114E0">
              <w:rPr>
                <w:rFonts w:ascii="Times New Roman" w:hAnsi="Times New Roman" w:cs="Times New Roman"/>
                <w:b/>
                <w:u w:val="single"/>
              </w:rPr>
              <w:t>Заемщик обязан:</w:t>
            </w:r>
          </w:p>
          <w:p w14:paraId="0A97DED5" w14:textId="77777777" w:rsidR="00D45968" w:rsidRPr="000E7228" w:rsidRDefault="00E530F7" w:rsidP="00B114E0">
            <w:pPr>
              <w:pStyle w:val="a5"/>
              <w:numPr>
                <w:ilvl w:val="0"/>
                <w:numId w:val="38"/>
              </w:numPr>
              <w:tabs>
                <w:tab w:val="left" w:pos="306"/>
                <w:tab w:val="left" w:pos="459"/>
              </w:tabs>
              <w:ind w:left="0" w:firstLine="0"/>
              <w:jc w:val="both"/>
              <w:rPr>
                <w:rFonts w:ascii="Times New Roman" w:hAnsi="Times New Roman" w:cs="Times New Roman"/>
              </w:rPr>
            </w:pPr>
            <w:r w:rsidRPr="000E7228">
              <w:rPr>
                <w:rFonts w:ascii="Times New Roman" w:hAnsi="Times New Roman" w:cs="Times New Roman"/>
              </w:rPr>
              <w:t xml:space="preserve">возвратить полученный </w:t>
            </w:r>
            <w:r w:rsidR="00F724CA" w:rsidRPr="000E7228">
              <w:rPr>
                <w:rFonts w:ascii="Times New Roman" w:hAnsi="Times New Roman" w:cs="Times New Roman"/>
              </w:rPr>
              <w:t>М</w:t>
            </w:r>
            <w:r w:rsidRPr="000E7228">
              <w:rPr>
                <w:rFonts w:ascii="Times New Roman" w:hAnsi="Times New Roman" w:cs="Times New Roman"/>
              </w:rPr>
              <w:t xml:space="preserve">икрокредит и выплатить вознаграждение по нему в сроки и порядке, которые установлены </w:t>
            </w:r>
            <w:r w:rsidR="00F724CA" w:rsidRPr="000E7228">
              <w:rPr>
                <w:rFonts w:ascii="Times New Roman" w:hAnsi="Times New Roman" w:cs="Times New Roman"/>
              </w:rPr>
              <w:t>Договором</w:t>
            </w:r>
            <w:r w:rsidRPr="000E7228">
              <w:rPr>
                <w:rFonts w:ascii="Times New Roman" w:hAnsi="Times New Roman" w:cs="Times New Roman"/>
              </w:rPr>
              <w:t>;</w:t>
            </w:r>
          </w:p>
          <w:p w14:paraId="7F4C429A" w14:textId="77777777" w:rsidR="00E530F7" w:rsidRPr="000E7228" w:rsidRDefault="00E530F7" w:rsidP="00B114E0">
            <w:pPr>
              <w:pStyle w:val="a5"/>
              <w:numPr>
                <w:ilvl w:val="0"/>
                <w:numId w:val="38"/>
              </w:numPr>
              <w:tabs>
                <w:tab w:val="left" w:pos="306"/>
                <w:tab w:val="left" w:pos="459"/>
              </w:tabs>
              <w:ind w:left="0" w:firstLine="0"/>
              <w:jc w:val="both"/>
              <w:rPr>
                <w:rFonts w:ascii="Times New Roman" w:hAnsi="Times New Roman" w:cs="Times New Roman"/>
              </w:rPr>
            </w:pPr>
            <w:bookmarkStart w:id="2" w:name="SUB90202"/>
            <w:bookmarkEnd w:id="2"/>
            <w:r w:rsidRPr="000E7228">
              <w:rPr>
                <w:rFonts w:ascii="Times New Roman" w:hAnsi="Times New Roman" w:cs="Times New Roman"/>
              </w:rPr>
              <w:t xml:space="preserve">представлять документы и сведения, запрашиваемые </w:t>
            </w:r>
            <w:r w:rsidR="00F724CA" w:rsidRPr="000E7228">
              <w:rPr>
                <w:rFonts w:ascii="Times New Roman" w:hAnsi="Times New Roman" w:cs="Times New Roman"/>
              </w:rPr>
              <w:t>МФО</w:t>
            </w:r>
            <w:r w:rsidRPr="000E7228">
              <w:rPr>
                <w:rFonts w:ascii="Times New Roman" w:hAnsi="Times New Roman" w:cs="Times New Roman"/>
              </w:rPr>
              <w:t xml:space="preserve"> в соответствии с Законом;</w:t>
            </w:r>
          </w:p>
          <w:p w14:paraId="2BA41B1D" w14:textId="77777777" w:rsidR="00E530F7" w:rsidRPr="000E7228" w:rsidRDefault="00E530F7" w:rsidP="00B114E0">
            <w:pPr>
              <w:pStyle w:val="a5"/>
              <w:numPr>
                <w:ilvl w:val="0"/>
                <w:numId w:val="38"/>
              </w:numPr>
              <w:tabs>
                <w:tab w:val="left" w:pos="306"/>
                <w:tab w:val="left" w:pos="459"/>
              </w:tabs>
              <w:ind w:left="0" w:firstLine="0"/>
              <w:jc w:val="both"/>
              <w:rPr>
                <w:rFonts w:ascii="Times New Roman" w:hAnsi="Times New Roman" w:cs="Times New Roman"/>
              </w:rPr>
            </w:pPr>
            <w:bookmarkStart w:id="3" w:name="SUB90203"/>
            <w:bookmarkEnd w:id="3"/>
            <w:r w:rsidRPr="000E7228">
              <w:rPr>
                <w:rFonts w:ascii="Times New Roman" w:hAnsi="Times New Roman" w:cs="Times New Roman"/>
              </w:rPr>
              <w:t xml:space="preserve">выполнять иные требования, установленные </w:t>
            </w:r>
            <w:r w:rsidR="00D45968" w:rsidRPr="000E7228">
              <w:rPr>
                <w:rFonts w:ascii="Times New Roman" w:hAnsi="Times New Roman" w:cs="Times New Roman"/>
              </w:rPr>
              <w:t xml:space="preserve">Договором, </w:t>
            </w:r>
            <w:r w:rsidRPr="000E7228">
              <w:rPr>
                <w:rFonts w:ascii="Times New Roman" w:hAnsi="Times New Roman" w:cs="Times New Roman"/>
              </w:rPr>
              <w:t>Законом, иным законодательством Республики Казахстан.</w:t>
            </w:r>
          </w:p>
          <w:p w14:paraId="0A0545CC" w14:textId="7C1170E7" w:rsidR="00891896" w:rsidRPr="00B114E0" w:rsidRDefault="00460AAB" w:rsidP="00070CF3">
            <w:pPr>
              <w:tabs>
                <w:tab w:val="left" w:pos="306"/>
              </w:tabs>
              <w:jc w:val="both"/>
              <w:rPr>
                <w:rFonts w:ascii="Times New Roman" w:hAnsi="Times New Roman" w:cs="Times New Roman"/>
                <w:b/>
                <w:u w:val="single"/>
              </w:rPr>
            </w:pPr>
            <w:proofErr w:type="gramStart"/>
            <w:r w:rsidRPr="00B114E0">
              <w:rPr>
                <w:rFonts w:ascii="Times New Roman" w:hAnsi="Times New Roman" w:cs="Times New Roman"/>
                <w:b/>
                <w:u w:val="single"/>
              </w:rPr>
              <w:t xml:space="preserve">Заемщик </w:t>
            </w:r>
            <w:r w:rsidR="00891896" w:rsidRPr="00B114E0">
              <w:rPr>
                <w:rFonts w:ascii="Times New Roman" w:hAnsi="Times New Roman" w:cs="Times New Roman"/>
                <w:b/>
                <w:u w:val="single"/>
              </w:rPr>
              <w:t xml:space="preserve"> имеет</w:t>
            </w:r>
            <w:proofErr w:type="gramEnd"/>
            <w:r w:rsidR="00891896" w:rsidRPr="00B114E0">
              <w:rPr>
                <w:rFonts w:ascii="Times New Roman" w:hAnsi="Times New Roman" w:cs="Times New Roman"/>
                <w:b/>
                <w:u w:val="single"/>
              </w:rPr>
              <w:t xml:space="preserve"> право: </w:t>
            </w:r>
          </w:p>
          <w:p w14:paraId="0753656D" w14:textId="77777777" w:rsidR="00D936F2" w:rsidRPr="002C6073" w:rsidRDefault="00D45968" w:rsidP="00B114E0">
            <w:pPr>
              <w:pStyle w:val="a5"/>
              <w:numPr>
                <w:ilvl w:val="0"/>
                <w:numId w:val="40"/>
              </w:numPr>
              <w:tabs>
                <w:tab w:val="left" w:pos="306"/>
                <w:tab w:val="left" w:pos="406"/>
              </w:tabs>
              <w:ind w:left="0"/>
              <w:jc w:val="both"/>
              <w:rPr>
                <w:rFonts w:ascii="Times New Roman" w:hAnsi="Times New Roman" w:cs="Times New Roman"/>
              </w:rPr>
            </w:pPr>
            <w:r>
              <w:rPr>
                <w:rFonts w:ascii="Times New Roman" w:hAnsi="Times New Roman" w:cs="Times New Roman"/>
              </w:rPr>
              <w:t>п</w:t>
            </w:r>
            <w:r w:rsidR="00891896" w:rsidRPr="002C6073">
              <w:rPr>
                <w:rFonts w:ascii="Times New Roman" w:hAnsi="Times New Roman" w:cs="Times New Roman"/>
              </w:rPr>
              <w:t xml:space="preserve">олучать полную и достоверную информацию о порядке и об условиях предоставления </w:t>
            </w:r>
            <w:r>
              <w:rPr>
                <w:rFonts w:ascii="Times New Roman" w:hAnsi="Times New Roman" w:cs="Times New Roman"/>
              </w:rPr>
              <w:t>М</w:t>
            </w:r>
            <w:r w:rsidRPr="002C6073">
              <w:rPr>
                <w:rFonts w:ascii="Times New Roman" w:hAnsi="Times New Roman" w:cs="Times New Roman"/>
              </w:rPr>
              <w:t>икрокредита</w:t>
            </w:r>
            <w:r w:rsidR="00891896" w:rsidRPr="002C6073">
              <w:rPr>
                <w:rFonts w:ascii="Times New Roman" w:hAnsi="Times New Roman" w:cs="Times New Roman"/>
              </w:rPr>
              <w:t xml:space="preserve">, включая информацию обо всех платежах, связанных с получением, обслуживанием и возвратом </w:t>
            </w:r>
            <w:r>
              <w:rPr>
                <w:rFonts w:ascii="Times New Roman" w:hAnsi="Times New Roman" w:cs="Times New Roman"/>
              </w:rPr>
              <w:t>М</w:t>
            </w:r>
            <w:r w:rsidRPr="002C6073">
              <w:rPr>
                <w:rFonts w:ascii="Times New Roman" w:hAnsi="Times New Roman" w:cs="Times New Roman"/>
              </w:rPr>
              <w:t>икрокредита</w:t>
            </w:r>
            <w:r w:rsidR="00891896" w:rsidRPr="002C6073">
              <w:rPr>
                <w:rFonts w:ascii="Times New Roman" w:hAnsi="Times New Roman" w:cs="Times New Roman"/>
              </w:rPr>
              <w:t xml:space="preserve">; </w:t>
            </w:r>
          </w:p>
          <w:p w14:paraId="2566B08F" w14:textId="77777777" w:rsidR="00D936F2" w:rsidRPr="002C6073" w:rsidRDefault="00E530F7" w:rsidP="00B114E0">
            <w:pPr>
              <w:pStyle w:val="a5"/>
              <w:numPr>
                <w:ilvl w:val="0"/>
                <w:numId w:val="40"/>
              </w:numPr>
              <w:tabs>
                <w:tab w:val="left" w:pos="306"/>
                <w:tab w:val="left" w:pos="406"/>
              </w:tabs>
              <w:ind w:left="0"/>
              <w:jc w:val="both"/>
              <w:rPr>
                <w:rFonts w:ascii="Times New Roman" w:hAnsi="Times New Roman" w:cs="Times New Roman"/>
              </w:rPr>
            </w:pPr>
            <w:r w:rsidRPr="002C6073">
              <w:rPr>
                <w:rFonts w:ascii="Times New Roman" w:hAnsi="Times New Roman" w:cs="Times New Roman"/>
              </w:rPr>
              <w:t>защищать свои права в порядке, установленном законами Республики Казахстан;</w:t>
            </w:r>
            <w:bookmarkStart w:id="4" w:name="SUB90104"/>
            <w:bookmarkEnd w:id="4"/>
          </w:p>
          <w:p w14:paraId="6F902CFF" w14:textId="77777777" w:rsidR="00E530F7" w:rsidRPr="002C6073" w:rsidRDefault="00E530F7" w:rsidP="00B114E0">
            <w:pPr>
              <w:pStyle w:val="a5"/>
              <w:numPr>
                <w:ilvl w:val="0"/>
                <w:numId w:val="40"/>
              </w:numPr>
              <w:tabs>
                <w:tab w:val="left" w:pos="306"/>
                <w:tab w:val="left" w:pos="406"/>
              </w:tabs>
              <w:ind w:left="0"/>
              <w:jc w:val="both"/>
              <w:rPr>
                <w:rFonts w:ascii="Times New Roman" w:hAnsi="Times New Roman" w:cs="Times New Roman"/>
              </w:rPr>
            </w:pPr>
            <w:r w:rsidRPr="002C6073">
              <w:rPr>
                <w:rFonts w:ascii="Times New Roman" w:hAnsi="Times New Roman" w:cs="Times New Roman"/>
              </w:rPr>
              <w:t xml:space="preserve">досрочно полностью или частично возвратить </w:t>
            </w:r>
            <w:r w:rsidR="00D45968">
              <w:rPr>
                <w:rFonts w:ascii="Times New Roman" w:hAnsi="Times New Roman" w:cs="Times New Roman"/>
              </w:rPr>
              <w:t>МФО</w:t>
            </w:r>
            <w:r w:rsidRPr="002C6073">
              <w:rPr>
                <w:rFonts w:ascii="Times New Roman" w:hAnsi="Times New Roman" w:cs="Times New Roman"/>
              </w:rPr>
              <w:t xml:space="preserve"> сумму </w:t>
            </w:r>
            <w:r w:rsidR="00D45968">
              <w:rPr>
                <w:rFonts w:ascii="Times New Roman" w:hAnsi="Times New Roman" w:cs="Times New Roman"/>
              </w:rPr>
              <w:t>М</w:t>
            </w:r>
            <w:r w:rsidRPr="002C6073">
              <w:rPr>
                <w:rFonts w:ascii="Times New Roman" w:hAnsi="Times New Roman" w:cs="Times New Roman"/>
              </w:rPr>
              <w:t xml:space="preserve">икрокредита, предоставленную по </w:t>
            </w:r>
            <w:r w:rsidR="00D45968">
              <w:rPr>
                <w:rFonts w:ascii="Times New Roman" w:hAnsi="Times New Roman" w:cs="Times New Roman"/>
              </w:rPr>
              <w:t>Договору</w:t>
            </w:r>
            <w:r w:rsidRPr="002C6073">
              <w:rPr>
                <w:rFonts w:ascii="Times New Roman" w:hAnsi="Times New Roman" w:cs="Times New Roman"/>
              </w:rPr>
              <w:t>;</w:t>
            </w:r>
          </w:p>
          <w:p w14:paraId="091B24AE" w14:textId="77777777" w:rsidR="00D936F2" w:rsidRPr="00A36020" w:rsidRDefault="00D936F2" w:rsidP="00B114E0">
            <w:pPr>
              <w:pStyle w:val="a5"/>
              <w:numPr>
                <w:ilvl w:val="0"/>
                <w:numId w:val="40"/>
              </w:numPr>
              <w:tabs>
                <w:tab w:val="left" w:pos="306"/>
                <w:tab w:val="left" w:pos="406"/>
              </w:tabs>
              <w:ind w:left="0"/>
              <w:jc w:val="both"/>
              <w:rPr>
                <w:rFonts w:ascii="Times New Roman" w:hAnsi="Times New Roman" w:cs="Times New Roman"/>
              </w:rPr>
            </w:pPr>
            <w:r w:rsidRPr="002C6073">
              <w:rPr>
                <w:rFonts w:ascii="Times New Roman" w:hAnsi="Times New Roman" w:cs="Times New Roman"/>
              </w:rPr>
              <w:t xml:space="preserve">в случае полного досрочного погашения </w:t>
            </w:r>
            <w:r w:rsidR="00D45968">
              <w:rPr>
                <w:rFonts w:ascii="Times New Roman" w:hAnsi="Times New Roman" w:cs="Times New Roman"/>
              </w:rPr>
              <w:t>М</w:t>
            </w:r>
            <w:r w:rsidRPr="002C6073">
              <w:rPr>
                <w:rFonts w:ascii="Times New Roman" w:hAnsi="Times New Roman" w:cs="Times New Roman"/>
              </w:rPr>
              <w:t>икрокредита получить справку об отсутствии задолженности</w:t>
            </w:r>
            <w:r w:rsidR="00460AAB" w:rsidRPr="002C6073">
              <w:rPr>
                <w:rFonts w:ascii="Times New Roman" w:hAnsi="Times New Roman" w:cs="Times New Roman"/>
              </w:rPr>
              <w:t xml:space="preserve"> </w:t>
            </w:r>
            <w:r w:rsidRPr="002C6073">
              <w:rPr>
                <w:rFonts w:ascii="Times New Roman" w:hAnsi="Times New Roman" w:cs="Times New Roman"/>
              </w:rPr>
              <w:t xml:space="preserve">в течение 3 рабочих дней со дня </w:t>
            </w:r>
            <w:r w:rsidR="00D45968">
              <w:rPr>
                <w:rFonts w:ascii="Times New Roman" w:hAnsi="Times New Roman" w:cs="Times New Roman"/>
              </w:rPr>
              <w:t>подачи заявления о получении справки.</w:t>
            </w:r>
            <w:r w:rsidRPr="002C6073">
              <w:rPr>
                <w:rFonts w:ascii="Times New Roman" w:hAnsi="Times New Roman" w:cs="Times New Roman"/>
              </w:rPr>
              <w:t xml:space="preserve"> </w:t>
            </w:r>
          </w:p>
          <w:p w14:paraId="482AC517" w14:textId="77777777" w:rsidR="00B253F6" w:rsidRPr="00460AAB" w:rsidRDefault="00B253F6" w:rsidP="00B114E0">
            <w:pPr>
              <w:tabs>
                <w:tab w:val="left" w:pos="306"/>
                <w:tab w:val="left" w:pos="406"/>
              </w:tabs>
              <w:jc w:val="both"/>
              <w:rPr>
                <w:rFonts w:ascii="Times New Roman" w:hAnsi="Times New Roman" w:cs="Times New Roman"/>
              </w:rPr>
            </w:pPr>
            <w:bookmarkStart w:id="5" w:name="SUB80102"/>
            <w:bookmarkStart w:id="6" w:name="SUB80103"/>
            <w:bookmarkEnd w:id="5"/>
            <w:bookmarkEnd w:id="6"/>
          </w:p>
          <w:p w14:paraId="2BD7CF69"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b/>
              </w:rPr>
              <w:t>Глава 9. Конфиденциальность</w:t>
            </w:r>
            <w:r w:rsidRPr="00460AAB">
              <w:rPr>
                <w:rFonts w:ascii="Times New Roman" w:hAnsi="Times New Roman" w:cs="Times New Roman"/>
              </w:rPr>
              <w:t xml:space="preserve"> </w:t>
            </w:r>
          </w:p>
          <w:p w14:paraId="113CB0A3"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b/>
              </w:rPr>
              <w:lastRenderedPageBreak/>
              <w:t>§1. Персональные данные</w:t>
            </w:r>
            <w:r w:rsidRPr="00460AAB">
              <w:rPr>
                <w:rFonts w:ascii="Times New Roman" w:hAnsi="Times New Roman" w:cs="Times New Roman"/>
              </w:rPr>
              <w:t xml:space="preserve"> </w:t>
            </w:r>
          </w:p>
          <w:p w14:paraId="6051073F" w14:textId="1E9E7C4A"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подаче </w:t>
            </w:r>
            <w:proofErr w:type="gramStart"/>
            <w:r w:rsidRPr="00460AAB">
              <w:rPr>
                <w:rFonts w:ascii="Times New Roman" w:hAnsi="Times New Roman" w:cs="Times New Roman"/>
              </w:rPr>
              <w:t>Заявления</w:t>
            </w:r>
            <w:r w:rsidR="006B1092">
              <w:rPr>
                <w:rFonts w:ascii="Times New Roman" w:hAnsi="Times New Roman" w:cs="Times New Roman"/>
              </w:rPr>
              <w:t xml:space="preserve"> </w:t>
            </w:r>
            <w:r w:rsidRPr="00460AAB">
              <w:rPr>
                <w:rFonts w:ascii="Times New Roman" w:hAnsi="Times New Roman" w:cs="Times New Roman"/>
              </w:rPr>
              <w:t xml:space="preserve"> на</w:t>
            </w:r>
            <w:proofErr w:type="gramEnd"/>
            <w:r w:rsidRPr="00460AAB">
              <w:rPr>
                <w:rFonts w:ascii="Times New Roman" w:hAnsi="Times New Roman" w:cs="Times New Roman"/>
              </w:rPr>
              <w:t xml:space="preserve">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систематизации, накопления, хранения, уточнения (обновления, изменения), использования, обезличивания, блокирования, уничтожения. </w:t>
            </w:r>
          </w:p>
          <w:p w14:paraId="1F8FF845"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заключении Договора Заемщик дает разрешение на обработку своих персональных данных. </w:t>
            </w:r>
          </w:p>
          <w:p w14:paraId="7134369F"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МФО вправе по своему усмотрению и ранее указанного срока прекратить обработку персональных данных, уничтожив их.</w:t>
            </w:r>
          </w:p>
          <w:p w14:paraId="7B205D81" w14:textId="77777777" w:rsidR="0000110C"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Персональные данные подлежат уничтожению МФО:</w:t>
            </w:r>
          </w:p>
          <w:p w14:paraId="23B025DC" w14:textId="77777777" w:rsidR="00891896" w:rsidRPr="002C6073" w:rsidRDefault="00891896" w:rsidP="00B114E0">
            <w:pPr>
              <w:pStyle w:val="a5"/>
              <w:numPr>
                <w:ilvl w:val="0"/>
                <w:numId w:val="18"/>
              </w:numPr>
              <w:tabs>
                <w:tab w:val="left" w:pos="306"/>
                <w:tab w:val="left" w:pos="420"/>
              </w:tabs>
              <w:ind w:left="0" w:firstLine="0"/>
              <w:jc w:val="both"/>
              <w:rPr>
                <w:rFonts w:ascii="Times New Roman" w:hAnsi="Times New Roman" w:cs="Times New Roman"/>
              </w:rPr>
            </w:pPr>
            <w:r w:rsidRPr="002C6073">
              <w:rPr>
                <w:rFonts w:ascii="Times New Roman" w:hAnsi="Times New Roman" w:cs="Times New Roman"/>
              </w:rPr>
              <w:t xml:space="preserve">по истечении срока хранения данных определенного датой достижения целей их сбора и обработки; </w:t>
            </w:r>
          </w:p>
          <w:p w14:paraId="37A93679" w14:textId="77777777" w:rsidR="00891896" w:rsidRPr="00460AAB" w:rsidRDefault="00891896" w:rsidP="00B114E0">
            <w:pPr>
              <w:pStyle w:val="a5"/>
              <w:numPr>
                <w:ilvl w:val="0"/>
                <w:numId w:val="18"/>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вступлении в законную силу решения суда; </w:t>
            </w:r>
          </w:p>
          <w:p w14:paraId="719B99B8" w14:textId="77777777" w:rsidR="00891896" w:rsidRPr="00460AAB" w:rsidRDefault="00891896" w:rsidP="00B114E0">
            <w:pPr>
              <w:pStyle w:val="a5"/>
              <w:numPr>
                <w:ilvl w:val="0"/>
                <w:numId w:val="18"/>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иных случаях, установленных законодательством Республики Казахстан. </w:t>
            </w:r>
          </w:p>
          <w:p w14:paraId="796518E8"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В случае направления Заемщиком письменного заявления об отзыве согласия на сбор и обработку его персональных данных, сбор и обработка персональных </w:t>
            </w:r>
            <w:proofErr w:type="gramStart"/>
            <w:r w:rsidRPr="00460AAB">
              <w:rPr>
                <w:rFonts w:ascii="Times New Roman" w:hAnsi="Times New Roman" w:cs="Times New Roman"/>
              </w:rPr>
              <w:t>данных  прекратятся</w:t>
            </w:r>
            <w:proofErr w:type="gramEnd"/>
            <w:r w:rsidRPr="00460AAB">
              <w:rPr>
                <w:rFonts w:ascii="Times New Roman" w:hAnsi="Times New Roman" w:cs="Times New Roman"/>
              </w:rPr>
              <w:t xml:space="preserve"> только после исполнения Заемщиком всех обязательств по Договору.</w:t>
            </w:r>
          </w:p>
          <w:p w14:paraId="3679803B"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При нарушении Заемщиком даты погашения микрокредита и начисленного вознаграждения на срок, превышающий 30 (тридцать) календарных дней, МФО вправе привлекать к взысканию задолженности третьи лица, в том числе коллекторские агентства, с предоставлением им всей необходимой информации и документов. </w:t>
            </w:r>
          </w:p>
          <w:p w14:paraId="6E392C53" w14:textId="77777777" w:rsidR="00891896" w:rsidRPr="00460AAB" w:rsidRDefault="00891896" w:rsidP="00B114E0">
            <w:pPr>
              <w:tabs>
                <w:tab w:val="left" w:pos="306"/>
              </w:tabs>
              <w:jc w:val="both"/>
              <w:rPr>
                <w:rFonts w:ascii="Times New Roman" w:hAnsi="Times New Roman" w:cs="Times New Roman"/>
              </w:rPr>
            </w:pPr>
          </w:p>
          <w:p w14:paraId="226664A4"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b/>
              </w:rPr>
              <w:t>§2. Тайна предоставления микрокредита</w:t>
            </w:r>
            <w:r w:rsidRPr="00460AAB">
              <w:rPr>
                <w:rFonts w:ascii="Times New Roman" w:hAnsi="Times New Roman" w:cs="Times New Roman"/>
              </w:rPr>
              <w:t xml:space="preserve"> </w:t>
            </w:r>
          </w:p>
          <w:p w14:paraId="4D2F9E0D"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 </w:t>
            </w:r>
          </w:p>
          <w:p w14:paraId="36CF3496"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Тайна предоставления микрокредита включает в себя сведения о Заемщиках, размерах микрокредитов, об иных условиях Договора, </w:t>
            </w:r>
            <w:r w:rsidRPr="00460AAB">
              <w:rPr>
                <w:rFonts w:ascii="Times New Roman" w:hAnsi="Times New Roman" w:cs="Times New Roman"/>
              </w:rPr>
              <w:lastRenderedPageBreak/>
              <w:t xml:space="preserve">относящихся к Заемщику, и об операциях микрокредитования (за исключением настоящих Правил). </w:t>
            </w:r>
          </w:p>
          <w:p w14:paraId="46212C7E"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МФО, кредитному бюро по предоставленным микрокредитам в соответствии с законами Республики Казахстан, а также нижеуказанным лицам.</w:t>
            </w:r>
          </w:p>
          <w:p w14:paraId="01B4BAFD" w14:textId="77777777" w:rsidR="00891896" w:rsidRPr="00460AAB" w:rsidRDefault="00891896" w:rsidP="00B114E0">
            <w:pPr>
              <w:tabs>
                <w:tab w:val="left" w:pos="306"/>
              </w:tabs>
              <w:jc w:val="both"/>
              <w:rPr>
                <w:rFonts w:ascii="Times New Roman" w:hAnsi="Times New Roman" w:cs="Times New Roman"/>
              </w:rPr>
            </w:pPr>
            <w:r w:rsidRPr="00460AAB">
              <w:rPr>
                <w:rFonts w:ascii="Times New Roman" w:hAnsi="Times New Roman" w:cs="Times New Roman"/>
              </w:rPr>
              <w:t xml:space="preserve">Сведения о Заемщиках, размерах микрокредитов, об иных условиях Договора, относящихся к Заемщику, об операциях, проводимых МФО, выдаются: </w:t>
            </w:r>
          </w:p>
          <w:p w14:paraId="0D762DE4" w14:textId="77777777" w:rsidR="00891896" w:rsidRPr="002C6073"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2C6073">
              <w:rPr>
                <w:rFonts w:ascii="Times New Roman" w:hAnsi="Times New Roman" w:cs="Times New Roman"/>
              </w:rPr>
              <w:t xml:space="preserve">органам дознания и предварительного следствия: по находящимся в их производстве уголовным делам на основании письменного запроса, заверенного печатью и санкционированного прокурором; </w:t>
            </w:r>
          </w:p>
          <w:p w14:paraId="09CB3D3B"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судам: по находящимся в их производстве делам на основании определения, постановления, решения и приговора суда; </w:t>
            </w:r>
          </w:p>
          <w:p w14:paraId="54F8A9CB"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органам юстиции и частным судебным исполнителям: по находящимся в их производстве делам исполнительного производства на основании санкционированного судом постановления судебного исполнителя, заверенного печатью органов юстиции или печатью частного судебного исполнителя; </w:t>
            </w:r>
          </w:p>
          <w:p w14:paraId="6296B4C6"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прокурору: на основании постановления о производстве проверки в пределах его компетенции по находящемуся у него на рассмотрении материалу; </w:t>
            </w:r>
          </w:p>
          <w:p w14:paraId="4AA1FC93"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 </w:t>
            </w:r>
          </w:p>
          <w:p w14:paraId="43637BC7"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представителям Заемщика: на основании доверенности, по Заемщику, являющемуся физическим лицом, на основании нотариально удостоверенной доверенности; </w:t>
            </w:r>
          </w:p>
          <w:p w14:paraId="5A905C1B" w14:textId="77777777" w:rsidR="00891896" w:rsidRPr="00D45968" w:rsidRDefault="00891896" w:rsidP="00B114E0">
            <w:pPr>
              <w:pStyle w:val="a5"/>
              <w:numPr>
                <w:ilvl w:val="0"/>
                <w:numId w:val="42"/>
              </w:numPr>
              <w:tabs>
                <w:tab w:val="left" w:pos="306"/>
                <w:tab w:val="left" w:pos="434"/>
              </w:tabs>
              <w:ind w:left="0" w:firstLine="0"/>
              <w:jc w:val="both"/>
              <w:rPr>
                <w:rFonts w:ascii="Times New Roman" w:hAnsi="Times New Roman" w:cs="Times New Roman"/>
              </w:rPr>
            </w:pPr>
            <w:r w:rsidRPr="00D45968">
              <w:rPr>
                <w:rFonts w:ascii="Times New Roman" w:hAnsi="Times New Roman" w:cs="Times New Roman"/>
              </w:rPr>
              <w:t xml:space="preserve">уполномоченному органу в области реабилитации и банкротства, </w:t>
            </w:r>
            <w:proofErr w:type="spellStart"/>
            <w:r w:rsidRPr="00D45968">
              <w:rPr>
                <w:rFonts w:ascii="Times New Roman" w:hAnsi="Times New Roman" w:cs="Times New Roman"/>
              </w:rPr>
              <w:t>банкротному</w:t>
            </w:r>
            <w:proofErr w:type="spellEnd"/>
            <w:r w:rsidRPr="00D45968">
              <w:rPr>
                <w:rFonts w:ascii="Times New Roman" w:hAnsi="Times New Roman" w:cs="Times New Roman"/>
              </w:rPr>
              <w:t xml:space="preserve"> управляющему в отношении лиц, признанных банкротами в порядке, установленном законодательством Республики Казахстан. </w:t>
            </w:r>
          </w:p>
          <w:p w14:paraId="6F2A5757"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Сведения о Заемщике, размере </w:t>
            </w:r>
            <w:r w:rsidR="00D45968">
              <w:rPr>
                <w:rFonts w:ascii="Times New Roman" w:hAnsi="Times New Roman" w:cs="Times New Roman"/>
              </w:rPr>
              <w:t>М</w:t>
            </w:r>
            <w:r w:rsidR="00D45968" w:rsidRPr="00460AAB">
              <w:rPr>
                <w:rFonts w:ascii="Times New Roman" w:hAnsi="Times New Roman" w:cs="Times New Roman"/>
              </w:rPr>
              <w:t>икрокредита</w:t>
            </w:r>
            <w:r w:rsidRPr="00460AAB">
              <w:rPr>
                <w:rFonts w:ascii="Times New Roman" w:hAnsi="Times New Roman" w:cs="Times New Roman"/>
              </w:rPr>
              <w:t xml:space="preserve">, об иных условиях Договора, относящихся к Заемщику, в случае смерти Заемщика, помимо лиц, </w:t>
            </w:r>
            <w:r w:rsidRPr="00460AAB">
              <w:rPr>
                <w:rFonts w:ascii="Times New Roman" w:hAnsi="Times New Roman" w:cs="Times New Roman"/>
              </w:rPr>
              <w:lastRenderedPageBreak/>
              <w:t xml:space="preserve">предусмотренных в пункте </w:t>
            </w:r>
            <w:r w:rsidR="004627FD">
              <w:rPr>
                <w:rFonts w:ascii="Times New Roman" w:hAnsi="Times New Roman" w:cs="Times New Roman"/>
              </w:rPr>
              <w:t>87</w:t>
            </w:r>
            <w:r w:rsidR="004627FD" w:rsidRPr="00460AAB">
              <w:rPr>
                <w:rFonts w:ascii="Times New Roman" w:hAnsi="Times New Roman" w:cs="Times New Roman"/>
              </w:rPr>
              <w:t xml:space="preserve"> </w:t>
            </w:r>
            <w:r w:rsidRPr="00460AAB">
              <w:rPr>
                <w:rFonts w:ascii="Times New Roman" w:hAnsi="Times New Roman" w:cs="Times New Roman"/>
              </w:rPr>
              <w:t xml:space="preserve">настоящих Правил, также выдаются на основании письменного запроса: </w:t>
            </w:r>
          </w:p>
          <w:p w14:paraId="46659526" w14:textId="77777777" w:rsidR="00891896" w:rsidRPr="002C6073" w:rsidRDefault="00891896" w:rsidP="00B114E0">
            <w:pPr>
              <w:pStyle w:val="a5"/>
              <w:numPr>
                <w:ilvl w:val="0"/>
                <w:numId w:val="43"/>
              </w:numPr>
              <w:tabs>
                <w:tab w:val="left" w:pos="306"/>
                <w:tab w:val="left" w:pos="434"/>
              </w:tabs>
              <w:ind w:left="0" w:firstLine="0"/>
              <w:jc w:val="both"/>
              <w:rPr>
                <w:rFonts w:ascii="Times New Roman" w:hAnsi="Times New Roman" w:cs="Times New Roman"/>
              </w:rPr>
            </w:pPr>
            <w:r w:rsidRPr="002C6073">
              <w:rPr>
                <w:rFonts w:ascii="Times New Roman" w:hAnsi="Times New Roman" w:cs="Times New Roman"/>
              </w:rPr>
              <w:t xml:space="preserve">лицам, указанным Заемщиком в завещании; </w:t>
            </w:r>
          </w:p>
          <w:p w14:paraId="4217A60D" w14:textId="77777777" w:rsidR="00891896" w:rsidRPr="00460AAB" w:rsidRDefault="00891896" w:rsidP="00B114E0">
            <w:pPr>
              <w:pStyle w:val="a5"/>
              <w:numPr>
                <w:ilvl w:val="0"/>
                <w:numId w:val="43"/>
              </w:numPr>
              <w:tabs>
                <w:tab w:val="left" w:pos="306"/>
                <w:tab w:val="left" w:pos="434"/>
              </w:tabs>
              <w:ind w:left="0" w:firstLine="0"/>
              <w:jc w:val="both"/>
              <w:rPr>
                <w:rFonts w:ascii="Times New Roman" w:hAnsi="Times New Roman" w:cs="Times New Roman"/>
              </w:rPr>
            </w:pPr>
            <w:r w:rsidRPr="00460AAB">
              <w:rPr>
                <w:rFonts w:ascii="Times New Roman" w:hAnsi="Times New Roman" w:cs="Times New Roman"/>
              </w:rPr>
              <w:t xml:space="preserve">нотариусам: по находящимся в их производстве наследственным делам на основании письменного запроса нотариуса, заверенного его печатью. К письменному запросу нотариуса должна быть приложена копия свидетельства о смерти; </w:t>
            </w:r>
          </w:p>
          <w:p w14:paraId="204A12FF" w14:textId="77777777" w:rsidR="00891896" w:rsidRPr="00460AAB" w:rsidRDefault="00891896" w:rsidP="00B114E0">
            <w:pPr>
              <w:pStyle w:val="a5"/>
              <w:numPr>
                <w:ilvl w:val="0"/>
                <w:numId w:val="43"/>
              </w:numPr>
              <w:tabs>
                <w:tab w:val="left" w:pos="306"/>
                <w:tab w:val="left" w:pos="434"/>
              </w:tabs>
              <w:ind w:left="0" w:firstLine="0"/>
              <w:jc w:val="both"/>
              <w:rPr>
                <w:rFonts w:ascii="Times New Roman" w:hAnsi="Times New Roman" w:cs="Times New Roman"/>
              </w:rPr>
            </w:pPr>
            <w:r w:rsidRPr="00460AAB">
              <w:rPr>
                <w:rFonts w:ascii="Times New Roman" w:hAnsi="Times New Roman" w:cs="Times New Roman"/>
              </w:rPr>
              <w:t xml:space="preserve">иностранным консульским учреждениям: по находящимся в их производстве наследственным делам. </w:t>
            </w:r>
          </w:p>
          <w:p w14:paraId="54C7850C"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Не является раскрытием тайны предоставления </w:t>
            </w:r>
            <w:r w:rsidR="00626872">
              <w:rPr>
                <w:rFonts w:ascii="Times New Roman" w:hAnsi="Times New Roman" w:cs="Times New Roman"/>
              </w:rPr>
              <w:t>М</w:t>
            </w:r>
            <w:r w:rsidR="00626872" w:rsidRPr="00460AAB">
              <w:rPr>
                <w:rFonts w:ascii="Times New Roman" w:hAnsi="Times New Roman" w:cs="Times New Roman"/>
              </w:rPr>
              <w:t>икрокредита</w:t>
            </w:r>
            <w:r w:rsidRPr="00460AAB">
              <w:rPr>
                <w:rFonts w:ascii="Times New Roman" w:hAnsi="Times New Roman" w:cs="Times New Roman"/>
              </w:rPr>
              <w:t xml:space="preserve">: </w:t>
            </w:r>
          </w:p>
          <w:p w14:paraId="0547F0FC" w14:textId="77777777" w:rsidR="00891896" w:rsidRPr="002C6073" w:rsidRDefault="00891896" w:rsidP="00B114E0">
            <w:pPr>
              <w:pStyle w:val="a5"/>
              <w:numPr>
                <w:ilvl w:val="0"/>
                <w:numId w:val="44"/>
              </w:numPr>
              <w:tabs>
                <w:tab w:val="left" w:pos="306"/>
                <w:tab w:val="left" w:pos="406"/>
              </w:tabs>
              <w:ind w:left="0" w:firstLine="0"/>
              <w:jc w:val="both"/>
              <w:rPr>
                <w:rFonts w:ascii="Times New Roman" w:hAnsi="Times New Roman" w:cs="Times New Roman"/>
              </w:rPr>
            </w:pPr>
            <w:r w:rsidRPr="002C6073">
              <w:rPr>
                <w:rFonts w:ascii="Times New Roman" w:hAnsi="Times New Roman" w:cs="Times New Roman"/>
              </w:rPr>
              <w:t xml:space="preserve">предоставление МФО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180 (ста восьмидесяти) календарных дней; </w:t>
            </w:r>
          </w:p>
          <w:p w14:paraId="33F49BEF" w14:textId="77777777" w:rsidR="00891896" w:rsidRPr="00460AAB" w:rsidRDefault="00891896" w:rsidP="00B114E0">
            <w:pPr>
              <w:pStyle w:val="a5"/>
              <w:numPr>
                <w:ilvl w:val="0"/>
                <w:numId w:val="44"/>
              </w:numPr>
              <w:tabs>
                <w:tab w:val="left" w:pos="306"/>
                <w:tab w:val="left" w:pos="406"/>
              </w:tabs>
              <w:ind w:left="0" w:firstLine="0"/>
              <w:jc w:val="both"/>
              <w:rPr>
                <w:rFonts w:ascii="Times New Roman" w:hAnsi="Times New Roman" w:cs="Times New Roman"/>
              </w:rPr>
            </w:pPr>
            <w:r w:rsidRPr="00460AAB">
              <w:rPr>
                <w:rFonts w:ascii="Times New Roman" w:hAnsi="Times New Roman" w:cs="Times New Roman"/>
              </w:rPr>
              <w:t xml:space="preserve">предоставление МФО юридическому лицу информации, связанной с микрокредитом, классифицированным как сомнительный и безнадежный и по которому имеется негативная информация, при уступке прав требований по данному микрокредиту указанному лицу. </w:t>
            </w:r>
          </w:p>
          <w:p w14:paraId="0887F10C" w14:textId="77777777" w:rsidR="00847D27" w:rsidRDefault="00847D27" w:rsidP="00B114E0">
            <w:pPr>
              <w:tabs>
                <w:tab w:val="left" w:pos="306"/>
              </w:tabs>
              <w:jc w:val="both"/>
              <w:rPr>
                <w:rFonts w:ascii="Times New Roman" w:hAnsi="Times New Roman" w:cs="Times New Roman"/>
                <w:b/>
              </w:rPr>
            </w:pPr>
          </w:p>
          <w:p w14:paraId="3AFFE6C4" w14:textId="22F0BCCE" w:rsidR="00891896" w:rsidRPr="00460AAB" w:rsidRDefault="00891896" w:rsidP="00B114E0">
            <w:pPr>
              <w:tabs>
                <w:tab w:val="left" w:pos="306"/>
              </w:tabs>
              <w:jc w:val="both"/>
              <w:rPr>
                <w:rFonts w:ascii="Times New Roman" w:hAnsi="Times New Roman" w:cs="Times New Roman"/>
                <w:b/>
              </w:rPr>
            </w:pPr>
            <w:r w:rsidRPr="00460AAB">
              <w:rPr>
                <w:rFonts w:ascii="Times New Roman" w:hAnsi="Times New Roman" w:cs="Times New Roman"/>
                <w:b/>
              </w:rPr>
              <w:t xml:space="preserve">Глава 10. Иные положения </w:t>
            </w:r>
          </w:p>
          <w:p w14:paraId="0644D0B6" w14:textId="28AA9B6C" w:rsidR="00891896" w:rsidRDefault="00891896" w:rsidP="00B114E0">
            <w:pPr>
              <w:pStyle w:val="a5"/>
              <w:numPr>
                <w:ilvl w:val="0"/>
                <w:numId w:val="62"/>
              </w:numPr>
              <w:tabs>
                <w:tab w:val="left" w:pos="306"/>
                <w:tab w:val="left" w:pos="420"/>
              </w:tabs>
              <w:ind w:left="0" w:firstLine="0"/>
              <w:jc w:val="both"/>
              <w:rPr>
                <w:rFonts w:ascii="Times New Roman" w:hAnsi="Times New Roman" w:cs="Times New Roman"/>
              </w:rPr>
            </w:pPr>
            <w:r w:rsidRPr="00460AAB">
              <w:rPr>
                <w:rFonts w:ascii="Times New Roman" w:hAnsi="Times New Roman" w:cs="Times New Roman"/>
              </w:rPr>
              <w:t xml:space="preserve">Настоящие Правила могут изменяться и дополняться с учетом изменений в структуре ссудного портфеля, финансовых результатов деятельности МФО,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 </w:t>
            </w:r>
          </w:p>
          <w:p w14:paraId="34193874" w14:textId="77777777" w:rsidR="00847D27" w:rsidRPr="00460AAB" w:rsidRDefault="00847D27" w:rsidP="00847D27">
            <w:pPr>
              <w:pStyle w:val="a5"/>
              <w:tabs>
                <w:tab w:val="left" w:pos="306"/>
                <w:tab w:val="left" w:pos="420"/>
              </w:tabs>
              <w:ind w:left="0"/>
              <w:jc w:val="both"/>
              <w:rPr>
                <w:rFonts w:ascii="Times New Roman" w:hAnsi="Times New Roman" w:cs="Times New Roman"/>
              </w:rPr>
            </w:pPr>
          </w:p>
          <w:p w14:paraId="190791FD" w14:textId="77777777" w:rsidR="00891896" w:rsidRPr="00460AAB" w:rsidRDefault="00891896" w:rsidP="00B114E0">
            <w:pPr>
              <w:pStyle w:val="a5"/>
              <w:numPr>
                <w:ilvl w:val="0"/>
                <w:numId w:val="62"/>
              </w:numPr>
              <w:tabs>
                <w:tab w:val="left" w:pos="306"/>
                <w:tab w:val="left" w:pos="420"/>
              </w:tabs>
              <w:ind w:left="0" w:firstLine="0"/>
              <w:jc w:val="both"/>
              <w:rPr>
                <w:rFonts w:ascii="Times New Roman" w:hAnsi="Times New Roman" w:cs="Times New Roman"/>
                <w:b/>
                <w:lang w:val="kk-KZ"/>
              </w:rPr>
            </w:pPr>
            <w:r w:rsidRPr="00460AAB">
              <w:rPr>
                <w:rFonts w:ascii="Times New Roman" w:hAnsi="Times New Roman" w:cs="Times New Roman"/>
              </w:rPr>
              <w:t>Иное, не предусмотренное настоящими Правилами, регулируется в соответствии с требованиями законодательства Республики Казахстан</w:t>
            </w:r>
            <w:r w:rsidR="007A2307" w:rsidRPr="002C6073">
              <w:rPr>
                <w:rFonts w:ascii="Times New Roman" w:hAnsi="Times New Roman" w:cs="Times New Roman"/>
              </w:rPr>
              <w:t>.</w:t>
            </w:r>
          </w:p>
        </w:tc>
      </w:tr>
    </w:tbl>
    <w:p w14:paraId="6C8B20F8" w14:textId="77777777" w:rsidR="00891896" w:rsidRPr="00460AAB" w:rsidRDefault="00891896" w:rsidP="0028715C">
      <w:pPr>
        <w:spacing w:after="0" w:line="240" w:lineRule="auto"/>
        <w:jc w:val="right"/>
        <w:rPr>
          <w:rFonts w:ascii="Times New Roman" w:hAnsi="Times New Roman" w:cs="Times New Roman"/>
          <w:b/>
          <w:lang w:val="kk-KZ"/>
        </w:rPr>
      </w:pPr>
    </w:p>
    <w:p w14:paraId="307CC248" w14:textId="77777777" w:rsidR="00891896" w:rsidRPr="00460AAB" w:rsidRDefault="00891896" w:rsidP="0028715C">
      <w:pPr>
        <w:spacing w:after="0" w:line="240" w:lineRule="auto"/>
        <w:jc w:val="right"/>
        <w:rPr>
          <w:rFonts w:ascii="Times New Roman" w:hAnsi="Times New Roman" w:cs="Times New Roman"/>
          <w:b/>
        </w:rPr>
      </w:pPr>
    </w:p>
    <w:p w14:paraId="3D36051F" w14:textId="77777777" w:rsidR="00EC7292" w:rsidRPr="00460AAB" w:rsidRDefault="00EC7292" w:rsidP="005A752D">
      <w:pPr>
        <w:spacing w:after="0" w:line="240" w:lineRule="auto"/>
        <w:jc w:val="both"/>
        <w:rPr>
          <w:rFonts w:ascii="Times New Roman" w:hAnsi="Times New Roman" w:cs="Times New Roman"/>
        </w:rPr>
      </w:pPr>
      <w:r w:rsidRPr="00460AAB">
        <w:rPr>
          <w:rFonts w:ascii="Times New Roman" w:hAnsi="Times New Roman" w:cs="Times New Roman"/>
        </w:rPr>
        <w:t>.</w:t>
      </w:r>
    </w:p>
    <w:sectPr w:rsidR="00EC7292" w:rsidRPr="00460AAB" w:rsidSect="00E729AF">
      <w:footerReference w:type="default" r:id="rId11"/>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A90A" w14:textId="77777777" w:rsidR="0094087A" w:rsidRDefault="0094087A" w:rsidP="00025335">
      <w:pPr>
        <w:spacing w:after="0" w:line="240" w:lineRule="auto"/>
      </w:pPr>
      <w:r>
        <w:separator/>
      </w:r>
    </w:p>
  </w:endnote>
  <w:endnote w:type="continuationSeparator" w:id="0">
    <w:p w14:paraId="72A52B97" w14:textId="77777777" w:rsidR="0094087A" w:rsidRDefault="0094087A" w:rsidP="0002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38053"/>
      <w:docPartObj>
        <w:docPartGallery w:val="Page Numbers (Bottom of Page)"/>
        <w:docPartUnique/>
      </w:docPartObj>
    </w:sdtPr>
    <w:sdtEndPr/>
    <w:sdtContent>
      <w:p w14:paraId="2909FA4C" w14:textId="77777777" w:rsidR="00D672A2" w:rsidRDefault="00D672A2">
        <w:pPr>
          <w:pStyle w:val="af"/>
          <w:jc w:val="right"/>
          <w:rPr>
            <w:lang w:val="en-US"/>
          </w:rPr>
        </w:pPr>
      </w:p>
      <w:p w14:paraId="7ED4022F" w14:textId="77777777" w:rsidR="00D672A2" w:rsidRDefault="00D672A2">
        <w:pPr>
          <w:pStyle w:val="af"/>
          <w:jc w:val="right"/>
        </w:pPr>
        <w:r>
          <w:fldChar w:fldCharType="begin"/>
        </w:r>
        <w:r>
          <w:instrText>PAGE   \* MERGEFORMAT</w:instrText>
        </w:r>
        <w:r>
          <w:fldChar w:fldCharType="separate"/>
        </w:r>
        <w:r>
          <w:rPr>
            <w:noProof/>
          </w:rPr>
          <w:t>22</w:t>
        </w:r>
        <w:r>
          <w:rPr>
            <w:noProof/>
          </w:rPr>
          <w:fldChar w:fldCharType="end"/>
        </w:r>
      </w:p>
    </w:sdtContent>
  </w:sdt>
  <w:p w14:paraId="2664B757" w14:textId="77777777" w:rsidR="00D672A2" w:rsidRPr="006F1778" w:rsidRDefault="00D672A2" w:rsidP="00FF0825">
    <w:pPr>
      <w:pStyle w:val="af"/>
      <w:tabs>
        <w:tab w:val="clear" w:pos="4677"/>
        <w:tab w:val="clear" w:pos="9355"/>
        <w:tab w:val="left" w:pos="3720"/>
      </w:tabs>
      <w:jc w:val="center"/>
      <w:rPr>
        <w:rFonts w:ascii="Times New Roman" w:hAnsi="Times New Roman" w:cs="Times New Roman"/>
        <w:b/>
      </w:rPr>
    </w:pPr>
    <w:r w:rsidRPr="006F1778">
      <w:rPr>
        <w:rFonts w:ascii="Times New Roman" w:hAnsi="Times New Roman" w:cs="Times New Roman"/>
        <w:b/>
      </w:rPr>
      <w:t xml:space="preserve">Правила предоставления микрокредитов </w:t>
    </w:r>
  </w:p>
  <w:p w14:paraId="00DA5E99" w14:textId="270DA622" w:rsidR="00D672A2" w:rsidRPr="002C6073" w:rsidRDefault="00D672A2" w:rsidP="00FF0825">
    <w:pPr>
      <w:pStyle w:val="af"/>
      <w:tabs>
        <w:tab w:val="clear" w:pos="4677"/>
        <w:tab w:val="clear" w:pos="9355"/>
        <w:tab w:val="left" w:pos="3720"/>
      </w:tabs>
      <w:jc w:val="center"/>
      <w:rPr>
        <w:rFonts w:ascii="Times New Roman" w:hAnsi="Times New Roman" w:cs="Times New Roman"/>
        <w:b/>
      </w:rPr>
    </w:pPr>
    <w:r w:rsidRPr="006F1778">
      <w:rPr>
        <w:rFonts w:ascii="Times New Roman" w:hAnsi="Times New Roman" w:cs="Times New Roman"/>
        <w:b/>
      </w:rPr>
      <w:t>ТОО «Микрофи</w:t>
    </w:r>
    <w:r>
      <w:rPr>
        <w:rFonts w:ascii="Times New Roman" w:hAnsi="Times New Roman" w:cs="Times New Roman"/>
        <w:b/>
      </w:rPr>
      <w:t>нан</w:t>
    </w:r>
    <w:r w:rsidRPr="006F1778">
      <w:rPr>
        <w:rFonts w:ascii="Times New Roman" w:hAnsi="Times New Roman" w:cs="Times New Roman"/>
        <w:b/>
      </w:rPr>
      <w:t>с</w:t>
    </w:r>
    <w:r>
      <w:rPr>
        <w:rFonts w:ascii="Times New Roman" w:hAnsi="Times New Roman" w:cs="Times New Roman"/>
        <w:b/>
      </w:rPr>
      <w:t>овая</w:t>
    </w:r>
    <w:r w:rsidRPr="006F1778">
      <w:rPr>
        <w:rFonts w:ascii="Times New Roman" w:hAnsi="Times New Roman" w:cs="Times New Roman"/>
        <w:b/>
      </w:rPr>
      <w:t xml:space="preserve"> организация </w:t>
    </w:r>
    <w:r>
      <w:rPr>
        <w:rFonts w:ascii="Times New Roman" w:hAnsi="Times New Roman" w:cs="Times New Roman"/>
        <w:b/>
      </w:rPr>
      <w:t>Салем Кредит</w:t>
    </w:r>
    <w:r w:rsidRPr="006F1778">
      <w:rPr>
        <w:rFonts w:ascii="Times New Roman" w:hAnsi="Times New Roman" w:cs="Times New Roman"/>
        <w:b/>
      </w:rPr>
      <w:t>»</w:t>
    </w:r>
  </w:p>
  <w:p w14:paraId="546BCCD4" w14:textId="25866CC2" w:rsidR="00D672A2" w:rsidRPr="00460AAB" w:rsidRDefault="00D672A2" w:rsidP="002C6073">
    <w:pPr>
      <w:spacing w:after="0"/>
      <w:jc w:val="center"/>
      <w:rPr>
        <w:rFonts w:ascii="Times New Roman" w:hAnsi="Times New Roman" w:cs="Times New Roman"/>
        <w:b/>
        <w:lang w:val="kk-KZ"/>
      </w:rPr>
    </w:pPr>
    <w:r w:rsidRPr="00460AAB">
      <w:rPr>
        <w:rFonts w:ascii="Times New Roman" w:hAnsi="Times New Roman" w:cs="Times New Roman"/>
        <w:b/>
        <w:lang w:val="kk-KZ"/>
      </w:rPr>
      <w:t xml:space="preserve">« </w:t>
    </w:r>
    <w:r>
      <w:rPr>
        <w:rFonts w:ascii="Times New Roman" w:hAnsi="Times New Roman" w:cs="Times New Roman"/>
        <w:b/>
        <w:lang w:val="kk-KZ"/>
      </w:rPr>
      <w:t>Салем Кредит</w:t>
    </w:r>
    <w:r w:rsidR="00DF7B5D">
      <w:rPr>
        <w:rFonts w:ascii="Times New Roman" w:hAnsi="Times New Roman" w:cs="Times New Roman"/>
        <w:b/>
        <w:lang w:val="kk-KZ"/>
      </w:rPr>
      <w:t>»</w:t>
    </w:r>
    <w:r w:rsidRPr="00460AAB">
      <w:rPr>
        <w:rFonts w:ascii="Times New Roman" w:hAnsi="Times New Roman" w:cs="Times New Roman"/>
        <w:b/>
        <w:lang w:val="kk-KZ"/>
      </w:rPr>
      <w:t xml:space="preserve"> микроқаржы ұйымы» ЖШС</w:t>
    </w:r>
  </w:p>
  <w:p w14:paraId="469DB22A" w14:textId="77777777" w:rsidR="00D672A2" w:rsidRPr="00460AAB" w:rsidRDefault="00D672A2" w:rsidP="002C6073">
    <w:pPr>
      <w:spacing w:after="0"/>
      <w:jc w:val="center"/>
      <w:rPr>
        <w:rFonts w:ascii="Times New Roman" w:hAnsi="Times New Roman" w:cs="Times New Roman"/>
        <w:b/>
        <w:lang w:val="kk-KZ"/>
      </w:rPr>
    </w:pPr>
    <w:r w:rsidRPr="00460AAB">
      <w:rPr>
        <w:rFonts w:ascii="Times New Roman" w:hAnsi="Times New Roman" w:cs="Times New Roman"/>
        <w:b/>
        <w:lang w:val="kk-KZ"/>
      </w:rPr>
      <w:t>МИКРОНЕСИ</w:t>
    </w:r>
    <w:r>
      <w:rPr>
        <w:rFonts w:ascii="Times New Roman" w:hAnsi="Times New Roman" w:cs="Times New Roman"/>
        <w:b/>
        <w:lang w:val="kk-KZ"/>
      </w:rPr>
      <w:t xml:space="preserve">ЕЛЕР </w:t>
    </w:r>
    <w:r w:rsidRPr="00460AAB">
      <w:rPr>
        <w:rFonts w:ascii="Times New Roman" w:hAnsi="Times New Roman" w:cs="Times New Roman"/>
        <w:b/>
        <w:lang w:val="kk-KZ"/>
      </w:rPr>
      <w:t xml:space="preserve">БЕРУ </w:t>
    </w:r>
    <w:r>
      <w:rPr>
        <w:rFonts w:ascii="Times New Roman" w:hAnsi="Times New Roman" w:cs="Times New Roman"/>
        <w:b/>
        <w:lang w:val="kk-KZ"/>
      </w:rPr>
      <w:t>ЕРЕЖЕЛЕРІ</w:t>
    </w:r>
  </w:p>
  <w:p w14:paraId="2AC8CFB3" w14:textId="77777777" w:rsidR="00D672A2" w:rsidRPr="002C6073" w:rsidRDefault="00D672A2" w:rsidP="00FF0825">
    <w:pPr>
      <w:pStyle w:val="af"/>
      <w:tabs>
        <w:tab w:val="clear" w:pos="4677"/>
        <w:tab w:val="clear" w:pos="9355"/>
        <w:tab w:val="left" w:pos="3720"/>
      </w:tabs>
      <w:jc w:val="center"/>
      <w:rPr>
        <w:rFonts w:ascii="Times New Roman" w:hAnsi="Times New Roman" w:cs="Times New Roman"/>
        <w:b/>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6E44" w14:textId="77777777" w:rsidR="0094087A" w:rsidRDefault="0094087A" w:rsidP="00025335">
      <w:pPr>
        <w:spacing w:after="0" w:line="240" w:lineRule="auto"/>
      </w:pPr>
      <w:r>
        <w:separator/>
      </w:r>
    </w:p>
  </w:footnote>
  <w:footnote w:type="continuationSeparator" w:id="0">
    <w:p w14:paraId="0AC47168" w14:textId="77777777" w:rsidR="0094087A" w:rsidRDefault="0094087A" w:rsidP="0002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C8C"/>
    <w:multiLevelType w:val="hybridMultilevel"/>
    <w:tmpl w:val="3D60F96E"/>
    <w:lvl w:ilvl="0" w:tplc="BCFE0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553C7"/>
    <w:multiLevelType w:val="hybridMultilevel"/>
    <w:tmpl w:val="7F9C1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3C6E8F"/>
    <w:multiLevelType w:val="hybridMultilevel"/>
    <w:tmpl w:val="FFDAFCDE"/>
    <w:lvl w:ilvl="0" w:tplc="FE106DE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CC5A25"/>
    <w:multiLevelType w:val="hybridMultilevel"/>
    <w:tmpl w:val="165884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607E4"/>
    <w:multiLevelType w:val="hybridMultilevel"/>
    <w:tmpl w:val="70EA6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B34AF"/>
    <w:multiLevelType w:val="multilevel"/>
    <w:tmpl w:val="55EA7996"/>
    <w:lvl w:ilvl="0">
      <w:start w:val="1"/>
      <w:numFmt w:val="decimal"/>
      <w:lvlText w:val="%1."/>
      <w:lvlJc w:val="left"/>
      <w:pPr>
        <w:ind w:left="502"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1138A3"/>
    <w:multiLevelType w:val="hybridMultilevel"/>
    <w:tmpl w:val="70EA6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C4136"/>
    <w:multiLevelType w:val="hybridMultilevel"/>
    <w:tmpl w:val="170A5C7C"/>
    <w:lvl w:ilvl="0" w:tplc="84A899C4">
      <w:start w:val="27"/>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3154807"/>
    <w:multiLevelType w:val="hybridMultilevel"/>
    <w:tmpl w:val="06DA1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50C3E"/>
    <w:multiLevelType w:val="hybridMultilevel"/>
    <w:tmpl w:val="7F0E9C36"/>
    <w:lvl w:ilvl="0" w:tplc="480A20BE">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86FA0"/>
    <w:multiLevelType w:val="hybridMultilevel"/>
    <w:tmpl w:val="7AB030E8"/>
    <w:lvl w:ilvl="0" w:tplc="860851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18AE79DC"/>
    <w:multiLevelType w:val="hybridMultilevel"/>
    <w:tmpl w:val="A116565A"/>
    <w:lvl w:ilvl="0" w:tplc="4FD053AE">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19632BA0"/>
    <w:multiLevelType w:val="hybridMultilevel"/>
    <w:tmpl w:val="DDEEB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27ECC"/>
    <w:multiLevelType w:val="hybridMultilevel"/>
    <w:tmpl w:val="01B26CC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103E3F"/>
    <w:multiLevelType w:val="hybridMultilevel"/>
    <w:tmpl w:val="880CD82C"/>
    <w:lvl w:ilvl="0" w:tplc="6CE28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645CFF"/>
    <w:multiLevelType w:val="hybridMultilevel"/>
    <w:tmpl w:val="EDFEC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E506E1"/>
    <w:multiLevelType w:val="hybridMultilevel"/>
    <w:tmpl w:val="FCD63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FE0F0B"/>
    <w:multiLevelType w:val="hybridMultilevel"/>
    <w:tmpl w:val="6B88B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C55A1"/>
    <w:multiLevelType w:val="hybridMultilevel"/>
    <w:tmpl w:val="915E62A8"/>
    <w:lvl w:ilvl="0" w:tplc="480A20BE">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A4348"/>
    <w:multiLevelType w:val="hybridMultilevel"/>
    <w:tmpl w:val="F3162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97CE2"/>
    <w:multiLevelType w:val="hybridMultilevel"/>
    <w:tmpl w:val="A2C4C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5A157C"/>
    <w:multiLevelType w:val="hybridMultilevel"/>
    <w:tmpl w:val="F85C8F78"/>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6541AA"/>
    <w:multiLevelType w:val="hybridMultilevel"/>
    <w:tmpl w:val="EE9ED668"/>
    <w:lvl w:ilvl="0" w:tplc="04090011">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B2627"/>
    <w:multiLevelType w:val="hybridMultilevel"/>
    <w:tmpl w:val="779C21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0065C"/>
    <w:multiLevelType w:val="hybridMultilevel"/>
    <w:tmpl w:val="9A4AB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8D5D15"/>
    <w:multiLevelType w:val="hybridMultilevel"/>
    <w:tmpl w:val="7BDE95F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5897C10"/>
    <w:multiLevelType w:val="hybridMultilevel"/>
    <w:tmpl w:val="C5667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55121F"/>
    <w:multiLevelType w:val="hybridMultilevel"/>
    <w:tmpl w:val="85F0DB4C"/>
    <w:lvl w:ilvl="0" w:tplc="72E6695C">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525A1A"/>
    <w:multiLevelType w:val="hybridMultilevel"/>
    <w:tmpl w:val="F85C8F78"/>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790743"/>
    <w:multiLevelType w:val="hybridMultilevel"/>
    <w:tmpl w:val="2B6AF460"/>
    <w:lvl w:ilvl="0" w:tplc="B67E7B64">
      <w:start w:val="36"/>
      <w:numFmt w:val="bullet"/>
      <w:lvlText w:val="-"/>
      <w:lvlJc w:val="left"/>
      <w:pPr>
        <w:ind w:left="394" w:hanging="360"/>
      </w:pPr>
      <w:rPr>
        <w:rFonts w:ascii="Calibri" w:eastAsiaTheme="minorHAnsi" w:hAnsi="Calibri" w:cs="Calibri"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0" w15:restartNumberingAfterBreak="0">
    <w:nsid w:val="3BCA6397"/>
    <w:multiLevelType w:val="multilevel"/>
    <w:tmpl w:val="55EA7996"/>
    <w:lvl w:ilvl="0">
      <w:start w:val="1"/>
      <w:numFmt w:val="decimal"/>
      <w:lvlText w:val="%1."/>
      <w:lvlJc w:val="left"/>
      <w:pPr>
        <w:ind w:left="502"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C362263"/>
    <w:multiLevelType w:val="hybridMultilevel"/>
    <w:tmpl w:val="9112C42A"/>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537143"/>
    <w:multiLevelType w:val="hybridMultilevel"/>
    <w:tmpl w:val="9112C42A"/>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6E2951"/>
    <w:multiLevelType w:val="hybridMultilevel"/>
    <w:tmpl w:val="8B56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E10C01"/>
    <w:multiLevelType w:val="hybridMultilevel"/>
    <w:tmpl w:val="31889014"/>
    <w:lvl w:ilvl="0" w:tplc="88B4F8C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45D24CC9"/>
    <w:multiLevelType w:val="hybridMultilevel"/>
    <w:tmpl w:val="F10E3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E211E0"/>
    <w:multiLevelType w:val="hybridMultilevel"/>
    <w:tmpl w:val="70EA6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327A8B"/>
    <w:multiLevelType w:val="hybridMultilevel"/>
    <w:tmpl w:val="EF36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CE6D77"/>
    <w:multiLevelType w:val="hybridMultilevel"/>
    <w:tmpl w:val="511C3898"/>
    <w:lvl w:ilvl="0" w:tplc="F78408B4">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48C1473C"/>
    <w:multiLevelType w:val="hybridMultilevel"/>
    <w:tmpl w:val="9112C42A"/>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E21437"/>
    <w:multiLevelType w:val="hybridMultilevel"/>
    <w:tmpl w:val="399EC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146169"/>
    <w:multiLevelType w:val="hybridMultilevel"/>
    <w:tmpl w:val="18303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4751D2"/>
    <w:multiLevelType w:val="hybridMultilevel"/>
    <w:tmpl w:val="8D743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F04D79"/>
    <w:multiLevelType w:val="hybridMultilevel"/>
    <w:tmpl w:val="9112C42A"/>
    <w:lvl w:ilvl="0" w:tplc="7A22E292">
      <w:start w:val="1"/>
      <w:numFmt w:val="decimal"/>
      <w:lvlText w:val="%1)"/>
      <w:lvlJc w:val="left"/>
      <w:pPr>
        <w:ind w:left="525" w:hanging="1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6D16D9"/>
    <w:multiLevelType w:val="hybridMultilevel"/>
    <w:tmpl w:val="38E4D3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547F553F"/>
    <w:multiLevelType w:val="hybridMultilevel"/>
    <w:tmpl w:val="2160A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5A54029D"/>
    <w:multiLevelType w:val="hybridMultilevel"/>
    <w:tmpl w:val="E20C794A"/>
    <w:lvl w:ilvl="0" w:tplc="6CE28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87612B"/>
    <w:multiLevelType w:val="hybridMultilevel"/>
    <w:tmpl w:val="F0822C12"/>
    <w:lvl w:ilvl="0" w:tplc="B2E0B9C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A26BC4"/>
    <w:multiLevelType w:val="hybridMultilevel"/>
    <w:tmpl w:val="06789874"/>
    <w:lvl w:ilvl="0" w:tplc="6CE28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1427804"/>
    <w:multiLevelType w:val="hybridMultilevel"/>
    <w:tmpl w:val="4D1C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AF5D9D"/>
    <w:multiLevelType w:val="hybridMultilevel"/>
    <w:tmpl w:val="F10E3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AF2523"/>
    <w:multiLevelType w:val="hybridMultilevel"/>
    <w:tmpl w:val="375085BE"/>
    <w:lvl w:ilvl="0" w:tplc="749887C2">
      <w:start w:val="27"/>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2" w15:restartNumberingAfterBreak="0">
    <w:nsid w:val="67A855C1"/>
    <w:multiLevelType w:val="hybridMultilevel"/>
    <w:tmpl w:val="ACA60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7B54F1"/>
    <w:multiLevelType w:val="hybridMultilevel"/>
    <w:tmpl w:val="D2E09886"/>
    <w:lvl w:ilvl="0" w:tplc="6CE284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98862E4"/>
    <w:multiLevelType w:val="hybridMultilevel"/>
    <w:tmpl w:val="2E34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C27756"/>
    <w:multiLevelType w:val="hybridMultilevel"/>
    <w:tmpl w:val="BCD6C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181"/>
    <w:multiLevelType w:val="hybridMultilevel"/>
    <w:tmpl w:val="4118C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65123B"/>
    <w:multiLevelType w:val="hybridMultilevel"/>
    <w:tmpl w:val="D2D85064"/>
    <w:lvl w:ilvl="0" w:tplc="91EA2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7478B6"/>
    <w:multiLevelType w:val="hybridMultilevel"/>
    <w:tmpl w:val="5C14EC56"/>
    <w:lvl w:ilvl="0" w:tplc="86085104">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8437E2"/>
    <w:multiLevelType w:val="hybridMultilevel"/>
    <w:tmpl w:val="7F3E0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D141F2"/>
    <w:multiLevelType w:val="hybridMultilevel"/>
    <w:tmpl w:val="3D1A6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1A43D5"/>
    <w:multiLevelType w:val="hybridMultilevel"/>
    <w:tmpl w:val="748A5102"/>
    <w:lvl w:ilvl="0" w:tplc="6C2C3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D0740A"/>
    <w:multiLevelType w:val="hybridMultilevel"/>
    <w:tmpl w:val="D33ADCFC"/>
    <w:lvl w:ilvl="0" w:tplc="B2E0B9C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396514"/>
    <w:multiLevelType w:val="hybridMultilevel"/>
    <w:tmpl w:val="C46023E2"/>
    <w:lvl w:ilvl="0" w:tplc="33DE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87136C"/>
    <w:multiLevelType w:val="hybridMultilevel"/>
    <w:tmpl w:val="D61EC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ED04FB"/>
    <w:multiLevelType w:val="hybridMultilevel"/>
    <w:tmpl w:val="77A098C6"/>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3116600">
    <w:abstractNumId w:val="59"/>
  </w:num>
  <w:num w:numId="2" w16cid:durableId="1053240077">
    <w:abstractNumId w:val="23"/>
  </w:num>
  <w:num w:numId="3" w16cid:durableId="766313514">
    <w:abstractNumId w:val="40"/>
  </w:num>
  <w:num w:numId="4" w16cid:durableId="696858999">
    <w:abstractNumId w:val="13"/>
  </w:num>
  <w:num w:numId="5" w16cid:durableId="149715399">
    <w:abstractNumId w:val="16"/>
  </w:num>
  <w:num w:numId="6" w16cid:durableId="1905989748">
    <w:abstractNumId w:val="19"/>
  </w:num>
  <w:num w:numId="7" w16cid:durableId="33426583">
    <w:abstractNumId w:val="42"/>
  </w:num>
  <w:num w:numId="8" w16cid:durableId="882794693">
    <w:abstractNumId w:val="20"/>
  </w:num>
  <w:num w:numId="9" w16cid:durableId="1389232145">
    <w:abstractNumId w:val="64"/>
  </w:num>
  <w:num w:numId="10" w16cid:durableId="2062241108">
    <w:abstractNumId w:val="60"/>
  </w:num>
  <w:num w:numId="11" w16cid:durableId="2068068103">
    <w:abstractNumId w:val="12"/>
  </w:num>
  <w:num w:numId="12" w16cid:durableId="1364091615">
    <w:abstractNumId w:val="49"/>
  </w:num>
  <w:num w:numId="13" w16cid:durableId="455104595">
    <w:abstractNumId w:val="41"/>
  </w:num>
  <w:num w:numId="14" w16cid:durableId="361252984">
    <w:abstractNumId w:val="5"/>
  </w:num>
  <w:num w:numId="15" w16cid:durableId="259333027">
    <w:abstractNumId w:val="35"/>
  </w:num>
  <w:num w:numId="16" w16cid:durableId="816533585">
    <w:abstractNumId w:val="50"/>
  </w:num>
  <w:num w:numId="17" w16cid:durableId="683673876">
    <w:abstractNumId w:val="8"/>
  </w:num>
  <w:num w:numId="18" w16cid:durableId="1420831741">
    <w:abstractNumId w:val="37"/>
  </w:num>
  <w:num w:numId="19" w16cid:durableId="731926107">
    <w:abstractNumId w:val="26"/>
  </w:num>
  <w:num w:numId="20" w16cid:durableId="1056315582">
    <w:abstractNumId w:val="33"/>
  </w:num>
  <w:num w:numId="21" w16cid:durableId="820654997">
    <w:abstractNumId w:val="17"/>
  </w:num>
  <w:num w:numId="22" w16cid:durableId="62917145">
    <w:abstractNumId w:val="15"/>
  </w:num>
  <w:num w:numId="23" w16cid:durableId="910041939">
    <w:abstractNumId w:val="4"/>
  </w:num>
  <w:num w:numId="24" w16cid:durableId="2026247383">
    <w:abstractNumId w:val="6"/>
  </w:num>
  <w:num w:numId="25" w16cid:durableId="806165402">
    <w:abstractNumId w:val="55"/>
  </w:num>
  <w:num w:numId="26" w16cid:durableId="378364638">
    <w:abstractNumId w:val="9"/>
  </w:num>
  <w:num w:numId="27" w16cid:durableId="48657022">
    <w:abstractNumId w:val="18"/>
  </w:num>
  <w:num w:numId="28" w16cid:durableId="2129008765">
    <w:abstractNumId w:val="31"/>
  </w:num>
  <w:num w:numId="29" w16cid:durableId="394817000">
    <w:abstractNumId w:val="44"/>
  </w:num>
  <w:num w:numId="30" w16cid:durableId="1408645319">
    <w:abstractNumId w:val="32"/>
  </w:num>
  <w:num w:numId="31" w16cid:durableId="118771145">
    <w:abstractNumId w:val="45"/>
  </w:num>
  <w:num w:numId="32" w16cid:durableId="364870170">
    <w:abstractNumId w:val="25"/>
  </w:num>
  <w:num w:numId="33" w16cid:durableId="322590850">
    <w:abstractNumId w:val="3"/>
  </w:num>
  <w:num w:numId="34" w16cid:durableId="444270647">
    <w:abstractNumId w:val="43"/>
  </w:num>
  <w:num w:numId="35" w16cid:durableId="1809784822">
    <w:abstractNumId w:val="39"/>
  </w:num>
  <w:num w:numId="36" w16cid:durableId="488593516">
    <w:abstractNumId w:val="21"/>
  </w:num>
  <w:num w:numId="37" w16cid:durableId="716318488">
    <w:abstractNumId w:val="28"/>
  </w:num>
  <w:num w:numId="38" w16cid:durableId="1439957134">
    <w:abstractNumId w:val="10"/>
  </w:num>
  <w:num w:numId="39" w16cid:durableId="1392191234">
    <w:abstractNumId w:val="58"/>
  </w:num>
  <w:num w:numId="40" w16cid:durableId="606812539">
    <w:abstractNumId w:val="62"/>
  </w:num>
  <w:num w:numId="41" w16cid:durableId="2074813525">
    <w:abstractNumId w:val="47"/>
  </w:num>
  <w:num w:numId="42" w16cid:durableId="1942570356">
    <w:abstractNumId w:val="61"/>
  </w:num>
  <w:num w:numId="43" w16cid:durableId="1723947196">
    <w:abstractNumId w:val="63"/>
  </w:num>
  <w:num w:numId="44" w16cid:durableId="919025394">
    <w:abstractNumId w:val="57"/>
  </w:num>
  <w:num w:numId="45" w16cid:durableId="167444754">
    <w:abstractNumId w:val="54"/>
  </w:num>
  <w:num w:numId="46" w16cid:durableId="2131776571">
    <w:abstractNumId w:val="52"/>
  </w:num>
  <w:num w:numId="47" w16cid:durableId="1443652814">
    <w:abstractNumId w:val="65"/>
  </w:num>
  <w:num w:numId="48" w16cid:durableId="1914775025">
    <w:abstractNumId w:val="24"/>
  </w:num>
  <w:num w:numId="49" w16cid:durableId="989015364">
    <w:abstractNumId w:val="56"/>
  </w:num>
  <w:num w:numId="50" w16cid:durableId="1230842418">
    <w:abstractNumId w:val="1"/>
  </w:num>
  <w:num w:numId="51" w16cid:durableId="344215896">
    <w:abstractNumId w:val="0"/>
  </w:num>
  <w:num w:numId="52" w16cid:durableId="1748577869">
    <w:abstractNumId w:val="48"/>
  </w:num>
  <w:num w:numId="53" w16cid:durableId="763723291">
    <w:abstractNumId w:val="2"/>
  </w:num>
  <w:num w:numId="54" w16cid:durableId="620651813">
    <w:abstractNumId w:val="11"/>
  </w:num>
  <w:num w:numId="55" w16cid:durableId="1342465174">
    <w:abstractNumId w:val="38"/>
  </w:num>
  <w:num w:numId="56" w16cid:durableId="2117207728">
    <w:abstractNumId w:val="27"/>
  </w:num>
  <w:num w:numId="57" w16cid:durableId="882601703">
    <w:abstractNumId w:val="51"/>
  </w:num>
  <w:num w:numId="58" w16cid:durableId="448552649">
    <w:abstractNumId w:val="53"/>
  </w:num>
  <w:num w:numId="59" w16cid:durableId="836925140">
    <w:abstractNumId w:val="22"/>
  </w:num>
  <w:num w:numId="60" w16cid:durableId="1271929980">
    <w:abstractNumId w:val="7"/>
  </w:num>
  <w:num w:numId="61" w16cid:durableId="120853191">
    <w:abstractNumId w:val="34"/>
  </w:num>
  <w:num w:numId="62" w16cid:durableId="995456829">
    <w:abstractNumId w:val="30"/>
  </w:num>
  <w:num w:numId="63" w16cid:durableId="1179780165">
    <w:abstractNumId w:val="46"/>
  </w:num>
  <w:num w:numId="64" w16cid:durableId="1989049804">
    <w:abstractNumId w:val="14"/>
  </w:num>
  <w:num w:numId="65" w16cid:durableId="1717923234">
    <w:abstractNumId w:val="29"/>
  </w:num>
  <w:num w:numId="66" w16cid:durableId="2053530876">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92"/>
    <w:rsid w:val="0000110C"/>
    <w:rsid w:val="00006C68"/>
    <w:rsid w:val="00014290"/>
    <w:rsid w:val="0002044F"/>
    <w:rsid w:val="00025335"/>
    <w:rsid w:val="0002776B"/>
    <w:rsid w:val="000312C3"/>
    <w:rsid w:val="00031ADE"/>
    <w:rsid w:val="000322CE"/>
    <w:rsid w:val="00035BA3"/>
    <w:rsid w:val="000406BF"/>
    <w:rsid w:val="0004219E"/>
    <w:rsid w:val="0004520A"/>
    <w:rsid w:val="00047F26"/>
    <w:rsid w:val="00055E9C"/>
    <w:rsid w:val="00062522"/>
    <w:rsid w:val="00067154"/>
    <w:rsid w:val="00070CF3"/>
    <w:rsid w:val="00080184"/>
    <w:rsid w:val="000813B1"/>
    <w:rsid w:val="0008157A"/>
    <w:rsid w:val="0008624C"/>
    <w:rsid w:val="00096589"/>
    <w:rsid w:val="000A4BAD"/>
    <w:rsid w:val="000B1FEB"/>
    <w:rsid w:val="000B4C3F"/>
    <w:rsid w:val="000B645D"/>
    <w:rsid w:val="000B66A1"/>
    <w:rsid w:val="000C0B73"/>
    <w:rsid w:val="000C11B3"/>
    <w:rsid w:val="000C146C"/>
    <w:rsid w:val="000C4D78"/>
    <w:rsid w:val="000C65CA"/>
    <w:rsid w:val="000D10D1"/>
    <w:rsid w:val="000D2659"/>
    <w:rsid w:val="000D68EA"/>
    <w:rsid w:val="000E3CCE"/>
    <w:rsid w:val="000E4C89"/>
    <w:rsid w:val="000E7228"/>
    <w:rsid w:val="000E744E"/>
    <w:rsid w:val="000F0EB0"/>
    <w:rsid w:val="000F14BC"/>
    <w:rsid w:val="000F64E2"/>
    <w:rsid w:val="00100F86"/>
    <w:rsid w:val="00103710"/>
    <w:rsid w:val="001037DB"/>
    <w:rsid w:val="001049DD"/>
    <w:rsid w:val="00105D74"/>
    <w:rsid w:val="00110292"/>
    <w:rsid w:val="00111FD2"/>
    <w:rsid w:val="00112F18"/>
    <w:rsid w:val="0011309F"/>
    <w:rsid w:val="00113346"/>
    <w:rsid w:val="00117D3E"/>
    <w:rsid w:val="0012517B"/>
    <w:rsid w:val="0012586E"/>
    <w:rsid w:val="00125DDB"/>
    <w:rsid w:val="00126595"/>
    <w:rsid w:val="00133ACE"/>
    <w:rsid w:val="001351AB"/>
    <w:rsid w:val="00135C8E"/>
    <w:rsid w:val="00140626"/>
    <w:rsid w:val="00142A98"/>
    <w:rsid w:val="00142D31"/>
    <w:rsid w:val="00144851"/>
    <w:rsid w:val="00147EEC"/>
    <w:rsid w:val="00150BDC"/>
    <w:rsid w:val="001524BC"/>
    <w:rsid w:val="00154FDD"/>
    <w:rsid w:val="00160643"/>
    <w:rsid w:val="00161159"/>
    <w:rsid w:val="001614A4"/>
    <w:rsid w:val="00161838"/>
    <w:rsid w:val="001677BF"/>
    <w:rsid w:val="00170F74"/>
    <w:rsid w:val="00176057"/>
    <w:rsid w:val="00180350"/>
    <w:rsid w:val="00187576"/>
    <w:rsid w:val="0019222E"/>
    <w:rsid w:val="00192244"/>
    <w:rsid w:val="00194C0E"/>
    <w:rsid w:val="00195436"/>
    <w:rsid w:val="001966F7"/>
    <w:rsid w:val="001A3D81"/>
    <w:rsid w:val="001B19E9"/>
    <w:rsid w:val="001C2001"/>
    <w:rsid w:val="001C4D20"/>
    <w:rsid w:val="001C70F9"/>
    <w:rsid w:val="001D028F"/>
    <w:rsid w:val="001D09CF"/>
    <w:rsid w:val="001D1E36"/>
    <w:rsid w:val="001D5977"/>
    <w:rsid w:val="001D711A"/>
    <w:rsid w:val="001E018D"/>
    <w:rsid w:val="001E4407"/>
    <w:rsid w:val="001F1611"/>
    <w:rsid w:val="001F35A8"/>
    <w:rsid w:val="001F4E73"/>
    <w:rsid w:val="001F75A2"/>
    <w:rsid w:val="00200CE5"/>
    <w:rsid w:val="0020181E"/>
    <w:rsid w:val="00212C8A"/>
    <w:rsid w:val="00212D55"/>
    <w:rsid w:val="00217F85"/>
    <w:rsid w:val="0023204D"/>
    <w:rsid w:val="00232AB1"/>
    <w:rsid w:val="002405C9"/>
    <w:rsid w:val="002409CC"/>
    <w:rsid w:val="002428B6"/>
    <w:rsid w:val="002437BE"/>
    <w:rsid w:val="00243964"/>
    <w:rsid w:val="0025078D"/>
    <w:rsid w:val="00250F70"/>
    <w:rsid w:val="00255089"/>
    <w:rsid w:val="002550EE"/>
    <w:rsid w:val="00256E62"/>
    <w:rsid w:val="00257149"/>
    <w:rsid w:val="0026012F"/>
    <w:rsid w:val="0026400D"/>
    <w:rsid w:val="0026649D"/>
    <w:rsid w:val="00267B16"/>
    <w:rsid w:val="002704C5"/>
    <w:rsid w:val="00273BB1"/>
    <w:rsid w:val="00275ADE"/>
    <w:rsid w:val="00276C9E"/>
    <w:rsid w:val="0028499C"/>
    <w:rsid w:val="0028715C"/>
    <w:rsid w:val="00287C99"/>
    <w:rsid w:val="00292041"/>
    <w:rsid w:val="002969EF"/>
    <w:rsid w:val="002A0C95"/>
    <w:rsid w:val="002A3224"/>
    <w:rsid w:val="002A3281"/>
    <w:rsid w:val="002A3BD5"/>
    <w:rsid w:val="002A3E17"/>
    <w:rsid w:val="002B0C8B"/>
    <w:rsid w:val="002B235A"/>
    <w:rsid w:val="002B6CBC"/>
    <w:rsid w:val="002B7DEC"/>
    <w:rsid w:val="002C1B9B"/>
    <w:rsid w:val="002C3084"/>
    <w:rsid w:val="002C6073"/>
    <w:rsid w:val="002C7551"/>
    <w:rsid w:val="002D05DF"/>
    <w:rsid w:val="002D22FB"/>
    <w:rsid w:val="002D3A0D"/>
    <w:rsid w:val="002D44F2"/>
    <w:rsid w:val="002E5887"/>
    <w:rsid w:val="002F0543"/>
    <w:rsid w:val="002F0D84"/>
    <w:rsid w:val="002F145F"/>
    <w:rsid w:val="002F2798"/>
    <w:rsid w:val="002F5511"/>
    <w:rsid w:val="002F6D80"/>
    <w:rsid w:val="003024D7"/>
    <w:rsid w:val="00303F96"/>
    <w:rsid w:val="00307C60"/>
    <w:rsid w:val="00311D1D"/>
    <w:rsid w:val="00311F76"/>
    <w:rsid w:val="00324F97"/>
    <w:rsid w:val="003255BC"/>
    <w:rsid w:val="0032736E"/>
    <w:rsid w:val="00327BF1"/>
    <w:rsid w:val="00331161"/>
    <w:rsid w:val="00331DC5"/>
    <w:rsid w:val="00332CA9"/>
    <w:rsid w:val="00332E96"/>
    <w:rsid w:val="00335F38"/>
    <w:rsid w:val="00343C31"/>
    <w:rsid w:val="00345A06"/>
    <w:rsid w:val="0035342E"/>
    <w:rsid w:val="00357F2B"/>
    <w:rsid w:val="00361C15"/>
    <w:rsid w:val="00361CE7"/>
    <w:rsid w:val="00365E11"/>
    <w:rsid w:val="00372445"/>
    <w:rsid w:val="003739A4"/>
    <w:rsid w:val="003754F6"/>
    <w:rsid w:val="0037623F"/>
    <w:rsid w:val="00383091"/>
    <w:rsid w:val="003839CA"/>
    <w:rsid w:val="00383AC7"/>
    <w:rsid w:val="00384DF7"/>
    <w:rsid w:val="0038585B"/>
    <w:rsid w:val="00392DC0"/>
    <w:rsid w:val="0039438A"/>
    <w:rsid w:val="00396E71"/>
    <w:rsid w:val="003A333F"/>
    <w:rsid w:val="003A42F7"/>
    <w:rsid w:val="003A6165"/>
    <w:rsid w:val="003A703C"/>
    <w:rsid w:val="003B0EE3"/>
    <w:rsid w:val="003B664C"/>
    <w:rsid w:val="003C3161"/>
    <w:rsid w:val="003D1CAC"/>
    <w:rsid w:val="003D3299"/>
    <w:rsid w:val="003D758A"/>
    <w:rsid w:val="003E061D"/>
    <w:rsid w:val="003E7762"/>
    <w:rsid w:val="003F1AE7"/>
    <w:rsid w:val="003F2139"/>
    <w:rsid w:val="003F74D6"/>
    <w:rsid w:val="00400181"/>
    <w:rsid w:val="004036FC"/>
    <w:rsid w:val="00410C91"/>
    <w:rsid w:val="0041253C"/>
    <w:rsid w:val="0041414E"/>
    <w:rsid w:val="00414541"/>
    <w:rsid w:val="00414B24"/>
    <w:rsid w:val="004175B7"/>
    <w:rsid w:val="004237A9"/>
    <w:rsid w:val="0042513A"/>
    <w:rsid w:val="00425ADB"/>
    <w:rsid w:val="00430C77"/>
    <w:rsid w:val="00433A97"/>
    <w:rsid w:val="004378DD"/>
    <w:rsid w:val="004420AC"/>
    <w:rsid w:val="00443490"/>
    <w:rsid w:val="00443573"/>
    <w:rsid w:val="004446C7"/>
    <w:rsid w:val="0045271F"/>
    <w:rsid w:val="00460AAB"/>
    <w:rsid w:val="004627FD"/>
    <w:rsid w:val="00466298"/>
    <w:rsid w:val="00466A10"/>
    <w:rsid w:val="00470D5E"/>
    <w:rsid w:val="00471D28"/>
    <w:rsid w:val="00472627"/>
    <w:rsid w:val="004772C1"/>
    <w:rsid w:val="004810C6"/>
    <w:rsid w:val="00483ADC"/>
    <w:rsid w:val="00484FEC"/>
    <w:rsid w:val="00495D8E"/>
    <w:rsid w:val="004A37D2"/>
    <w:rsid w:val="004A51E2"/>
    <w:rsid w:val="004A6D17"/>
    <w:rsid w:val="004B2516"/>
    <w:rsid w:val="004B3538"/>
    <w:rsid w:val="004B3FD4"/>
    <w:rsid w:val="004B51DA"/>
    <w:rsid w:val="004B6431"/>
    <w:rsid w:val="004B6C23"/>
    <w:rsid w:val="004B7CC2"/>
    <w:rsid w:val="004C1D84"/>
    <w:rsid w:val="004D1FCB"/>
    <w:rsid w:val="004D4C28"/>
    <w:rsid w:val="004D5935"/>
    <w:rsid w:val="004D5D49"/>
    <w:rsid w:val="004E29D1"/>
    <w:rsid w:val="004E455D"/>
    <w:rsid w:val="004E7492"/>
    <w:rsid w:val="004F066D"/>
    <w:rsid w:val="004F3565"/>
    <w:rsid w:val="004F3F3C"/>
    <w:rsid w:val="004F72D1"/>
    <w:rsid w:val="00501111"/>
    <w:rsid w:val="00501772"/>
    <w:rsid w:val="005027B0"/>
    <w:rsid w:val="00507789"/>
    <w:rsid w:val="00510088"/>
    <w:rsid w:val="0051308D"/>
    <w:rsid w:val="00514806"/>
    <w:rsid w:val="00515FF5"/>
    <w:rsid w:val="00516E84"/>
    <w:rsid w:val="00517B67"/>
    <w:rsid w:val="00523D3F"/>
    <w:rsid w:val="00524D22"/>
    <w:rsid w:val="00525861"/>
    <w:rsid w:val="00532337"/>
    <w:rsid w:val="00532A97"/>
    <w:rsid w:val="00532E8C"/>
    <w:rsid w:val="00536EC8"/>
    <w:rsid w:val="00541FFF"/>
    <w:rsid w:val="00545ADA"/>
    <w:rsid w:val="00546B99"/>
    <w:rsid w:val="0055116F"/>
    <w:rsid w:val="00553A73"/>
    <w:rsid w:val="00561A86"/>
    <w:rsid w:val="00565774"/>
    <w:rsid w:val="00570875"/>
    <w:rsid w:val="00572498"/>
    <w:rsid w:val="00574B22"/>
    <w:rsid w:val="00577E2D"/>
    <w:rsid w:val="00587998"/>
    <w:rsid w:val="00592739"/>
    <w:rsid w:val="005A096E"/>
    <w:rsid w:val="005A0AD3"/>
    <w:rsid w:val="005A301E"/>
    <w:rsid w:val="005A46FE"/>
    <w:rsid w:val="005A655F"/>
    <w:rsid w:val="005A6914"/>
    <w:rsid w:val="005A752D"/>
    <w:rsid w:val="005B4191"/>
    <w:rsid w:val="005B4443"/>
    <w:rsid w:val="005B7E38"/>
    <w:rsid w:val="005C322F"/>
    <w:rsid w:val="005D094F"/>
    <w:rsid w:val="005D0970"/>
    <w:rsid w:val="005D1015"/>
    <w:rsid w:val="005D409B"/>
    <w:rsid w:val="005D50E0"/>
    <w:rsid w:val="005D6183"/>
    <w:rsid w:val="005E0535"/>
    <w:rsid w:val="005E08BF"/>
    <w:rsid w:val="005E0BB3"/>
    <w:rsid w:val="005E1BB1"/>
    <w:rsid w:val="005E3C3F"/>
    <w:rsid w:val="005E5028"/>
    <w:rsid w:val="005E5588"/>
    <w:rsid w:val="005E58E2"/>
    <w:rsid w:val="005E6A96"/>
    <w:rsid w:val="005E7A95"/>
    <w:rsid w:val="006023D5"/>
    <w:rsid w:val="00604794"/>
    <w:rsid w:val="00605334"/>
    <w:rsid w:val="00605EED"/>
    <w:rsid w:val="00606C63"/>
    <w:rsid w:val="006156CA"/>
    <w:rsid w:val="00621367"/>
    <w:rsid w:val="00626872"/>
    <w:rsid w:val="006324F7"/>
    <w:rsid w:val="0063265E"/>
    <w:rsid w:val="00633F35"/>
    <w:rsid w:val="006410D1"/>
    <w:rsid w:val="006425E9"/>
    <w:rsid w:val="00661FF5"/>
    <w:rsid w:val="00666E06"/>
    <w:rsid w:val="00671665"/>
    <w:rsid w:val="0067256B"/>
    <w:rsid w:val="00680A65"/>
    <w:rsid w:val="00682BB8"/>
    <w:rsid w:val="006873EC"/>
    <w:rsid w:val="006917A5"/>
    <w:rsid w:val="0069211C"/>
    <w:rsid w:val="0069424E"/>
    <w:rsid w:val="0069617C"/>
    <w:rsid w:val="00696F83"/>
    <w:rsid w:val="006A0D48"/>
    <w:rsid w:val="006A363D"/>
    <w:rsid w:val="006A4FB0"/>
    <w:rsid w:val="006A6327"/>
    <w:rsid w:val="006B09A6"/>
    <w:rsid w:val="006B1092"/>
    <w:rsid w:val="006B742A"/>
    <w:rsid w:val="006C5992"/>
    <w:rsid w:val="006C5CE2"/>
    <w:rsid w:val="006C7351"/>
    <w:rsid w:val="006D050D"/>
    <w:rsid w:val="006D2C5A"/>
    <w:rsid w:val="006D3716"/>
    <w:rsid w:val="006D4924"/>
    <w:rsid w:val="006E04F8"/>
    <w:rsid w:val="006E6C2B"/>
    <w:rsid w:val="006E703A"/>
    <w:rsid w:val="006F1778"/>
    <w:rsid w:val="006F205A"/>
    <w:rsid w:val="00700563"/>
    <w:rsid w:val="00701D2D"/>
    <w:rsid w:val="007028DC"/>
    <w:rsid w:val="007038B9"/>
    <w:rsid w:val="00705361"/>
    <w:rsid w:val="007074AC"/>
    <w:rsid w:val="00712A68"/>
    <w:rsid w:val="0071400C"/>
    <w:rsid w:val="00715360"/>
    <w:rsid w:val="007156C1"/>
    <w:rsid w:val="00716332"/>
    <w:rsid w:val="00724C6B"/>
    <w:rsid w:val="007314C4"/>
    <w:rsid w:val="0073328D"/>
    <w:rsid w:val="007336C8"/>
    <w:rsid w:val="007344E9"/>
    <w:rsid w:val="00735BF4"/>
    <w:rsid w:val="007379D6"/>
    <w:rsid w:val="00737C21"/>
    <w:rsid w:val="007425D6"/>
    <w:rsid w:val="007459CE"/>
    <w:rsid w:val="00752488"/>
    <w:rsid w:val="0075391A"/>
    <w:rsid w:val="00754C05"/>
    <w:rsid w:val="0075529E"/>
    <w:rsid w:val="007556E2"/>
    <w:rsid w:val="007610F4"/>
    <w:rsid w:val="007620C7"/>
    <w:rsid w:val="00773737"/>
    <w:rsid w:val="00774EF2"/>
    <w:rsid w:val="007753A3"/>
    <w:rsid w:val="00780427"/>
    <w:rsid w:val="00783B85"/>
    <w:rsid w:val="00785319"/>
    <w:rsid w:val="00785B68"/>
    <w:rsid w:val="007916EF"/>
    <w:rsid w:val="00792063"/>
    <w:rsid w:val="007933EE"/>
    <w:rsid w:val="00793A1E"/>
    <w:rsid w:val="00796C19"/>
    <w:rsid w:val="00796E2A"/>
    <w:rsid w:val="007A0A7E"/>
    <w:rsid w:val="007A2307"/>
    <w:rsid w:val="007A3A24"/>
    <w:rsid w:val="007A69E6"/>
    <w:rsid w:val="007B2242"/>
    <w:rsid w:val="007B7DCD"/>
    <w:rsid w:val="007C2C77"/>
    <w:rsid w:val="007C2D7D"/>
    <w:rsid w:val="007C393D"/>
    <w:rsid w:val="007C565F"/>
    <w:rsid w:val="007D2ABD"/>
    <w:rsid w:val="007D3583"/>
    <w:rsid w:val="007D5C94"/>
    <w:rsid w:val="007D6A57"/>
    <w:rsid w:val="007E0BEC"/>
    <w:rsid w:val="007E219F"/>
    <w:rsid w:val="007E2464"/>
    <w:rsid w:val="007E2671"/>
    <w:rsid w:val="007E5DEF"/>
    <w:rsid w:val="007F4957"/>
    <w:rsid w:val="007F526C"/>
    <w:rsid w:val="0080009D"/>
    <w:rsid w:val="00806BC9"/>
    <w:rsid w:val="00814C7D"/>
    <w:rsid w:val="008160C8"/>
    <w:rsid w:val="008168AB"/>
    <w:rsid w:val="008176A4"/>
    <w:rsid w:val="00817FCA"/>
    <w:rsid w:val="00821576"/>
    <w:rsid w:val="00824CD6"/>
    <w:rsid w:val="00824F83"/>
    <w:rsid w:val="0083137A"/>
    <w:rsid w:val="008372B2"/>
    <w:rsid w:val="0083737E"/>
    <w:rsid w:val="00842EEA"/>
    <w:rsid w:val="008434B7"/>
    <w:rsid w:val="00846550"/>
    <w:rsid w:val="008466F8"/>
    <w:rsid w:val="00846B8F"/>
    <w:rsid w:val="00847A28"/>
    <w:rsid w:val="00847A66"/>
    <w:rsid w:val="00847CDA"/>
    <w:rsid w:val="00847D27"/>
    <w:rsid w:val="00852967"/>
    <w:rsid w:val="00852E01"/>
    <w:rsid w:val="00853A5E"/>
    <w:rsid w:val="00855677"/>
    <w:rsid w:val="00855ACA"/>
    <w:rsid w:val="00856F98"/>
    <w:rsid w:val="00861120"/>
    <w:rsid w:val="00864FF4"/>
    <w:rsid w:val="00870A85"/>
    <w:rsid w:val="00871BC0"/>
    <w:rsid w:val="00872A27"/>
    <w:rsid w:val="00873195"/>
    <w:rsid w:val="008742E4"/>
    <w:rsid w:val="00874A7C"/>
    <w:rsid w:val="008815C5"/>
    <w:rsid w:val="00882875"/>
    <w:rsid w:val="00882CBD"/>
    <w:rsid w:val="00882D09"/>
    <w:rsid w:val="0089016B"/>
    <w:rsid w:val="00891896"/>
    <w:rsid w:val="00892E70"/>
    <w:rsid w:val="00895C28"/>
    <w:rsid w:val="00897D9C"/>
    <w:rsid w:val="00897F91"/>
    <w:rsid w:val="008A4CED"/>
    <w:rsid w:val="008A5385"/>
    <w:rsid w:val="008A58EE"/>
    <w:rsid w:val="008A6B9F"/>
    <w:rsid w:val="008B79E7"/>
    <w:rsid w:val="008C1D2E"/>
    <w:rsid w:val="008C3F4A"/>
    <w:rsid w:val="008C6359"/>
    <w:rsid w:val="008D2A2D"/>
    <w:rsid w:val="008D3410"/>
    <w:rsid w:val="008D69FA"/>
    <w:rsid w:val="008E0680"/>
    <w:rsid w:val="008E1696"/>
    <w:rsid w:val="008E1912"/>
    <w:rsid w:val="008E30B9"/>
    <w:rsid w:val="008E428D"/>
    <w:rsid w:val="008E49B3"/>
    <w:rsid w:val="008F1C32"/>
    <w:rsid w:val="008F6E87"/>
    <w:rsid w:val="008F729B"/>
    <w:rsid w:val="0090213F"/>
    <w:rsid w:val="00902791"/>
    <w:rsid w:val="009038BD"/>
    <w:rsid w:val="00912E9F"/>
    <w:rsid w:val="00913580"/>
    <w:rsid w:val="00915023"/>
    <w:rsid w:val="00917331"/>
    <w:rsid w:val="00930664"/>
    <w:rsid w:val="00934DF7"/>
    <w:rsid w:val="00935A82"/>
    <w:rsid w:val="0094064B"/>
    <w:rsid w:val="0094087A"/>
    <w:rsid w:val="00940C9E"/>
    <w:rsid w:val="009430E8"/>
    <w:rsid w:val="00947E6C"/>
    <w:rsid w:val="00952011"/>
    <w:rsid w:val="009532A1"/>
    <w:rsid w:val="00953FD3"/>
    <w:rsid w:val="009652A1"/>
    <w:rsid w:val="00966D43"/>
    <w:rsid w:val="00970509"/>
    <w:rsid w:val="009767FF"/>
    <w:rsid w:val="009775A5"/>
    <w:rsid w:val="00980468"/>
    <w:rsid w:val="00980C6D"/>
    <w:rsid w:val="009815B3"/>
    <w:rsid w:val="0098289F"/>
    <w:rsid w:val="00987180"/>
    <w:rsid w:val="0098736D"/>
    <w:rsid w:val="009926FB"/>
    <w:rsid w:val="00995E41"/>
    <w:rsid w:val="009A1FF7"/>
    <w:rsid w:val="009A4054"/>
    <w:rsid w:val="009A41A9"/>
    <w:rsid w:val="009B151D"/>
    <w:rsid w:val="009B34D2"/>
    <w:rsid w:val="009B3AAC"/>
    <w:rsid w:val="009B3C80"/>
    <w:rsid w:val="009C0177"/>
    <w:rsid w:val="009C21A2"/>
    <w:rsid w:val="009C3CF5"/>
    <w:rsid w:val="009C5059"/>
    <w:rsid w:val="009D5EC1"/>
    <w:rsid w:val="009E091E"/>
    <w:rsid w:val="009E63A2"/>
    <w:rsid w:val="009E6CA2"/>
    <w:rsid w:val="009F2290"/>
    <w:rsid w:val="009F6335"/>
    <w:rsid w:val="00A01B02"/>
    <w:rsid w:val="00A05805"/>
    <w:rsid w:val="00A1049E"/>
    <w:rsid w:val="00A10F32"/>
    <w:rsid w:val="00A12F99"/>
    <w:rsid w:val="00A17300"/>
    <w:rsid w:val="00A2200C"/>
    <w:rsid w:val="00A2264B"/>
    <w:rsid w:val="00A227B4"/>
    <w:rsid w:val="00A26C0B"/>
    <w:rsid w:val="00A3159E"/>
    <w:rsid w:val="00A316C5"/>
    <w:rsid w:val="00A32E06"/>
    <w:rsid w:val="00A36020"/>
    <w:rsid w:val="00A41818"/>
    <w:rsid w:val="00A47D18"/>
    <w:rsid w:val="00A47E15"/>
    <w:rsid w:val="00A64FDA"/>
    <w:rsid w:val="00A671A9"/>
    <w:rsid w:val="00A67A00"/>
    <w:rsid w:val="00A72C59"/>
    <w:rsid w:val="00A7415B"/>
    <w:rsid w:val="00A762FB"/>
    <w:rsid w:val="00A87E0A"/>
    <w:rsid w:val="00A940F4"/>
    <w:rsid w:val="00A9791A"/>
    <w:rsid w:val="00A97DD1"/>
    <w:rsid w:val="00AB1427"/>
    <w:rsid w:val="00AB31C1"/>
    <w:rsid w:val="00AB548F"/>
    <w:rsid w:val="00AC4AF5"/>
    <w:rsid w:val="00AD3990"/>
    <w:rsid w:val="00AD69BF"/>
    <w:rsid w:val="00AE1D9B"/>
    <w:rsid w:val="00AE2B01"/>
    <w:rsid w:val="00AF18AB"/>
    <w:rsid w:val="00AF2DD9"/>
    <w:rsid w:val="00AF6FBF"/>
    <w:rsid w:val="00AF7D57"/>
    <w:rsid w:val="00B039CB"/>
    <w:rsid w:val="00B07F19"/>
    <w:rsid w:val="00B104DE"/>
    <w:rsid w:val="00B114E0"/>
    <w:rsid w:val="00B124A8"/>
    <w:rsid w:val="00B12CFB"/>
    <w:rsid w:val="00B202BF"/>
    <w:rsid w:val="00B213B0"/>
    <w:rsid w:val="00B21838"/>
    <w:rsid w:val="00B249F8"/>
    <w:rsid w:val="00B253F6"/>
    <w:rsid w:val="00B306D4"/>
    <w:rsid w:val="00B343A6"/>
    <w:rsid w:val="00B35A88"/>
    <w:rsid w:val="00B36C87"/>
    <w:rsid w:val="00B36F5C"/>
    <w:rsid w:val="00B40695"/>
    <w:rsid w:val="00B4139E"/>
    <w:rsid w:val="00B44486"/>
    <w:rsid w:val="00B46B9F"/>
    <w:rsid w:val="00B474B6"/>
    <w:rsid w:val="00B60713"/>
    <w:rsid w:val="00B60956"/>
    <w:rsid w:val="00B621DE"/>
    <w:rsid w:val="00B6439D"/>
    <w:rsid w:val="00B71C5A"/>
    <w:rsid w:val="00B752EA"/>
    <w:rsid w:val="00B814EF"/>
    <w:rsid w:val="00B837C0"/>
    <w:rsid w:val="00B9045C"/>
    <w:rsid w:val="00B94B86"/>
    <w:rsid w:val="00B950F5"/>
    <w:rsid w:val="00B951BD"/>
    <w:rsid w:val="00B95A24"/>
    <w:rsid w:val="00B9613F"/>
    <w:rsid w:val="00B96D8C"/>
    <w:rsid w:val="00BA00A3"/>
    <w:rsid w:val="00BA32C8"/>
    <w:rsid w:val="00BA4FD6"/>
    <w:rsid w:val="00BA5083"/>
    <w:rsid w:val="00BB409A"/>
    <w:rsid w:val="00BB52C9"/>
    <w:rsid w:val="00BB6ED3"/>
    <w:rsid w:val="00BD04FD"/>
    <w:rsid w:val="00BD2266"/>
    <w:rsid w:val="00BD5010"/>
    <w:rsid w:val="00BD5F20"/>
    <w:rsid w:val="00BD6521"/>
    <w:rsid w:val="00BD6D50"/>
    <w:rsid w:val="00BE50F0"/>
    <w:rsid w:val="00BE7EF5"/>
    <w:rsid w:val="00BF1E70"/>
    <w:rsid w:val="00BF3057"/>
    <w:rsid w:val="00BF7E16"/>
    <w:rsid w:val="00C0512A"/>
    <w:rsid w:val="00C05972"/>
    <w:rsid w:val="00C07329"/>
    <w:rsid w:val="00C1588E"/>
    <w:rsid w:val="00C202DE"/>
    <w:rsid w:val="00C21481"/>
    <w:rsid w:val="00C234B6"/>
    <w:rsid w:val="00C26542"/>
    <w:rsid w:val="00C27C0E"/>
    <w:rsid w:val="00C30D8B"/>
    <w:rsid w:val="00C32654"/>
    <w:rsid w:val="00C3310B"/>
    <w:rsid w:val="00C33D59"/>
    <w:rsid w:val="00C41481"/>
    <w:rsid w:val="00C454ED"/>
    <w:rsid w:val="00C47560"/>
    <w:rsid w:val="00C55C55"/>
    <w:rsid w:val="00C60E7A"/>
    <w:rsid w:val="00C6228E"/>
    <w:rsid w:val="00C66CCD"/>
    <w:rsid w:val="00C766AF"/>
    <w:rsid w:val="00C82064"/>
    <w:rsid w:val="00C82E8D"/>
    <w:rsid w:val="00C85174"/>
    <w:rsid w:val="00C90C08"/>
    <w:rsid w:val="00C96377"/>
    <w:rsid w:val="00CA6429"/>
    <w:rsid w:val="00CB05AD"/>
    <w:rsid w:val="00CB244F"/>
    <w:rsid w:val="00CB3819"/>
    <w:rsid w:val="00CB5EC9"/>
    <w:rsid w:val="00CC1F25"/>
    <w:rsid w:val="00CC3E0E"/>
    <w:rsid w:val="00CC55A9"/>
    <w:rsid w:val="00CC6872"/>
    <w:rsid w:val="00CD15A6"/>
    <w:rsid w:val="00CD1CDE"/>
    <w:rsid w:val="00CE0F7F"/>
    <w:rsid w:val="00CE2B77"/>
    <w:rsid w:val="00CE33F9"/>
    <w:rsid w:val="00CE3D56"/>
    <w:rsid w:val="00CE634B"/>
    <w:rsid w:val="00CE659B"/>
    <w:rsid w:val="00CF3910"/>
    <w:rsid w:val="00D02230"/>
    <w:rsid w:val="00D02364"/>
    <w:rsid w:val="00D02E70"/>
    <w:rsid w:val="00D06C64"/>
    <w:rsid w:val="00D107CC"/>
    <w:rsid w:val="00D132F1"/>
    <w:rsid w:val="00D16100"/>
    <w:rsid w:val="00D16B3D"/>
    <w:rsid w:val="00D16FB4"/>
    <w:rsid w:val="00D279F1"/>
    <w:rsid w:val="00D3053A"/>
    <w:rsid w:val="00D33D13"/>
    <w:rsid w:val="00D357E4"/>
    <w:rsid w:val="00D4441B"/>
    <w:rsid w:val="00D45968"/>
    <w:rsid w:val="00D50FC2"/>
    <w:rsid w:val="00D55616"/>
    <w:rsid w:val="00D56843"/>
    <w:rsid w:val="00D57DAC"/>
    <w:rsid w:val="00D60C72"/>
    <w:rsid w:val="00D61808"/>
    <w:rsid w:val="00D63210"/>
    <w:rsid w:val="00D63F28"/>
    <w:rsid w:val="00D672A2"/>
    <w:rsid w:val="00D75788"/>
    <w:rsid w:val="00D8039E"/>
    <w:rsid w:val="00D81C30"/>
    <w:rsid w:val="00D8587F"/>
    <w:rsid w:val="00D86ED7"/>
    <w:rsid w:val="00D9355F"/>
    <w:rsid w:val="00D936F2"/>
    <w:rsid w:val="00D95BC1"/>
    <w:rsid w:val="00DA191B"/>
    <w:rsid w:val="00DA7AEC"/>
    <w:rsid w:val="00DB0D05"/>
    <w:rsid w:val="00DB1607"/>
    <w:rsid w:val="00DB48FC"/>
    <w:rsid w:val="00DB71C9"/>
    <w:rsid w:val="00DC626D"/>
    <w:rsid w:val="00DD5C29"/>
    <w:rsid w:val="00DF0BAF"/>
    <w:rsid w:val="00DF20E9"/>
    <w:rsid w:val="00DF243A"/>
    <w:rsid w:val="00DF3966"/>
    <w:rsid w:val="00DF450B"/>
    <w:rsid w:val="00DF7B5D"/>
    <w:rsid w:val="00E00E75"/>
    <w:rsid w:val="00E01356"/>
    <w:rsid w:val="00E015EE"/>
    <w:rsid w:val="00E01EF0"/>
    <w:rsid w:val="00E0227B"/>
    <w:rsid w:val="00E025A2"/>
    <w:rsid w:val="00E03FBC"/>
    <w:rsid w:val="00E0696A"/>
    <w:rsid w:val="00E079A9"/>
    <w:rsid w:val="00E14856"/>
    <w:rsid w:val="00E16B0C"/>
    <w:rsid w:val="00E17F98"/>
    <w:rsid w:val="00E20900"/>
    <w:rsid w:val="00E20FFA"/>
    <w:rsid w:val="00E24ECC"/>
    <w:rsid w:val="00E26CE8"/>
    <w:rsid w:val="00E328DF"/>
    <w:rsid w:val="00E329B5"/>
    <w:rsid w:val="00E3729B"/>
    <w:rsid w:val="00E406C4"/>
    <w:rsid w:val="00E4100B"/>
    <w:rsid w:val="00E423C7"/>
    <w:rsid w:val="00E44C47"/>
    <w:rsid w:val="00E52C59"/>
    <w:rsid w:val="00E530F7"/>
    <w:rsid w:val="00E54E00"/>
    <w:rsid w:val="00E5797A"/>
    <w:rsid w:val="00E61E89"/>
    <w:rsid w:val="00E66E72"/>
    <w:rsid w:val="00E71467"/>
    <w:rsid w:val="00E729AF"/>
    <w:rsid w:val="00E7354C"/>
    <w:rsid w:val="00E73CED"/>
    <w:rsid w:val="00E75050"/>
    <w:rsid w:val="00E75A26"/>
    <w:rsid w:val="00E81A87"/>
    <w:rsid w:val="00E84EFB"/>
    <w:rsid w:val="00E854CB"/>
    <w:rsid w:val="00E87CD6"/>
    <w:rsid w:val="00E901F5"/>
    <w:rsid w:val="00E9044D"/>
    <w:rsid w:val="00E91E49"/>
    <w:rsid w:val="00E957E7"/>
    <w:rsid w:val="00E9597C"/>
    <w:rsid w:val="00EA3726"/>
    <w:rsid w:val="00EA494B"/>
    <w:rsid w:val="00EB3A73"/>
    <w:rsid w:val="00EB44CE"/>
    <w:rsid w:val="00EB542C"/>
    <w:rsid w:val="00EB5A6F"/>
    <w:rsid w:val="00EB5CDD"/>
    <w:rsid w:val="00EB6EA6"/>
    <w:rsid w:val="00EC46B3"/>
    <w:rsid w:val="00EC5FCB"/>
    <w:rsid w:val="00EC6041"/>
    <w:rsid w:val="00EC7292"/>
    <w:rsid w:val="00ED15E8"/>
    <w:rsid w:val="00ED2284"/>
    <w:rsid w:val="00EE5C98"/>
    <w:rsid w:val="00EE6AFA"/>
    <w:rsid w:val="00EF0115"/>
    <w:rsid w:val="00EF6A4F"/>
    <w:rsid w:val="00EF7DFE"/>
    <w:rsid w:val="00F01281"/>
    <w:rsid w:val="00F0566F"/>
    <w:rsid w:val="00F13C92"/>
    <w:rsid w:val="00F162C1"/>
    <w:rsid w:val="00F20909"/>
    <w:rsid w:val="00F210E4"/>
    <w:rsid w:val="00F21524"/>
    <w:rsid w:val="00F3000E"/>
    <w:rsid w:val="00F31151"/>
    <w:rsid w:val="00F31D0C"/>
    <w:rsid w:val="00F32887"/>
    <w:rsid w:val="00F3642D"/>
    <w:rsid w:val="00F37BF4"/>
    <w:rsid w:val="00F40C4C"/>
    <w:rsid w:val="00F45C27"/>
    <w:rsid w:val="00F52A92"/>
    <w:rsid w:val="00F537EB"/>
    <w:rsid w:val="00F55FCA"/>
    <w:rsid w:val="00F601E9"/>
    <w:rsid w:val="00F635BA"/>
    <w:rsid w:val="00F6691D"/>
    <w:rsid w:val="00F675DA"/>
    <w:rsid w:val="00F70B0A"/>
    <w:rsid w:val="00F724CA"/>
    <w:rsid w:val="00F72E79"/>
    <w:rsid w:val="00F7303A"/>
    <w:rsid w:val="00F74381"/>
    <w:rsid w:val="00F7668E"/>
    <w:rsid w:val="00F80ED8"/>
    <w:rsid w:val="00F84115"/>
    <w:rsid w:val="00F84490"/>
    <w:rsid w:val="00F916B1"/>
    <w:rsid w:val="00F92706"/>
    <w:rsid w:val="00F93EB7"/>
    <w:rsid w:val="00F96215"/>
    <w:rsid w:val="00FA13A3"/>
    <w:rsid w:val="00FA6618"/>
    <w:rsid w:val="00FB1F87"/>
    <w:rsid w:val="00FB3125"/>
    <w:rsid w:val="00FB3320"/>
    <w:rsid w:val="00FB6C30"/>
    <w:rsid w:val="00FC4084"/>
    <w:rsid w:val="00FD06FE"/>
    <w:rsid w:val="00FD2FD6"/>
    <w:rsid w:val="00FD52DF"/>
    <w:rsid w:val="00FE3126"/>
    <w:rsid w:val="00FE35C4"/>
    <w:rsid w:val="00FE462C"/>
    <w:rsid w:val="00FE55A7"/>
    <w:rsid w:val="00FF0825"/>
    <w:rsid w:val="00FF0D31"/>
    <w:rsid w:val="00FF1AA0"/>
    <w:rsid w:val="00FF1D9F"/>
    <w:rsid w:val="00FF216C"/>
    <w:rsid w:val="00FF2D41"/>
    <w:rsid w:val="00FF2FEF"/>
    <w:rsid w:val="00FF44C2"/>
    <w:rsid w:val="00FF5A3A"/>
    <w:rsid w:val="00FF6346"/>
    <w:rsid w:val="00FF7A38"/>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0BEE"/>
  <w15:docId w15:val="{612C5365-75CE-4474-917B-5E7DD695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7B"/>
    <w:rPr>
      <w:color w:val="0000FF" w:themeColor="hyperlink"/>
      <w:u w:val="single"/>
    </w:rPr>
  </w:style>
  <w:style w:type="table" w:styleId="a4">
    <w:name w:val="Table Grid"/>
    <w:basedOn w:val="a1"/>
    <w:uiPriority w:val="59"/>
    <w:rsid w:val="0043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E30B9"/>
    <w:pPr>
      <w:ind w:left="720"/>
      <w:contextualSpacing/>
    </w:pPr>
  </w:style>
  <w:style w:type="character" w:styleId="a6">
    <w:name w:val="annotation reference"/>
    <w:basedOn w:val="a0"/>
    <w:uiPriority w:val="99"/>
    <w:semiHidden/>
    <w:unhideWhenUsed/>
    <w:rsid w:val="00F601E9"/>
    <w:rPr>
      <w:sz w:val="16"/>
      <w:szCs w:val="16"/>
    </w:rPr>
  </w:style>
  <w:style w:type="paragraph" w:styleId="a7">
    <w:name w:val="annotation text"/>
    <w:basedOn w:val="a"/>
    <w:link w:val="a8"/>
    <w:uiPriority w:val="99"/>
    <w:unhideWhenUsed/>
    <w:rsid w:val="00F601E9"/>
    <w:pPr>
      <w:spacing w:line="240" w:lineRule="auto"/>
    </w:pPr>
    <w:rPr>
      <w:sz w:val="20"/>
      <w:szCs w:val="20"/>
    </w:rPr>
  </w:style>
  <w:style w:type="character" w:customStyle="1" w:styleId="a8">
    <w:name w:val="Текст примечания Знак"/>
    <w:basedOn w:val="a0"/>
    <w:link w:val="a7"/>
    <w:uiPriority w:val="99"/>
    <w:rsid w:val="00F601E9"/>
    <w:rPr>
      <w:sz w:val="20"/>
      <w:szCs w:val="20"/>
    </w:rPr>
  </w:style>
  <w:style w:type="paragraph" w:styleId="a9">
    <w:name w:val="annotation subject"/>
    <w:basedOn w:val="a7"/>
    <w:next w:val="a7"/>
    <w:link w:val="aa"/>
    <w:uiPriority w:val="99"/>
    <w:semiHidden/>
    <w:unhideWhenUsed/>
    <w:rsid w:val="00F601E9"/>
    <w:rPr>
      <w:b/>
      <w:bCs/>
    </w:rPr>
  </w:style>
  <w:style w:type="character" w:customStyle="1" w:styleId="aa">
    <w:name w:val="Тема примечания Знак"/>
    <w:basedOn w:val="a8"/>
    <w:link w:val="a9"/>
    <w:uiPriority w:val="99"/>
    <w:semiHidden/>
    <w:rsid w:val="00F601E9"/>
    <w:rPr>
      <w:b/>
      <w:bCs/>
      <w:sz w:val="20"/>
      <w:szCs w:val="20"/>
    </w:rPr>
  </w:style>
  <w:style w:type="paragraph" w:styleId="ab">
    <w:name w:val="Balloon Text"/>
    <w:basedOn w:val="a"/>
    <w:link w:val="ac"/>
    <w:uiPriority w:val="99"/>
    <w:semiHidden/>
    <w:unhideWhenUsed/>
    <w:rsid w:val="00F601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01E9"/>
    <w:rPr>
      <w:rFonts w:ascii="Tahoma" w:hAnsi="Tahoma" w:cs="Tahoma"/>
      <w:sz w:val="16"/>
      <w:szCs w:val="16"/>
    </w:rPr>
  </w:style>
  <w:style w:type="paragraph" w:styleId="ad">
    <w:name w:val="header"/>
    <w:basedOn w:val="a"/>
    <w:link w:val="ae"/>
    <w:uiPriority w:val="99"/>
    <w:unhideWhenUsed/>
    <w:rsid w:val="000253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25335"/>
  </w:style>
  <w:style w:type="paragraph" w:styleId="af">
    <w:name w:val="footer"/>
    <w:basedOn w:val="a"/>
    <w:link w:val="af0"/>
    <w:uiPriority w:val="99"/>
    <w:unhideWhenUsed/>
    <w:rsid w:val="000253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5335"/>
  </w:style>
  <w:style w:type="paragraph" w:styleId="af1">
    <w:name w:val="Revision"/>
    <w:hidden/>
    <w:uiPriority w:val="99"/>
    <w:semiHidden/>
    <w:rsid w:val="00443490"/>
    <w:pPr>
      <w:spacing w:after="0" w:line="240" w:lineRule="auto"/>
    </w:pPr>
  </w:style>
  <w:style w:type="character" w:customStyle="1" w:styleId="s0">
    <w:name w:val="s0"/>
    <w:basedOn w:val="a0"/>
    <w:rsid w:val="00C26542"/>
  </w:style>
  <w:style w:type="paragraph" w:customStyle="1" w:styleId="j15">
    <w:name w:val="j15"/>
    <w:basedOn w:val="a"/>
    <w:rsid w:val="00E53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2A3E17"/>
    <w:pPr>
      <w:spacing w:after="0" w:line="240" w:lineRule="auto"/>
    </w:pPr>
    <w:rPr>
      <w:sz w:val="20"/>
      <w:szCs w:val="20"/>
    </w:rPr>
  </w:style>
  <w:style w:type="character" w:customStyle="1" w:styleId="af3">
    <w:name w:val="Текст сноски Знак"/>
    <w:basedOn w:val="a0"/>
    <w:link w:val="af2"/>
    <w:uiPriority w:val="99"/>
    <w:semiHidden/>
    <w:rsid w:val="002A3E17"/>
    <w:rPr>
      <w:sz w:val="20"/>
      <w:szCs w:val="20"/>
    </w:rPr>
  </w:style>
  <w:style w:type="character" w:styleId="af4">
    <w:name w:val="footnote reference"/>
    <w:basedOn w:val="a0"/>
    <w:uiPriority w:val="99"/>
    <w:semiHidden/>
    <w:unhideWhenUsed/>
    <w:rsid w:val="002A3E17"/>
    <w:rPr>
      <w:vertAlign w:val="superscript"/>
    </w:rPr>
  </w:style>
  <w:style w:type="character" w:styleId="af5">
    <w:name w:val="Strong"/>
    <w:basedOn w:val="a0"/>
    <w:uiPriority w:val="22"/>
    <w:qFormat/>
    <w:rsid w:val="004036FC"/>
    <w:rPr>
      <w:b/>
      <w:bCs/>
    </w:rPr>
  </w:style>
  <w:style w:type="character" w:customStyle="1" w:styleId="s2">
    <w:name w:val="s2"/>
    <w:rsid w:val="00C454ED"/>
    <w:rPr>
      <w:rFonts w:ascii="Times New Roman" w:hAnsi="Times New Roman" w:cs="Times New Roman" w:hint="default"/>
      <w:color w:val="333399"/>
      <w:u w:val="single"/>
    </w:rPr>
  </w:style>
  <w:style w:type="paragraph" w:customStyle="1" w:styleId="j16">
    <w:name w:val="j16"/>
    <w:basedOn w:val="a"/>
    <w:rsid w:val="00C4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C4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454ED"/>
  </w:style>
  <w:style w:type="character" w:styleId="af6">
    <w:name w:val="Unresolved Mention"/>
    <w:basedOn w:val="a0"/>
    <w:uiPriority w:val="99"/>
    <w:semiHidden/>
    <w:unhideWhenUsed/>
    <w:rsid w:val="0032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0778">
      <w:bodyDiv w:val="1"/>
      <w:marLeft w:val="0"/>
      <w:marRight w:val="0"/>
      <w:marTop w:val="0"/>
      <w:marBottom w:val="0"/>
      <w:divBdr>
        <w:top w:val="none" w:sz="0" w:space="0" w:color="auto"/>
        <w:left w:val="none" w:sz="0" w:space="0" w:color="auto"/>
        <w:bottom w:val="none" w:sz="0" w:space="0" w:color="auto"/>
        <w:right w:val="none" w:sz="0" w:space="0" w:color="auto"/>
      </w:divBdr>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982002168">
      <w:bodyDiv w:val="1"/>
      <w:marLeft w:val="0"/>
      <w:marRight w:val="0"/>
      <w:marTop w:val="0"/>
      <w:marBottom w:val="0"/>
      <w:divBdr>
        <w:top w:val="none" w:sz="0" w:space="0" w:color="auto"/>
        <w:left w:val="none" w:sz="0" w:space="0" w:color="auto"/>
        <w:bottom w:val="none" w:sz="0" w:space="0" w:color="auto"/>
        <w:right w:val="none" w:sz="0" w:space="0" w:color="auto"/>
      </w:divBdr>
    </w:div>
    <w:div w:id="1079523120">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56605830">
      <w:bodyDiv w:val="1"/>
      <w:marLeft w:val="0"/>
      <w:marRight w:val="0"/>
      <w:marTop w:val="0"/>
      <w:marBottom w:val="0"/>
      <w:divBdr>
        <w:top w:val="none" w:sz="0" w:space="0" w:color="auto"/>
        <w:left w:val="none" w:sz="0" w:space="0" w:color="auto"/>
        <w:bottom w:val="none" w:sz="0" w:space="0" w:color="auto"/>
        <w:right w:val="none" w:sz="0" w:space="0" w:color="auto"/>
      </w:divBdr>
    </w:div>
    <w:div w:id="1419713185">
      <w:bodyDiv w:val="1"/>
      <w:marLeft w:val="0"/>
      <w:marRight w:val="0"/>
      <w:marTop w:val="0"/>
      <w:marBottom w:val="0"/>
      <w:divBdr>
        <w:top w:val="none" w:sz="0" w:space="0" w:color="auto"/>
        <w:left w:val="none" w:sz="0" w:space="0" w:color="auto"/>
        <w:bottom w:val="none" w:sz="0" w:space="0" w:color="auto"/>
        <w:right w:val="none" w:sz="0" w:space="0" w:color="auto"/>
      </w:divBdr>
    </w:div>
    <w:div w:id="1599872631">
      <w:bodyDiv w:val="1"/>
      <w:marLeft w:val="0"/>
      <w:marRight w:val="0"/>
      <w:marTop w:val="0"/>
      <w:marBottom w:val="0"/>
      <w:divBdr>
        <w:top w:val="none" w:sz="0" w:space="0" w:color="auto"/>
        <w:left w:val="none" w:sz="0" w:space="0" w:color="auto"/>
        <w:bottom w:val="none" w:sz="0" w:space="0" w:color="auto"/>
        <w:right w:val="none" w:sz="0" w:space="0" w:color="auto"/>
      </w:divBdr>
    </w:div>
    <w:div w:id="1629049832">
      <w:bodyDiv w:val="1"/>
      <w:marLeft w:val="0"/>
      <w:marRight w:val="0"/>
      <w:marTop w:val="0"/>
      <w:marBottom w:val="0"/>
      <w:divBdr>
        <w:top w:val="none" w:sz="0" w:space="0" w:color="auto"/>
        <w:left w:val="none" w:sz="0" w:space="0" w:color="auto"/>
        <w:bottom w:val="none" w:sz="0" w:space="0" w:color="auto"/>
        <w:right w:val="none" w:sz="0" w:space="0" w:color="auto"/>
      </w:divBdr>
    </w:div>
    <w:div w:id="1683122994">
      <w:bodyDiv w:val="1"/>
      <w:marLeft w:val="0"/>
      <w:marRight w:val="0"/>
      <w:marTop w:val="0"/>
      <w:marBottom w:val="0"/>
      <w:divBdr>
        <w:top w:val="none" w:sz="0" w:space="0" w:color="auto"/>
        <w:left w:val="none" w:sz="0" w:space="0" w:color="auto"/>
        <w:bottom w:val="none" w:sz="0" w:space="0" w:color="auto"/>
        <w:right w:val="none" w:sz="0" w:space="0" w:color="auto"/>
      </w:divBdr>
      <w:divsChild>
        <w:div w:id="211962009">
          <w:marLeft w:val="0"/>
          <w:marRight w:val="0"/>
          <w:marTop w:val="0"/>
          <w:marBottom w:val="0"/>
          <w:divBdr>
            <w:top w:val="none" w:sz="0" w:space="0" w:color="auto"/>
            <w:left w:val="none" w:sz="0" w:space="0" w:color="auto"/>
            <w:bottom w:val="none" w:sz="0" w:space="0" w:color="auto"/>
            <w:right w:val="none" w:sz="0" w:space="0" w:color="auto"/>
          </w:divBdr>
          <w:divsChild>
            <w:div w:id="1794129317">
              <w:marLeft w:val="0"/>
              <w:marRight w:val="60"/>
              <w:marTop w:val="0"/>
              <w:marBottom w:val="0"/>
              <w:divBdr>
                <w:top w:val="none" w:sz="0" w:space="0" w:color="auto"/>
                <w:left w:val="none" w:sz="0" w:space="0" w:color="auto"/>
                <w:bottom w:val="none" w:sz="0" w:space="0" w:color="auto"/>
                <w:right w:val="none" w:sz="0" w:space="0" w:color="auto"/>
              </w:divBdr>
              <w:divsChild>
                <w:div w:id="1613125597">
                  <w:marLeft w:val="0"/>
                  <w:marRight w:val="0"/>
                  <w:marTop w:val="0"/>
                  <w:marBottom w:val="120"/>
                  <w:divBdr>
                    <w:top w:val="single" w:sz="6" w:space="0" w:color="C0C0C0"/>
                    <w:left w:val="single" w:sz="6" w:space="0" w:color="D9D9D9"/>
                    <w:bottom w:val="single" w:sz="6" w:space="0" w:color="D9D9D9"/>
                    <w:right w:val="single" w:sz="6" w:space="0" w:color="D9D9D9"/>
                  </w:divBdr>
                  <w:divsChild>
                    <w:div w:id="2133207929">
                      <w:marLeft w:val="0"/>
                      <w:marRight w:val="0"/>
                      <w:marTop w:val="0"/>
                      <w:marBottom w:val="0"/>
                      <w:divBdr>
                        <w:top w:val="none" w:sz="0" w:space="0" w:color="auto"/>
                        <w:left w:val="none" w:sz="0" w:space="0" w:color="auto"/>
                        <w:bottom w:val="none" w:sz="0" w:space="0" w:color="auto"/>
                        <w:right w:val="none" w:sz="0" w:space="0" w:color="auto"/>
                      </w:divBdr>
                    </w:div>
                    <w:div w:id="1287585858">
                      <w:marLeft w:val="0"/>
                      <w:marRight w:val="0"/>
                      <w:marTop w:val="0"/>
                      <w:marBottom w:val="0"/>
                      <w:divBdr>
                        <w:top w:val="none" w:sz="0" w:space="0" w:color="auto"/>
                        <w:left w:val="none" w:sz="0" w:space="0" w:color="auto"/>
                        <w:bottom w:val="none" w:sz="0" w:space="0" w:color="auto"/>
                        <w:right w:val="none" w:sz="0" w:space="0" w:color="auto"/>
                      </w:divBdr>
                    </w:div>
                  </w:divsChild>
                </w:div>
                <w:div w:id="168574206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315306347">
          <w:marLeft w:val="0"/>
          <w:marRight w:val="0"/>
          <w:marTop w:val="0"/>
          <w:marBottom w:val="0"/>
          <w:divBdr>
            <w:top w:val="none" w:sz="0" w:space="0" w:color="auto"/>
            <w:left w:val="none" w:sz="0" w:space="0" w:color="auto"/>
            <w:bottom w:val="none" w:sz="0" w:space="0" w:color="auto"/>
            <w:right w:val="none" w:sz="0" w:space="0" w:color="auto"/>
          </w:divBdr>
          <w:divsChild>
            <w:div w:id="1680539942">
              <w:marLeft w:val="60"/>
              <w:marRight w:val="0"/>
              <w:marTop w:val="0"/>
              <w:marBottom w:val="0"/>
              <w:divBdr>
                <w:top w:val="none" w:sz="0" w:space="0" w:color="auto"/>
                <w:left w:val="none" w:sz="0" w:space="0" w:color="auto"/>
                <w:bottom w:val="none" w:sz="0" w:space="0" w:color="auto"/>
                <w:right w:val="none" w:sz="0" w:space="0" w:color="auto"/>
              </w:divBdr>
              <w:divsChild>
                <w:div w:id="1916742808">
                  <w:marLeft w:val="0"/>
                  <w:marRight w:val="0"/>
                  <w:marTop w:val="0"/>
                  <w:marBottom w:val="0"/>
                  <w:divBdr>
                    <w:top w:val="none" w:sz="0" w:space="0" w:color="auto"/>
                    <w:left w:val="none" w:sz="0" w:space="0" w:color="auto"/>
                    <w:bottom w:val="none" w:sz="0" w:space="0" w:color="auto"/>
                    <w:right w:val="none" w:sz="0" w:space="0" w:color="auto"/>
                  </w:divBdr>
                  <w:divsChild>
                    <w:div w:id="1663386575">
                      <w:marLeft w:val="0"/>
                      <w:marRight w:val="0"/>
                      <w:marTop w:val="0"/>
                      <w:marBottom w:val="120"/>
                      <w:divBdr>
                        <w:top w:val="single" w:sz="6" w:space="0" w:color="F5F5F5"/>
                        <w:left w:val="single" w:sz="6" w:space="0" w:color="F5F5F5"/>
                        <w:bottom w:val="single" w:sz="6" w:space="0" w:color="F5F5F5"/>
                        <w:right w:val="single" w:sz="6" w:space="0" w:color="F5F5F5"/>
                      </w:divBdr>
                      <w:divsChild>
                        <w:div w:id="1618295915">
                          <w:marLeft w:val="0"/>
                          <w:marRight w:val="0"/>
                          <w:marTop w:val="0"/>
                          <w:marBottom w:val="0"/>
                          <w:divBdr>
                            <w:top w:val="none" w:sz="0" w:space="0" w:color="auto"/>
                            <w:left w:val="none" w:sz="0" w:space="0" w:color="auto"/>
                            <w:bottom w:val="none" w:sz="0" w:space="0" w:color="auto"/>
                            <w:right w:val="none" w:sz="0" w:space="0" w:color="auto"/>
                          </w:divBdr>
                          <w:divsChild>
                            <w:div w:id="8810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ik.kz/ru/dictionary/translate/kk/ru/%D0%B0%D0%BD%D0%BD%D1%83%D0%B8%D1%82%D0%B5%D1%82%D1%82%D1%96%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salem.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0129-67E9-49DB-A5EB-7347CB133028}">
  <ds:schemaRefs>
    <ds:schemaRef ds:uri="http://schemas.openxmlformats.org/officeDocument/2006/bibliography"/>
  </ds:schemaRefs>
</ds:datastoreItem>
</file>

<file path=docMetadata/LabelInfo.xml><?xml version="1.0" encoding="utf-8"?>
<clbl:labelList xmlns:clbl="http://schemas.microsoft.com/office/2020/mipLabelMetadata">
  <clbl:label id="{386e6aaf-2b99-46be-8b37-419440f41f44}" enabled="0" method="" siteId="{386e6aaf-2b99-46be-8b37-419440f41f44}" removed="1"/>
</clbl:labelList>
</file>

<file path=docProps/app.xml><?xml version="1.0" encoding="utf-8"?>
<Properties xmlns="http://schemas.openxmlformats.org/officeDocument/2006/extended-properties" xmlns:vt="http://schemas.openxmlformats.org/officeDocument/2006/docPropsVTypes">
  <Template>Normal</Template>
  <TotalTime>1</TotalTime>
  <Pages>34</Pages>
  <Words>16393</Words>
  <Characters>93441</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gypnor</Company>
  <LinksUpToDate>false</LinksUpToDate>
  <CharactersWithSpaces>109615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Касьянова</dc:creator>
  <cp:lastModifiedBy>Marat Bekzhanov</cp:lastModifiedBy>
  <cp:revision>2</cp:revision>
  <cp:lastPrinted>2020-07-07T09:16:00Z</cp:lastPrinted>
  <dcterms:created xsi:type="dcterms:W3CDTF">2022-08-23T10:41:00Z</dcterms:created>
  <dcterms:modified xsi:type="dcterms:W3CDTF">2022-08-23T10:41:00Z</dcterms:modified>
</cp:coreProperties>
</file>